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9D706" w14:textId="17FD1F6A" w:rsidR="004626B2" w:rsidRPr="00602C56" w:rsidRDefault="004626B2" w:rsidP="004626B2">
      <w:pPr>
        <w:widowControl w:val="0"/>
        <w:autoSpaceDE w:val="0"/>
        <w:autoSpaceDN w:val="0"/>
        <w:spacing w:after="0" w:line="240" w:lineRule="auto"/>
        <w:rPr>
          <w:rFonts w:ascii="Arial" w:eastAsia="Verdana" w:hAnsi="Arial" w:cs="Arial"/>
          <w:b/>
          <w:sz w:val="28"/>
          <w:szCs w:val="28"/>
        </w:rPr>
      </w:pPr>
      <w:r w:rsidRPr="00602C56">
        <w:rPr>
          <w:rFonts w:ascii="Arial" w:eastAsia="Verdana" w:hAnsi="Arial" w:cs="Arial"/>
          <w:b/>
          <w:sz w:val="28"/>
          <w:szCs w:val="28"/>
        </w:rPr>
        <w:t>Privacy Notice</w:t>
      </w:r>
      <w:r>
        <w:rPr>
          <w:rFonts w:ascii="Arial" w:eastAsia="Verdana" w:hAnsi="Arial" w:cs="Arial"/>
          <w:b/>
          <w:sz w:val="28"/>
          <w:szCs w:val="28"/>
        </w:rPr>
        <w:t xml:space="preserve">: Biomethane </w:t>
      </w:r>
      <w:r w:rsidR="00FC08F4">
        <w:rPr>
          <w:rFonts w:ascii="Arial" w:eastAsia="Verdana" w:hAnsi="Arial" w:cs="Arial"/>
          <w:b/>
          <w:sz w:val="28"/>
          <w:szCs w:val="28"/>
        </w:rPr>
        <w:t>Request for Information</w:t>
      </w:r>
    </w:p>
    <w:p w14:paraId="20FABBDA" w14:textId="77777777" w:rsidR="004626B2" w:rsidRPr="00602C56" w:rsidRDefault="004626B2" w:rsidP="004626B2">
      <w:pPr>
        <w:widowControl w:val="0"/>
        <w:autoSpaceDE w:val="0"/>
        <w:autoSpaceDN w:val="0"/>
        <w:spacing w:after="0" w:line="240" w:lineRule="auto"/>
        <w:rPr>
          <w:rFonts w:ascii="Arial" w:eastAsia="Verdana" w:hAnsi="Arial" w:cs="Arial"/>
          <w:sz w:val="24"/>
          <w:szCs w:val="24"/>
        </w:rPr>
      </w:pPr>
    </w:p>
    <w:p w14:paraId="4E05564A" w14:textId="77777777" w:rsidR="004626B2" w:rsidRPr="007A67F6" w:rsidRDefault="004626B2" w:rsidP="004626B2">
      <w:pPr>
        <w:widowControl w:val="0"/>
        <w:autoSpaceDE w:val="0"/>
        <w:autoSpaceDN w:val="0"/>
        <w:spacing w:after="0" w:line="240" w:lineRule="auto"/>
        <w:rPr>
          <w:rFonts w:ascii="Arial" w:eastAsia="Verdana" w:hAnsi="Arial" w:cs="Arial"/>
          <w:sz w:val="24"/>
          <w:szCs w:val="24"/>
        </w:rPr>
      </w:pPr>
      <w:r w:rsidRPr="00602C56">
        <w:rPr>
          <w:rFonts w:ascii="Arial" w:eastAsia="Verdana" w:hAnsi="Arial" w:cs="Arial"/>
          <w:b/>
          <w:sz w:val="24"/>
          <w:szCs w:val="24"/>
        </w:rPr>
        <w:t>Data Controller Name:</w:t>
      </w:r>
      <w:r w:rsidRPr="00602C56">
        <w:rPr>
          <w:rFonts w:ascii="Arial" w:eastAsia="Verdana" w:hAnsi="Arial" w:cs="Arial"/>
          <w:sz w:val="24"/>
          <w:szCs w:val="24"/>
        </w:rPr>
        <w:tab/>
        <w:t>Department for the Economy</w:t>
      </w:r>
    </w:p>
    <w:p w14:paraId="3DCC2249" w14:textId="77777777" w:rsidR="004626B2" w:rsidRPr="00602C56" w:rsidRDefault="004626B2" w:rsidP="004626B2">
      <w:pPr>
        <w:widowControl w:val="0"/>
        <w:autoSpaceDE w:val="0"/>
        <w:autoSpaceDN w:val="0"/>
        <w:spacing w:after="0" w:line="240" w:lineRule="auto"/>
        <w:rPr>
          <w:rFonts w:ascii="Arial" w:eastAsia="Verdana" w:hAnsi="Arial" w:cs="Arial"/>
          <w:sz w:val="24"/>
          <w:szCs w:val="24"/>
        </w:rPr>
      </w:pPr>
      <w:r w:rsidRPr="00602C56">
        <w:rPr>
          <w:rFonts w:ascii="Arial" w:eastAsia="Verdana" w:hAnsi="Arial" w:cs="Arial"/>
          <w:b/>
          <w:sz w:val="24"/>
          <w:szCs w:val="24"/>
        </w:rPr>
        <w:t xml:space="preserve">Address: </w:t>
      </w:r>
      <w:r w:rsidRPr="00602C56">
        <w:rPr>
          <w:rFonts w:ascii="Arial" w:eastAsia="Verdana" w:hAnsi="Arial" w:cs="Arial"/>
          <w:b/>
          <w:sz w:val="24"/>
          <w:szCs w:val="24"/>
        </w:rPr>
        <w:tab/>
      </w:r>
      <w:r w:rsidRPr="00602C56">
        <w:rPr>
          <w:rFonts w:ascii="Arial" w:eastAsia="Verdana" w:hAnsi="Arial" w:cs="Arial"/>
          <w:b/>
          <w:sz w:val="24"/>
          <w:szCs w:val="24"/>
        </w:rPr>
        <w:tab/>
      </w:r>
      <w:r w:rsidRPr="00602C56">
        <w:rPr>
          <w:rFonts w:ascii="Arial" w:eastAsia="Verdana" w:hAnsi="Arial" w:cs="Arial"/>
          <w:b/>
          <w:sz w:val="24"/>
          <w:szCs w:val="24"/>
        </w:rPr>
        <w:tab/>
      </w:r>
      <w:r>
        <w:rPr>
          <w:rFonts w:ascii="Arial" w:eastAsia="Verdana" w:hAnsi="Arial" w:cs="Arial"/>
          <w:sz w:val="24"/>
          <w:szCs w:val="24"/>
        </w:rPr>
        <w:t xml:space="preserve">Adelaide House </w:t>
      </w:r>
    </w:p>
    <w:p w14:paraId="5B4C1658" w14:textId="77777777" w:rsidR="004626B2" w:rsidRPr="00AA0784" w:rsidRDefault="004626B2" w:rsidP="004626B2">
      <w:pPr>
        <w:widowControl w:val="0"/>
        <w:autoSpaceDE w:val="0"/>
        <w:autoSpaceDN w:val="0"/>
        <w:spacing w:after="0" w:line="240" w:lineRule="auto"/>
        <w:ind w:left="2160" w:firstLine="720"/>
        <w:rPr>
          <w:rFonts w:ascii="Arial" w:eastAsia="Verdana" w:hAnsi="Arial" w:cs="Arial"/>
          <w:bCs/>
          <w:sz w:val="24"/>
          <w:szCs w:val="24"/>
        </w:rPr>
      </w:pPr>
      <w:r w:rsidRPr="00AA0784">
        <w:rPr>
          <w:rFonts w:ascii="Arial" w:eastAsia="Verdana" w:hAnsi="Arial" w:cs="Arial"/>
          <w:bCs/>
          <w:sz w:val="24"/>
          <w:szCs w:val="24"/>
        </w:rPr>
        <w:t>39-49 Adelaide Street</w:t>
      </w:r>
    </w:p>
    <w:p w14:paraId="11022748" w14:textId="77777777" w:rsidR="004626B2" w:rsidRDefault="004626B2" w:rsidP="004626B2">
      <w:pPr>
        <w:widowControl w:val="0"/>
        <w:tabs>
          <w:tab w:val="left" w:pos="720"/>
          <w:tab w:val="left" w:pos="1440"/>
          <w:tab w:val="left" w:pos="2160"/>
          <w:tab w:val="left" w:pos="2880"/>
          <w:tab w:val="left" w:pos="3600"/>
          <w:tab w:val="left" w:pos="5930"/>
        </w:tabs>
        <w:autoSpaceDE w:val="0"/>
        <w:autoSpaceDN w:val="0"/>
        <w:spacing w:after="0" w:line="240" w:lineRule="auto"/>
        <w:rPr>
          <w:rFonts w:ascii="Arial" w:eastAsia="Verdana" w:hAnsi="Arial" w:cs="Arial"/>
          <w:bCs/>
          <w:sz w:val="24"/>
          <w:szCs w:val="24"/>
        </w:rPr>
      </w:pPr>
      <w:r>
        <w:rPr>
          <w:rFonts w:ascii="Arial" w:eastAsia="Verdana" w:hAnsi="Arial" w:cs="Arial"/>
          <w:b/>
          <w:sz w:val="24"/>
          <w:szCs w:val="24"/>
        </w:rPr>
        <w:tab/>
      </w:r>
      <w:r>
        <w:rPr>
          <w:rFonts w:ascii="Arial" w:eastAsia="Verdana" w:hAnsi="Arial" w:cs="Arial"/>
          <w:b/>
          <w:sz w:val="24"/>
          <w:szCs w:val="24"/>
        </w:rPr>
        <w:tab/>
      </w:r>
      <w:r>
        <w:rPr>
          <w:rFonts w:ascii="Arial" w:eastAsia="Verdana" w:hAnsi="Arial" w:cs="Arial"/>
          <w:b/>
          <w:sz w:val="24"/>
          <w:szCs w:val="24"/>
        </w:rPr>
        <w:tab/>
      </w:r>
      <w:r>
        <w:rPr>
          <w:rFonts w:ascii="Arial" w:eastAsia="Verdana" w:hAnsi="Arial" w:cs="Arial"/>
          <w:b/>
          <w:sz w:val="24"/>
          <w:szCs w:val="24"/>
        </w:rPr>
        <w:tab/>
      </w:r>
      <w:r w:rsidRPr="00AA0784">
        <w:rPr>
          <w:rFonts w:ascii="Arial" w:eastAsia="Verdana" w:hAnsi="Arial" w:cs="Arial"/>
          <w:bCs/>
          <w:sz w:val="24"/>
          <w:szCs w:val="24"/>
        </w:rPr>
        <w:t>Belfast</w:t>
      </w:r>
      <w:r>
        <w:rPr>
          <w:rFonts w:ascii="Arial" w:eastAsia="Verdana" w:hAnsi="Arial" w:cs="Arial"/>
          <w:bCs/>
          <w:sz w:val="24"/>
          <w:szCs w:val="24"/>
        </w:rPr>
        <w:tab/>
      </w:r>
    </w:p>
    <w:p w14:paraId="1AA9AB8F" w14:textId="77777777" w:rsidR="004626B2" w:rsidRPr="007A67F6" w:rsidRDefault="004626B2" w:rsidP="004626B2">
      <w:pPr>
        <w:widowControl w:val="0"/>
        <w:autoSpaceDE w:val="0"/>
        <w:autoSpaceDN w:val="0"/>
        <w:spacing w:after="0" w:line="240" w:lineRule="auto"/>
        <w:rPr>
          <w:rFonts w:ascii="Arial" w:eastAsia="Verdana" w:hAnsi="Arial" w:cs="Arial"/>
          <w:bCs/>
          <w:sz w:val="24"/>
          <w:szCs w:val="24"/>
        </w:rPr>
      </w:pPr>
      <w:r>
        <w:rPr>
          <w:rFonts w:ascii="Arial" w:eastAsia="Verdana" w:hAnsi="Arial" w:cs="Arial"/>
          <w:bCs/>
          <w:sz w:val="24"/>
          <w:szCs w:val="24"/>
        </w:rPr>
        <w:tab/>
      </w:r>
      <w:r>
        <w:rPr>
          <w:rFonts w:ascii="Arial" w:eastAsia="Verdana" w:hAnsi="Arial" w:cs="Arial"/>
          <w:bCs/>
          <w:sz w:val="24"/>
          <w:szCs w:val="24"/>
        </w:rPr>
        <w:tab/>
      </w:r>
      <w:r>
        <w:rPr>
          <w:rFonts w:ascii="Arial" w:eastAsia="Verdana" w:hAnsi="Arial" w:cs="Arial"/>
          <w:bCs/>
          <w:sz w:val="24"/>
          <w:szCs w:val="24"/>
        </w:rPr>
        <w:tab/>
      </w:r>
      <w:r>
        <w:rPr>
          <w:rFonts w:ascii="Arial" w:eastAsia="Verdana" w:hAnsi="Arial" w:cs="Arial"/>
          <w:bCs/>
          <w:sz w:val="24"/>
          <w:szCs w:val="24"/>
        </w:rPr>
        <w:tab/>
      </w:r>
      <w:proofErr w:type="spellStart"/>
      <w:r>
        <w:rPr>
          <w:rFonts w:ascii="Arial" w:eastAsia="Verdana" w:hAnsi="Arial" w:cs="Arial"/>
          <w:bCs/>
          <w:sz w:val="24"/>
          <w:szCs w:val="24"/>
        </w:rPr>
        <w:t>BT2</w:t>
      </w:r>
      <w:proofErr w:type="spellEnd"/>
      <w:r>
        <w:rPr>
          <w:rFonts w:ascii="Arial" w:eastAsia="Verdana" w:hAnsi="Arial" w:cs="Arial"/>
          <w:bCs/>
          <w:sz w:val="24"/>
          <w:szCs w:val="24"/>
        </w:rPr>
        <w:t xml:space="preserve"> </w:t>
      </w:r>
      <w:proofErr w:type="spellStart"/>
      <w:r>
        <w:rPr>
          <w:rFonts w:ascii="Arial" w:eastAsia="Verdana" w:hAnsi="Arial" w:cs="Arial"/>
          <w:bCs/>
          <w:sz w:val="24"/>
          <w:szCs w:val="24"/>
        </w:rPr>
        <w:t>8FD</w:t>
      </w:r>
      <w:proofErr w:type="spellEnd"/>
    </w:p>
    <w:p w14:paraId="7A273B7A" w14:textId="77777777" w:rsidR="004626B2" w:rsidRPr="007A67F6" w:rsidRDefault="004626B2" w:rsidP="004626B2">
      <w:pPr>
        <w:widowControl w:val="0"/>
        <w:autoSpaceDE w:val="0"/>
        <w:autoSpaceDN w:val="0"/>
        <w:spacing w:after="0" w:line="240" w:lineRule="auto"/>
        <w:rPr>
          <w:rFonts w:ascii="Arial" w:eastAsia="Verdana" w:hAnsi="Arial" w:cs="Arial"/>
          <w:sz w:val="24"/>
          <w:szCs w:val="24"/>
        </w:rPr>
      </w:pPr>
      <w:r w:rsidRPr="00602C56">
        <w:rPr>
          <w:rFonts w:ascii="Arial" w:eastAsia="Verdana" w:hAnsi="Arial" w:cs="Arial"/>
          <w:b/>
          <w:sz w:val="24"/>
          <w:szCs w:val="24"/>
        </w:rPr>
        <w:t>Telephone:</w:t>
      </w:r>
      <w:r w:rsidRPr="00602C56">
        <w:rPr>
          <w:rFonts w:ascii="Arial" w:eastAsia="Verdana" w:hAnsi="Arial" w:cs="Arial"/>
          <w:b/>
          <w:sz w:val="24"/>
          <w:szCs w:val="24"/>
        </w:rPr>
        <w:tab/>
      </w:r>
      <w:r w:rsidRPr="00602C56">
        <w:rPr>
          <w:rFonts w:ascii="Arial" w:eastAsia="Verdana" w:hAnsi="Arial" w:cs="Arial"/>
          <w:b/>
          <w:sz w:val="24"/>
          <w:szCs w:val="24"/>
        </w:rPr>
        <w:tab/>
      </w:r>
      <w:r w:rsidRPr="00602C56">
        <w:rPr>
          <w:rFonts w:ascii="Arial" w:eastAsia="Verdana" w:hAnsi="Arial" w:cs="Arial"/>
          <w:b/>
          <w:sz w:val="24"/>
          <w:szCs w:val="24"/>
        </w:rPr>
        <w:tab/>
      </w:r>
      <w:r w:rsidRPr="006A2D84">
        <w:rPr>
          <w:rFonts w:ascii="Arial" w:hAnsi="Arial" w:cs="Arial"/>
          <w:sz w:val="24"/>
          <w:szCs w:val="24"/>
        </w:rPr>
        <w:t>028 9052 9900</w:t>
      </w:r>
      <w:r w:rsidRPr="006A2D84">
        <w:rPr>
          <w:rFonts w:ascii="Arial" w:eastAsia="Verdana" w:hAnsi="Arial" w:cs="Arial"/>
          <w:sz w:val="24"/>
          <w:szCs w:val="24"/>
        </w:rPr>
        <w:tab/>
      </w:r>
      <w:r>
        <w:rPr>
          <w:rFonts w:ascii="Arial" w:eastAsia="Verdana" w:hAnsi="Arial" w:cs="Arial"/>
          <w:sz w:val="24"/>
          <w:szCs w:val="24"/>
        </w:rPr>
        <w:tab/>
      </w:r>
    </w:p>
    <w:p w14:paraId="4E21AFCE" w14:textId="77777777" w:rsidR="004626B2" w:rsidRPr="00C718AA" w:rsidRDefault="004626B2" w:rsidP="004626B2">
      <w:pPr>
        <w:widowControl w:val="0"/>
        <w:autoSpaceDE w:val="0"/>
        <w:autoSpaceDN w:val="0"/>
        <w:spacing w:after="0" w:line="240" w:lineRule="auto"/>
        <w:rPr>
          <w:rFonts w:ascii="Arial" w:eastAsia="Verdana" w:hAnsi="Arial" w:cs="Arial"/>
          <w:bCs/>
          <w:sz w:val="24"/>
          <w:szCs w:val="24"/>
        </w:rPr>
      </w:pPr>
      <w:r w:rsidRPr="00602C56">
        <w:rPr>
          <w:rFonts w:ascii="Arial" w:eastAsia="Verdana" w:hAnsi="Arial" w:cs="Arial"/>
          <w:b/>
          <w:sz w:val="24"/>
          <w:szCs w:val="24"/>
        </w:rPr>
        <w:t>Email:</w:t>
      </w:r>
      <w:r w:rsidRPr="00602C56">
        <w:rPr>
          <w:rFonts w:ascii="Arial" w:eastAsia="Verdana" w:hAnsi="Arial" w:cs="Arial"/>
          <w:b/>
          <w:sz w:val="24"/>
          <w:szCs w:val="24"/>
        </w:rPr>
        <w:tab/>
      </w:r>
      <w:r w:rsidRPr="00602C56">
        <w:rPr>
          <w:rFonts w:ascii="Arial" w:eastAsia="Verdana" w:hAnsi="Arial" w:cs="Arial"/>
          <w:b/>
          <w:sz w:val="24"/>
          <w:szCs w:val="24"/>
        </w:rPr>
        <w:tab/>
      </w:r>
      <w:r w:rsidRPr="00602C56">
        <w:rPr>
          <w:rFonts w:ascii="Arial" w:eastAsia="Verdana" w:hAnsi="Arial" w:cs="Arial"/>
          <w:b/>
          <w:sz w:val="24"/>
          <w:szCs w:val="24"/>
        </w:rPr>
        <w:tab/>
      </w:r>
      <w:hyperlink r:id="rId7" w:history="1">
        <w:r w:rsidRPr="00BE0498">
          <w:rPr>
            <w:rStyle w:val="Hyperlink"/>
            <w:rFonts w:ascii="Arial" w:eastAsia="Verdana" w:hAnsi="Arial" w:cs="Arial"/>
            <w:bCs/>
            <w:sz w:val="24"/>
            <w:szCs w:val="24"/>
          </w:rPr>
          <w:t>biomethaneDfE@economy-ni.gov.uk</w:t>
        </w:r>
      </w:hyperlink>
      <w:r>
        <w:rPr>
          <w:rFonts w:ascii="Arial" w:eastAsia="Verdana" w:hAnsi="Arial" w:cs="Arial"/>
          <w:bCs/>
          <w:sz w:val="24"/>
          <w:szCs w:val="24"/>
        </w:rPr>
        <w:t xml:space="preserve"> </w:t>
      </w:r>
    </w:p>
    <w:p w14:paraId="7D624EAB" w14:textId="77777777" w:rsidR="004626B2" w:rsidRPr="00602C56" w:rsidRDefault="004626B2" w:rsidP="004626B2">
      <w:pPr>
        <w:widowControl w:val="0"/>
        <w:autoSpaceDE w:val="0"/>
        <w:autoSpaceDN w:val="0"/>
        <w:spacing w:after="0" w:line="240" w:lineRule="auto"/>
        <w:rPr>
          <w:rFonts w:ascii="Arial" w:eastAsia="Verdana" w:hAnsi="Arial" w:cs="Arial"/>
          <w:sz w:val="24"/>
          <w:szCs w:val="24"/>
        </w:rPr>
      </w:pPr>
    </w:p>
    <w:p w14:paraId="3F70F859" w14:textId="77777777" w:rsidR="004626B2" w:rsidRDefault="004626B2" w:rsidP="004626B2">
      <w:pPr>
        <w:widowControl w:val="0"/>
        <w:autoSpaceDE w:val="0"/>
        <w:autoSpaceDN w:val="0"/>
        <w:spacing w:after="0" w:line="240" w:lineRule="auto"/>
        <w:rPr>
          <w:rFonts w:ascii="Arial" w:eastAsia="Verdana" w:hAnsi="Arial" w:cs="Arial"/>
          <w:b/>
          <w:sz w:val="24"/>
          <w:szCs w:val="24"/>
        </w:rPr>
      </w:pPr>
    </w:p>
    <w:p w14:paraId="6BF43C7B" w14:textId="77777777" w:rsidR="004626B2" w:rsidRDefault="004626B2" w:rsidP="004626B2">
      <w:pPr>
        <w:widowControl w:val="0"/>
        <w:autoSpaceDE w:val="0"/>
        <w:autoSpaceDN w:val="0"/>
        <w:spacing w:after="0" w:line="240" w:lineRule="auto"/>
        <w:rPr>
          <w:rFonts w:ascii="Arial" w:eastAsia="Verdana" w:hAnsi="Arial" w:cs="Arial"/>
          <w:b/>
          <w:sz w:val="24"/>
          <w:szCs w:val="24"/>
        </w:rPr>
      </w:pPr>
      <w:r w:rsidRPr="00602C56">
        <w:rPr>
          <w:rFonts w:ascii="Arial" w:eastAsia="Verdana" w:hAnsi="Arial" w:cs="Arial"/>
          <w:b/>
          <w:sz w:val="24"/>
          <w:szCs w:val="24"/>
        </w:rPr>
        <w:t>Why are you processing my personal information?</w:t>
      </w:r>
    </w:p>
    <w:p w14:paraId="0CBF39D4" w14:textId="2641F7D3" w:rsidR="00FC08F4" w:rsidRDefault="004626B2" w:rsidP="004626B2">
      <w:pPr>
        <w:widowControl w:val="0"/>
        <w:autoSpaceDE w:val="0"/>
        <w:autoSpaceDN w:val="0"/>
        <w:spacing w:after="0" w:line="240" w:lineRule="auto"/>
        <w:rPr>
          <w:rFonts w:ascii="Arial" w:eastAsia="Verdana" w:hAnsi="Arial" w:cs="Arial"/>
          <w:bCs/>
          <w:sz w:val="24"/>
          <w:szCs w:val="24"/>
        </w:rPr>
      </w:pPr>
      <w:r w:rsidRPr="00E909EF">
        <w:rPr>
          <w:rFonts w:ascii="Arial" w:eastAsia="Verdana" w:hAnsi="Arial" w:cs="Arial"/>
          <w:bCs/>
          <w:sz w:val="24"/>
          <w:szCs w:val="24"/>
        </w:rPr>
        <w:t xml:space="preserve">In line with </w:t>
      </w:r>
      <w:r w:rsidR="00FC08F4">
        <w:rPr>
          <w:rFonts w:ascii="Arial" w:eastAsia="Verdana" w:hAnsi="Arial" w:cs="Arial"/>
          <w:bCs/>
          <w:sz w:val="24"/>
          <w:szCs w:val="24"/>
        </w:rPr>
        <w:t xml:space="preserve">the </w:t>
      </w:r>
      <w:r w:rsidRPr="00E909EF">
        <w:rPr>
          <w:rFonts w:ascii="Arial" w:eastAsia="Verdana" w:hAnsi="Arial" w:cs="Arial"/>
          <w:bCs/>
          <w:sz w:val="24"/>
          <w:szCs w:val="24"/>
        </w:rPr>
        <w:t xml:space="preserve">Department’s </w:t>
      </w:r>
      <w:r w:rsidR="00FC08F4" w:rsidRPr="00FC08F4">
        <w:rPr>
          <w:rFonts w:ascii="Arial" w:eastAsia="Verdana" w:hAnsi="Arial" w:cs="Arial"/>
          <w:bCs/>
          <w:sz w:val="24"/>
          <w:szCs w:val="24"/>
        </w:rPr>
        <w:t>proposed Biomethane Strategy and Policy Framework,</w:t>
      </w:r>
      <w:r w:rsidR="00FC08F4">
        <w:rPr>
          <w:rFonts w:ascii="Arial" w:eastAsia="Verdana" w:hAnsi="Arial" w:cs="Arial"/>
          <w:bCs/>
          <w:sz w:val="24"/>
          <w:szCs w:val="24"/>
        </w:rPr>
        <w:t xml:space="preserve"> </w:t>
      </w:r>
      <w:r w:rsidRPr="00E909EF">
        <w:rPr>
          <w:rFonts w:ascii="Arial" w:eastAsia="Verdana" w:hAnsi="Arial" w:cs="Arial"/>
          <w:bCs/>
          <w:sz w:val="24"/>
          <w:szCs w:val="24"/>
        </w:rPr>
        <w:t>the Department for the Economy</w:t>
      </w:r>
      <w:r w:rsidR="00FC08F4">
        <w:rPr>
          <w:rFonts w:ascii="Arial" w:eastAsia="Verdana" w:hAnsi="Arial" w:cs="Arial"/>
          <w:bCs/>
          <w:sz w:val="24"/>
          <w:szCs w:val="24"/>
        </w:rPr>
        <w:t xml:space="preserve"> </w:t>
      </w:r>
      <w:r w:rsidR="00E372FD">
        <w:rPr>
          <w:rFonts w:ascii="Arial" w:eastAsia="Verdana" w:hAnsi="Arial" w:cs="Arial"/>
          <w:bCs/>
          <w:sz w:val="24"/>
          <w:szCs w:val="24"/>
        </w:rPr>
        <w:t xml:space="preserve">is </w:t>
      </w:r>
      <w:r w:rsidR="00FC08F4">
        <w:rPr>
          <w:rFonts w:ascii="Arial" w:eastAsia="Verdana" w:hAnsi="Arial" w:cs="Arial"/>
          <w:bCs/>
          <w:sz w:val="24"/>
          <w:szCs w:val="24"/>
        </w:rPr>
        <w:t>issuing a Request for Information</w:t>
      </w:r>
      <w:r w:rsidR="00F41CE7">
        <w:rPr>
          <w:rFonts w:ascii="Arial" w:eastAsia="Verdana" w:hAnsi="Arial" w:cs="Arial"/>
          <w:bCs/>
          <w:sz w:val="24"/>
          <w:szCs w:val="24"/>
        </w:rPr>
        <w:t xml:space="preserve"> (</w:t>
      </w:r>
      <w:proofErr w:type="spellStart"/>
      <w:r w:rsidR="00F41CE7">
        <w:rPr>
          <w:rFonts w:ascii="Arial" w:eastAsia="Verdana" w:hAnsi="Arial" w:cs="Arial"/>
          <w:bCs/>
          <w:sz w:val="24"/>
          <w:szCs w:val="24"/>
        </w:rPr>
        <w:t>RfI</w:t>
      </w:r>
      <w:proofErr w:type="spellEnd"/>
      <w:r w:rsidR="00F41CE7">
        <w:rPr>
          <w:rFonts w:ascii="Arial" w:eastAsia="Verdana" w:hAnsi="Arial" w:cs="Arial"/>
          <w:bCs/>
          <w:sz w:val="24"/>
          <w:szCs w:val="24"/>
        </w:rPr>
        <w:t>)</w:t>
      </w:r>
      <w:r w:rsidR="00FC08F4">
        <w:rPr>
          <w:rFonts w:ascii="Arial" w:eastAsia="Verdana" w:hAnsi="Arial" w:cs="Arial"/>
          <w:bCs/>
          <w:sz w:val="24"/>
          <w:szCs w:val="24"/>
        </w:rPr>
        <w:t xml:space="preserve"> to support the development of a business case for a proposed biomethane support scheme.</w:t>
      </w:r>
    </w:p>
    <w:p w14:paraId="3D6DA61A" w14:textId="77777777" w:rsidR="00FD483F" w:rsidRDefault="00FD483F" w:rsidP="004626B2">
      <w:pPr>
        <w:widowControl w:val="0"/>
        <w:autoSpaceDE w:val="0"/>
        <w:autoSpaceDN w:val="0"/>
        <w:spacing w:after="0" w:line="240" w:lineRule="auto"/>
        <w:rPr>
          <w:rFonts w:ascii="Arial" w:eastAsia="Verdana" w:hAnsi="Arial" w:cs="Arial"/>
          <w:bCs/>
          <w:sz w:val="24"/>
          <w:szCs w:val="24"/>
        </w:rPr>
      </w:pPr>
    </w:p>
    <w:p w14:paraId="42936E23" w14:textId="0EA45700" w:rsidR="004C57A6" w:rsidRPr="004C57A6" w:rsidRDefault="004626B2" w:rsidP="004C57A6">
      <w:pPr>
        <w:spacing w:after="0" w:line="240" w:lineRule="auto"/>
        <w:rPr>
          <w:rFonts w:ascii="Arial" w:eastAsia="Calibri" w:hAnsi="Arial" w:cs="Arial"/>
          <w:sz w:val="24"/>
          <w:szCs w:val="24"/>
        </w:rPr>
      </w:pPr>
      <w:r w:rsidRPr="00E909EF">
        <w:rPr>
          <w:rFonts w:ascii="Arial" w:eastAsia="Verdana" w:hAnsi="Arial" w:cs="Arial"/>
          <w:bCs/>
          <w:sz w:val="24"/>
          <w:szCs w:val="24"/>
        </w:rPr>
        <w:t xml:space="preserve">This </w:t>
      </w:r>
      <w:proofErr w:type="spellStart"/>
      <w:r w:rsidR="00F41CE7">
        <w:rPr>
          <w:rFonts w:ascii="Arial" w:eastAsia="Verdana" w:hAnsi="Arial" w:cs="Arial"/>
          <w:bCs/>
          <w:sz w:val="24"/>
          <w:szCs w:val="24"/>
        </w:rPr>
        <w:t>RfI</w:t>
      </w:r>
      <w:proofErr w:type="spellEnd"/>
      <w:r w:rsidRPr="00E909EF">
        <w:rPr>
          <w:rFonts w:ascii="Arial" w:eastAsia="Verdana" w:hAnsi="Arial" w:cs="Arial"/>
          <w:bCs/>
          <w:sz w:val="24"/>
          <w:szCs w:val="24"/>
        </w:rPr>
        <w:t xml:space="preserve"> </w:t>
      </w:r>
      <w:r w:rsidR="004C57A6">
        <w:rPr>
          <w:rFonts w:ascii="Arial" w:eastAsia="Verdana" w:hAnsi="Arial" w:cs="Arial"/>
          <w:bCs/>
          <w:sz w:val="24"/>
          <w:szCs w:val="24"/>
        </w:rPr>
        <w:t>will seek</w:t>
      </w:r>
      <w:r w:rsidR="004C57A6" w:rsidRPr="004C57A6">
        <w:rPr>
          <w:rFonts w:ascii="Arial" w:eastAsia="Verdana" w:hAnsi="Arial" w:cs="Arial"/>
          <w:bCs/>
          <w:sz w:val="24"/>
          <w:szCs w:val="24"/>
        </w:rPr>
        <w:t xml:space="preserve"> to </w:t>
      </w:r>
      <w:r w:rsidR="004C57A6">
        <w:rPr>
          <w:rFonts w:ascii="Arial" w:eastAsia="Verdana" w:hAnsi="Arial" w:cs="Arial"/>
          <w:bCs/>
          <w:sz w:val="24"/>
          <w:szCs w:val="24"/>
        </w:rPr>
        <w:t xml:space="preserve">collect information to </w:t>
      </w:r>
      <w:r w:rsidR="004C57A6" w:rsidRPr="004C57A6">
        <w:rPr>
          <w:rFonts w:ascii="Arial" w:eastAsia="Verdana" w:hAnsi="Arial" w:cs="Arial"/>
          <w:bCs/>
          <w:sz w:val="24"/>
          <w:szCs w:val="24"/>
        </w:rPr>
        <w:t>build the evidence base for the p</w:t>
      </w:r>
      <w:r w:rsidR="004C57A6">
        <w:rPr>
          <w:rFonts w:ascii="Arial" w:eastAsia="Verdana" w:hAnsi="Arial" w:cs="Arial"/>
          <w:bCs/>
          <w:sz w:val="24"/>
          <w:szCs w:val="24"/>
        </w:rPr>
        <w:t xml:space="preserve">roposed scheme, and </w:t>
      </w:r>
      <w:r w:rsidR="004C57A6" w:rsidRPr="004C57A6">
        <w:rPr>
          <w:rFonts w:ascii="Arial" w:eastAsia="Verdana" w:hAnsi="Arial" w:cs="Arial"/>
          <w:bCs/>
          <w:sz w:val="24"/>
          <w:szCs w:val="24"/>
        </w:rPr>
        <w:t>specifically to show the level of supply and demand for locally produced biomethane.</w:t>
      </w:r>
    </w:p>
    <w:p w14:paraId="73D52CA0" w14:textId="77777777" w:rsidR="004626B2" w:rsidRDefault="004626B2" w:rsidP="004626B2">
      <w:pPr>
        <w:widowControl w:val="0"/>
        <w:autoSpaceDE w:val="0"/>
        <w:autoSpaceDN w:val="0"/>
        <w:spacing w:after="0" w:line="240" w:lineRule="auto"/>
        <w:jc w:val="both"/>
        <w:rPr>
          <w:rFonts w:ascii="Arial" w:hAnsi="Arial" w:cs="Arial"/>
          <w:sz w:val="24"/>
          <w:szCs w:val="24"/>
        </w:rPr>
      </w:pPr>
    </w:p>
    <w:p w14:paraId="745D8480" w14:textId="4B5D3E57" w:rsidR="00FD483F" w:rsidRDefault="004626B2" w:rsidP="004626B2">
      <w:pPr>
        <w:widowControl w:val="0"/>
        <w:autoSpaceDE w:val="0"/>
        <w:autoSpaceDN w:val="0"/>
        <w:spacing w:after="0" w:line="240" w:lineRule="auto"/>
        <w:rPr>
          <w:rFonts w:ascii="Arial" w:hAnsi="Arial" w:cs="Arial"/>
          <w:sz w:val="24"/>
          <w:szCs w:val="24"/>
        </w:rPr>
      </w:pPr>
      <w:r w:rsidRPr="0026518A">
        <w:rPr>
          <w:rFonts w:ascii="Arial" w:hAnsi="Arial" w:cs="Arial"/>
          <w:sz w:val="24"/>
          <w:szCs w:val="24"/>
        </w:rPr>
        <w:t>Following closure of the</w:t>
      </w:r>
      <w:r w:rsidR="004C57A6">
        <w:rPr>
          <w:rFonts w:ascii="Arial" w:hAnsi="Arial" w:cs="Arial"/>
          <w:sz w:val="24"/>
          <w:szCs w:val="24"/>
        </w:rPr>
        <w:t xml:space="preserve"> </w:t>
      </w:r>
      <w:proofErr w:type="spellStart"/>
      <w:r w:rsidR="00F41CE7">
        <w:rPr>
          <w:rFonts w:ascii="Arial" w:hAnsi="Arial" w:cs="Arial"/>
          <w:sz w:val="24"/>
          <w:szCs w:val="24"/>
        </w:rPr>
        <w:t>RfI</w:t>
      </w:r>
      <w:proofErr w:type="spellEnd"/>
      <w:r w:rsidRPr="0026518A">
        <w:rPr>
          <w:rFonts w:ascii="Arial" w:hAnsi="Arial" w:cs="Arial"/>
          <w:sz w:val="24"/>
          <w:szCs w:val="24"/>
        </w:rPr>
        <w:t xml:space="preserve">, </w:t>
      </w:r>
      <w:r>
        <w:rPr>
          <w:rFonts w:ascii="Arial" w:hAnsi="Arial" w:cs="Arial"/>
          <w:sz w:val="24"/>
          <w:szCs w:val="24"/>
        </w:rPr>
        <w:t xml:space="preserve">all </w:t>
      </w:r>
      <w:r w:rsidRPr="0026518A">
        <w:rPr>
          <w:rFonts w:ascii="Arial" w:hAnsi="Arial" w:cs="Arial"/>
          <w:sz w:val="24"/>
          <w:szCs w:val="24"/>
        </w:rPr>
        <w:t xml:space="preserve">responses </w:t>
      </w:r>
      <w:r>
        <w:rPr>
          <w:rFonts w:ascii="Arial" w:hAnsi="Arial" w:cs="Arial"/>
          <w:sz w:val="24"/>
          <w:szCs w:val="24"/>
        </w:rPr>
        <w:t xml:space="preserve">submitted </w:t>
      </w:r>
      <w:r w:rsidRPr="0026518A">
        <w:rPr>
          <w:rFonts w:ascii="Arial" w:hAnsi="Arial" w:cs="Arial"/>
          <w:sz w:val="24"/>
          <w:szCs w:val="24"/>
        </w:rPr>
        <w:t>will be analysed and</w:t>
      </w:r>
      <w:r w:rsidR="004C57A6">
        <w:rPr>
          <w:rFonts w:ascii="Arial" w:hAnsi="Arial" w:cs="Arial"/>
          <w:sz w:val="24"/>
          <w:szCs w:val="24"/>
        </w:rPr>
        <w:t xml:space="preserve"> used for the purposes of informing scheme development</w:t>
      </w:r>
      <w:r w:rsidRPr="0026518A">
        <w:rPr>
          <w:rFonts w:ascii="Arial" w:hAnsi="Arial" w:cs="Arial"/>
          <w:sz w:val="24"/>
          <w:szCs w:val="24"/>
        </w:rPr>
        <w:t>.</w:t>
      </w:r>
    </w:p>
    <w:p w14:paraId="1EF4F781" w14:textId="77777777" w:rsidR="00FD483F" w:rsidRDefault="00FD483F" w:rsidP="004626B2">
      <w:pPr>
        <w:widowControl w:val="0"/>
        <w:autoSpaceDE w:val="0"/>
        <w:autoSpaceDN w:val="0"/>
        <w:spacing w:after="0" w:line="240" w:lineRule="auto"/>
        <w:rPr>
          <w:rFonts w:ascii="Arial" w:hAnsi="Arial" w:cs="Arial"/>
          <w:sz w:val="24"/>
          <w:szCs w:val="24"/>
        </w:rPr>
      </w:pPr>
    </w:p>
    <w:p w14:paraId="7414977B" w14:textId="3C6311E6" w:rsidR="00FD483F" w:rsidRDefault="005F152C" w:rsidP="004626B2">
      <w:pPr>
        <w:widowControl w:val="0"/>
        <w:autoSpaceDE w:val="0"/>
        <w:autoSpaceDN w:val="0"/>
        <w:spacing w:after="0" w:line="240" w:lineRule="auto"/>
        <w:rPr>
          <w:rFonts w:ascii="Arial" w:hAnsi="Arial" w:cs="Arial"/>
          <w:sz w:val="24"/>
          <w:szCs w:val="24"/>
        </w:rPr>
      </w:pPr>
      <w:r w:rsidRPr="00B92EE0">
        <w:rPr>
          <w:rFonts w:ascii="Arial" w:hAnsi="Arial" w:cs="Arial"/>
          <w:sz w:val="24"/>
          <w:szCs w:val="24"/>
        </w:rPr>
        <w:t xml:space="preserve">Responding to the </w:t>
      </w:r>
      <w:proofErr w:type="spellStart"/>
      <w:r w:rsidRPr="00B92EE0">
        <w:rPr>
          <w:rFonts w:ascii="Arial" w:hAnsi="Arial" w:cs="Arial"/>
          <w:sz w:val="24"/>
          <w:szCs w:val="24"/>
        </w:rPr>
        <w:t>RfI</w:t>
      </w:r>
      <w:proofErr w:type="spellEnd"/>
      <w:r w:rsidRPr="00B92EE0">
        <w:rPr>
          <w:rFonts w:ascii="Arial" w:hAnsi="Arial" w:cs="Arial"/>
          <w:sz w:val="24"/>
          <w:szCs w:val="24"/>
        </w:rPr>
        <w:t xml:space="preserve"> does not guarantee that a support scheme will be introduced, nor does it guarantee that a respondent would be eligible to participate in any future scheme</w:t>
      </w:r>
      <w:r w:rsidR="004C57A6">
        <w:rPr>
          <w:rFonts w:ascii="Arial" w:hAnsi="Arial" w:cs="Arial"/>
          <w:sz w:val="24"/>
          <w:szCs w:val="24"/>
        </w:rPr>
        <w:t>.</w:t>
      </w:r>
    </w:p>
    <w:p w14:paraId="1CE7656E" w14:textId="77777777" w:rsidR="00FD483F" w:rsidRDefault="00FD483F" w:rsidP="004626B2">
      <w:pPr>
        <w:widowControl w:val="0"/>
        <w:autoSpaceDE w:val="0"/>
        <w:autoSpaceDN w:val="0"/>
        <w:spacing w:after="0" w:line="240" w:lineRule="auto"/>
        <w:rPr>
          <w:rFonts w:ascii="Arial" w:hAnsi="Arial" w:cs="Arial"/>
          <w:sz w:val="24"/>
          <w:szCs w:val="24"/>
        </w:rPr>
      </w:pPr>
    </w:p>
    <w:p w14:paraId="541DE492" w14:textId="55043162" w:rsidR="004626B2" w:rsidRDefault="004626B2" w:rsidP="004626B2">
      <w:pPr>
        <w:widowControl w:val="0"/>
        <w:autoSpaceDE w:val="0"/>
        <w:autoSpaceDN w:val="0"/>
        <w:spacing w:after="0" w:line="240" w:lineRule="auto"/>
        <w:rPr>
          <w:rFonts w:ascii="Arial" w:hAnsi="Arial" w:cs="Arial"/>
          <w:sz w:val="24"/>
          <w:szCs w:val="24"/>
        </w:rPr>
      </w:pPr>
      <w:r w:rsidRPr="0026518A">
        <w:rPr>
          <w:rFonts w:ascii="Arial" w:hAnsi="Arial" w:cs="Arial"/>
          <w:sz w:val="24"/>
          <w:szCs w:val="24"/>
        </w:rPr>
        <w:t xml:space="preserve">Personal data, such as names and </w:t>
      </w:r>
      <w:r>
        <w:rPr>
          <w:rFonts w:ascii="Arial" w:hAnsi="Arial" w:cs="Arial"/>
          <w:sz w:val="24"/>
          <w:szCs w:val="24"/>
        </w:rPr>
        <w:t>contact details provided on a voluntary basis</w:t>
      </w:r>
      <w:r w:rsidRPr="00A9033A">
        <w:rPr>
          <w:rFonts w:ascii="Arial" w:hAnsi="Arial" w:cs="Arial"/>
          <w:sz w:val="24"/>
          <w:szCs w:val="24"/>
        </w:rPr>
        <w:t>,</w:t>
      </w:r>
      <w:r w:rsidRPr="0026518A">
        <w:rPr>
          <w:rFonts w:ascii="Arial" w:hAnsi="Arial" w:cs="Arial"/>
          <w:sz w:val="24"/>
          <w:szCs w:val="24"/>
        </w:rPr>
        <w:t xml:space="preserve"> will not be </w:t>
      </w:r>
      <w:r w:rsidRPr="00A9033A">
        <w:rPr>
          <w:rFonts w:ascii="Arial" w:hAnsi="Arial" w:cs="Arial"/>
          <w:sz w:val="24"/>
          <w:szCs w:val="24"/>
        </w:rPr>
        <w:t xml:space="preserve">routinely </w:t>
      </w:r>
      <w:r w:rsidRPr="0026518A">
        <w:rPr>
          <w:rFonts w:ascii="Arial" w:hAnsi="Arial" w:cs="Arial"/>
          <w:sz w:val="24"/>
          <w:szCs w:val="24"/>
        </w:rPr>
        <w:t xml:space="preserve">published as part of </w:t>
      </w:r>
      <w:r w:rsidRPr="00A9033A">
        <w:rPr>
          <w:rFonts w:ascii="Arial" w:hAnsi="Arial" w:cs="Arial"/>
          <w:sz w:val="24"/>
          <w:szCs w:val="24"/>
        </w:rPr>
        <w:t>the analysis</w:t>
      </w:r>
      <w:r w:rsidR="004C57A6">
        <w:rPr>
          <w:rFonts w:ascii="Arial" w:hAnsi="Arial" w:cs="Arial"/>
          <w:sz w:val="24"/>
          <w:szCs w:val="24"/>
        </w:rPr>
        <w:t xml:space="preserve"> of responses.</w:t>
      </w:r>
    </w:p>
    <w:p w14:paraId="19D684FD" w14:textId="77777777" w:rsidR="004626B2" w:rsidRDefault="004626B2" w:rsidP="004626B2">
      <w:pPr>
        <w:widowControl w:val="0"/>
        <w:autoSpaceDE w:val="0"/>
        <w:autoSpaceDN w:val="0"/>
        <w:spacing w:after="0" w:line="240" w:lineRule="auto"/>
        <w:rPr>
          <w:rFonts w:ascii="Arial" w:hAnsi="Arial" w:cs="Arial"/>
          <w:sz w:val="24"/>
          <w:szCs w:val="24"/>
        </w:rPr>
      </w:pPr>
    </w:p>
    <w:p w14:paraId="56FFD9E7" w14:textId="5ABDA2DB" w:rsidR="005F152C" w:rsidRDefault="00866745" w:rsidP="005F152C">
      <w:pPr>
        <w:spacing w:line="300" w:lineRule="atLeast"/>
        <w:rPr>
          <w:rFonts w:ascii="Segoe UI" w:hAnsi="Segoe UI" w:cs="Segoe UI"/>
          <w:sz w:val="21"/>
          <w:szCs w:val="21"/>
        </w:rPr>
      </w:pPr>
      <w:r>
        <w:rPr>
          <w:rFonts w:ascii="Arial" w:hAnsi="Arial" w:cs="Arial"/>
          <w:b/>
          <w:bCs/>
          <w:sz w:val="24"/>
          <w:szCs w:val="24"/>
        </w:rPr>
        <w:t xml:space="preserve">Please note </w:t>
      </w:r>
      <w:r>
        <w:rPr>
          <w:rFonts w:ascii="Arial" w:hAnsi="Arial" w:cs="Arial"/>
          <w:sz w:val="24"/>
          <w:szCs w:val="24"/>
        </w:rPr>
        <w:t>that i</w:t>
      </w:r>
      <w:r w:rsidRPr="0026518A">
        <w:rPr>
          <w:rFonts w:ascii="Arial" w:hAnsi="Arial" w:cs="Arial"/>
          <w:sz w:val="24"/>
          <w:szCs w:val="24"/>
        </w:rPr>
        <w:t xml:space="preserve">nformation provided in response to this </w:t>
      </w:r>
      <w:proofErr w:type="spellStart"/>
      <w:r>
        <w:rPr>
          <w:rFonts w:ascii="Arial" w:hAnsi="Arial" w:cs="Arial"/>
          <w:sz w:val="24"/>
          <w:szCs w:val="24"/>
        </w:rPr>
        <w:t>RfI</w:t>
      </w:r>
      <w:proofErr w:type="spellEnd"/>
      <w:r w:rsidRPr="0026518A">
        <w:rPr>
          <w:rFonts w:ascii="Arial" w:hAnsi="Arial" w:cs="Arial"/>
          <w:sz w:val="24"/>
          <w:szCs w:val="24"/>
        </w:rPr>
        <w:t xml:space="preserve">, including personal </w:t>
      </w:r>
      <w:r>
        <w:rPr>
          <w:rFonts w:ascii="Arial" w:hAnsi="Arial" w:cs="Arial"/>
          <w:sz w:val="24"/>
          <w:szCs w:val="24"/>
        </w:rPr>
        <w:t xml:space="preserve">data </w:t>
      </w:r>
      <w:r w:rsidRPr="00991B47">
        <w:rPr>
          <w:rFonts w:ascii="Arial" w:hAnsi="Arial" w:cs="Arial"/>
          <w:sz w:val="24"/>
          <w:szCs w:val="24"/>
        </w:rPr>
        <w:t>where applicable</w:t>
      </w:r>
      <w:r w:rsidRPr="0026518A">
        <w:rPr>
          <w:rFonts w:ascii="Arial" w:hAnsi="Arial" w:cs="Arial"/>
          <w:sz w:val="24"/>
          <w:szCs w:val="24"/>
        </w:rPr>
        <w:t>, may be subject to disclosure under access to information legislation</w:t>
      </w:r>
      <w:r w:rsidRPr="00991B47">
        <w:rPr>
          <w:rFonts w:ascii="Arial" w:hAnsi="Arial" w:cs="Arial"/>
          <w:sz w:val="24"/>
          <w:szCs w:val="24"/>
        </w:rPr>
        <w:t>, including</w:t>
      </w:r>
      <w:r w:rsidRPr="0026518A">
        <w:rPr>
          <w:rFonts w:ascii="Arial" w:hAnsi="Arial" w:cs="Arial"/>
          <w:sz w:val="24"/>
          <w:szCs w:val="24"/>
        </w:rPr>
        <w:t xml:space="preserve"> the Freedom of Information Act 2000</w:t>
      </w:r>
      <w:r>
        <w:rPr>
          <w:rFonts w:ascii="Arial" w:hAnsi="Arial" w:cs="Arial"/>
          <w:sz w:val="24"/>
          <w:szCs w:val="24"/>
        </w:rPr>
        <w:t xml:space="preserve">, </w:t>
      </w:r>
      <w:r w:rsidRPr="00261215">
        <w:rPr>
          <w:rFonts w:ascii="Arial" w:hAnsi="Arial" w:cs="Arial"/>
          <w:sz w:val="24"/>
          <w:szCs w:val="24"/>
        </w:rPr>
        <w:t>the Environmental Information Regulations 2004,</w:t>
      </w:r>
      <w:r w:rsidRPr="0026518A">
        <w:rPr>
          <w:rFonts w:ascii="Arial" w:hAnsi="Arial" w:cs="Arial"/>
          <w:sz w:val="24"/>
          <w:szCs w:val="24"/>
        </w:rPr>
        <w:t xml:space="preserve"> and the Data Protection</w:t>
      </w:r>
      <w:r>
        <w:rPr>
          <w:rFonts w:ascii="Arial" w:hAnsi="Arial" w:cs="Arial"/>
          <w:sz w:val="24"/>
          <w:szCs w:val="24"/>
        </w:rPr>
        <w:t xml:space="preserve"> </w:t>
      </w:r>
      <w:r w:rsidRPr="0026518A">
        <w:rPr>
          <w:rFonts w:ascii="Arial" w:hAnsi="Arial" w:cs="Arial"/>
          <w:sz w:val="24"/>
          <w:szCs w:val="24"/>
        </w:rPr>
        <w:t>Act 2018 / UK General Data Protection Regulation</w:t>
      </w:r>
      <w:r w:rsidRPr="00991B47">
        <w:rPr>
          <w:rFonts w:ascii="Arial" w:hAnsi="Arial" w:cs="Arial"/>
          <w:sz w:val="24"/>
          <w:szCs w:val="24"/>
        </w:rPr>
        <w:t>.</w:t>
      </w:r>
      <w:r w:rsidR="005F152C">
        <w:rPr>
          <w:rFonts w:ascii="Arial" w:hAnsi="Arial" w:cs="Arial"/>
          <w:sz w:val="24"/>
          <w:szCs w:val="24"/>
        </w:rPr>
        <w:t xml:space="preserve"> </w:t>
      </w:r>
      <w:r w:rsidR="005F152C" w:rsidRPr="00B92EE0">
        <w:rPr>
          <w:rFonts w:ascii="Arial" w:hAnsi="Arial" w:cs="Arial"/>
          <w:sz w:val="24"/>
          <w:szCs w:val="24"/>
        </w:rPr>
        <w:t xml:space="preserve">If the Department receives such a request, it will consider the information in accordance with the applicable legislation, including any relevant exemptions or exceptions. Information will not therefore be disclosed automatically. In particular, the Department will not disclose personal data </w:t>
      </w:r>
      <w:r w:rsidR="00B92EE0" w:rsidRPr="00B92EE0">
        <w:rPr>
          <w:rFonts w:ascii="Arial" w:hAnsi="Arial" w:cs="Arial"/>
          <w:sz w:val="24"/>
          <w:szCs w:val="24"/>
        </w:rPr>
        <w:t>were</w:t>
      </w:r>
      <w:r w:rsidR="005F152C" w:rsidRPr="00B92EE0">
        <w:rPr>
          <w:rFonts w:ascii="Arial" w:hAnsi="Arial" w:cs="Arial"/>
          <w:sz w:val="24"/>
          <w:szCs w:val="24"/>
        </w:rPr>
        <w:t xml:space="preserve"> doing so would be unlawful under the Data Protection Act 2018 or the UK General Data Protection Regulation.</w:t>
      </w:r>
    </w:p>
    <w:p w14:paraId="261FF623" w14:textId="2AA5AEC6" w:rsidR="00866745" w:rsidRPr="008E246E" w:rsidRDefault="00866745" w:rsidP="00B92EE0">
      <w:pPr>
        <w:spacing w:line="300" w:lineRule="atLeast"/>
        <w:rPr>
          <w:rFonts w:ascii="Arial" w:eastAsia="Verdana" w:hAnsi="Arial" w:cs="Arial"/>
          <w:bCs/>
          <w:sz w:val="24"/>
          <w:szCs w:val="24"/>
        </w:rPr>
      </w:pPr>
      <w:r w:rsidRPr="0026518A">
        <w:rPr>
          <w:rFonts w:ascii="Arial" w:hAnsi="Arial" w:cs="Arial"/>
          <w:sz w:val="24"/>
          <w:szCs w:val="24"/>
        </w:rPr>
        <w:t xml:space="preserve">Our lawful basis for collecting </w:t>
      </w:r>
      <w:r w:rsidRPr="00991B47">
        <w:rPr>
          <w:rFonts w:ascii="Arial" w:hAnsi="Arial" w:cs="Arial"/>
          <w:sz w:val="24"/>
          <w:szCs w:val="24"/>
        </w:rPr>
        <w:t xml:space="preserve">and processing </w:t>
      </w:r>
      <w:r w:rsidRPr="0026518A">
        <w:rPr>
          <w:rFonts w:ascii="Arial" w:hAnsi="Arial" w:cs="Arial"/>
          <w:sz w:val="24"/>
          <w:szCs w:val="24"/>
        </w:rPr>
        <w:t xml:space="preserve">your personal data is that of </w:t>
      </w:r>
      <w:r>
        <w:rPr>
          <w:rFonts w:ascii="Arial" w:hAnsi="Arial" w:cs="Arial"/>
          <w:sz w:val="24"/>
          <w:szCs w:val="24"/>
        </w:rPr>
        <w:t>‘</w:t>
      </w:r>
      <w:r w:rsidRPr="0026518A">
        <w:rPr>
          <w:rFonts w:ascii="Arial" w:hAnsi="Arial" w:cs="Arial"/>
          <w:sz w:val="24"/>
          <w:szCs w:val="24"/>
        </w:rPr>
        <w:t>public task</w:t>
      </w:r>
      <w:r>
        <w:rPr>
          <w:rFonts w:ascii="Arial" w:hAnsi="Arial" w:cs="Arial"/>
          <w:sz w:val="24"/>
          <w:szCs w:val="24"/>
        </w:rPr>
        <w:t>’</w:t>
      </w:r>
      <w:r w:rsidRPr="0026518A">
        <w:rPr>
          <w:rFonts w:ascii="Arial" w:hAnsi="Arial" w:cs="Arial"/>
          <w:sz w:val="24"/>
          <w:szCs w:val="24"/>
        </w:rPr>
        <w:t xml:space="preserve"> in accordance with </w:t>
      </w:r>
      <w:r w:rsidRPr="00991B47">
        <w:rPr>
          <w:rFonts w:ascii="Arial" w:hAnsi="Arial" w:cs="Arial"/>
          <w:sz w:val="24"/>
          <w:szCs w:val="24"/>
        </w:rPr>
        <w:t xml:space="preserve">Article 6(1)(e) of UK GDPR, as supported by </w:t>
      </w:r>
      <w:r w:rsidRPr="0026518A">
        <w:rPr>
          <w:rFonts w:ascii="Arial" w:hAnsi="Arial" w:cs="Arial"/>
          <w:sz w:val="24"/>
          <w:szCs w:val="24"/>
        </w:rPr>
        <w:t>Section 8 of the Data Protection Act 2018</w:t>
      </w:r>
      <w:r w:rsidRPr="00991B47">
        <w:rPr>
          <w:rFonts w:ascii="Arial" w:hAnsi="Arial" w:cs="Arial"/>
          <w:sz w:val="24"/>
          <w:szCs w:val="24"/>
        </w:rPr>
        <w:t>.</w:t>
      </w:r>
      <w:r w:rsidRPr="0026518A">
        <w:rPr>
          <w:rFonts w:ascii="Arial" w:eastAsia="Verdana" w:hAnsi="Arial" w:cs="Arial"/>
          <w:bCs/>
          <w:sz w:val="24"/>
          <w:szCs w:val="24"/>
        </w:rPr>
        <w:t xml:space="preserve"> </w:t>
      </w:r>
      <w:r w:rsidR="005F152C" w:rsidRPr="00B92EE0">
        <w:rPr>
          <w:rFonts w:ascii="Arial" w:hAnsi="Arial" w:cs="Arial"/>
          <w:sz w:val="24"/>
          <w:szCs w:val="24"/>
        </w:rPr>
        <w:t xml:space="preserve">The relevant task is DfE’s governmental function of developing energy policy in Northern Ireland, including policy relating to gas, </w:t>
      </w:r>
      <w:r w:rsidR="005F152C" w:rsidRPr="00B92EE0">
        <w:rPr>
          <w:rFonts w:ascii="Arial" w:hAnsi="Arial" w:cs="Arial"/>
          <w:sz w:val="24"/>
          <w:szCs w:val="24"/>
        </w:rPr>
        <w:lastRenderedPageBreak/>
        <w:t>renewable energy, energy decarbonisation and the development of the associated biomethane policy and business case. This function is exercised within DfE’s statutory responsibilities for energy and gas, including under the Energy (Northern Ireland) Order 2003, and in support of the duties placed on Northern Ireland departments by the Climate Change Act (Northern Ireland) 2022.</w:t>
      </w:r>
    </w:p>
    <w:p w14:paraId="29573EF8" w14:textId="77777777" w:rsidR="004626B2" w:rsidRPr="007A67F6" w:rsidRDefault="004626B2" w:rsidP="004626B2">
      <w:pPr>
        <w:widowControl w:val="0"/>
        <w:autoSpaceDE w:val="0"/>
        <w:autoSpaceDN w:val="0"/>
        <w:spacing w:after="0" w:line="240" w:lineRule="auto"/>
        <w:rPr>
          <w:rFonts w:ascii="Arial" w:eastAsia="Verdana" w:hAnsi="Arial" w:cs="Arial"/>
          <w:bCs/>
          <w:sz w:val="24"/>
          <w:szCs w:val="24"/>
        </w:rPr>
      </w:pPr>
    </w:p>
    <w:p w14:paraId="1317733C" w14:textId="77777777" w:rsidR="004626B2" w:rsidRDefault="004626B2" w:rsidP="004626B2">
      <w:pPr>
        <w:widowControl w:val="0"/>
        <w:autoSpaceDE w:val="0"/>
        <w:autoSpaceDN w:val="0"/>
        <w:spacing w:after="0" w:line="240" w:lineRule="auto"/>
        <w:rPr>
          <w:rFonts w:ascii="Arial" w:eastAsia="Verdana" w:hAnsi="Arial" w:cs="Arial"/>
          <w:b/>
          <w:sz w:val="24"/>
          <w:szCs w:val="24"/>
        </w:rPr>
      </w:pPr>
      <w:r>
        <w:rPr>
          <w:rFonts w:ascii="Arial" w:eastAsia="Verdana" w:hAnsi="Arial" w:cs="Arial"/>
          <w:b/>
          <w:sz w:val="24"/>
          <w:szCs w:val="24"/>
        </w:rPr>
        <w:t>What categories of personal data are you processing?</w:t>
      </w:r>
    </w:p>
    <w:p w14:paraId="05AC6EB0" w14:textId="6F9C12BB" w:rsidR="004626B2" w:rsidRDefault="004626B2" w:rsidP="004626B2">
      <w:pPr>
        <w:widowControl w:val="0"/>
        <w:autoSpaceDE w:val="0"/>
        <w:autoSpaceDN w:val="0"/>
        <w:spacing w:after="0" w:line="240" w:lineRule="auto"/>
        <w:rPr>
          <w:rFonts w:ascii="Arial" w:eastAsia="Verdana" w:hAnsi="Arial" w:cs="Arial"/>
          <w:bCs/>
          <w:sz w:val="24"/>
          <w:szCs w:val="24"/>
        </w:rPr>
      </w:pPr>
      <w:r>
        <w:rPr>
          <w:rFonts w:ascii="Arial" w:eastAsia="Verdana" w:hAnsi="Arial" w:cs="Arial"/>
          <w:bCs/>
          <w:sz w:val="24"/>
          <w:szCs w:val="24"/>
        </w:rPr>
        <w:t xml:space="preserve">We will collect and process personal data provided in response to the </w:t>
      </w:r>
      <w:proofErr w:type="spellStart"/>
      <w:r w:rsidR="00F41CE7">
        <w:rPr>
          <w:rFonts w:ascii="Arial" w:eastAsia="Verdana" w:hAnsi="Arial" w:cs="Arial"/>
          <w:bCs/>
          <w:sz w:val="24"/>
          <w:szCs w:val="24"/>
        </w:rPr>
        <w:t>RfI</w:t>
      </w:r>
      <w:proofErr w:type="spellEnd"/>
      <w:r>
        <w:rPr>
          <w:rFonts w:ascii="Arial" w:eastAsia="Verdana" w:hAnsi="Arial" w:cs="Arial"/>
          <w:bCs/>
          <w:sz w:val="24"/>
          <w:szCs w:val="24"/>
        </w:rPr>
        <w:t xml:space="preserve"> which may include some or </w:t>
      </w:r>
      <w:proofErr w:type="gramStart"/>
      <w:r>
        <w:rPr>
          <w:rFonts w:ascii="Arial" w:eastAsia="Verdana" w:hAnsi="Arial" w:cs="Arial"/>
          <w:bCs/>
          <w:sz w:val="24"/>
          <w:szCs w:val="24"/>
        </w:rPr>
        <w:t>all of</w:t>
      </w:r>
      <w:proofErr w:type="gramEnd"/>
      <w:r>
        <w:rPr>
          <w:rFonts w:ascii="Arial" w:eastAsia="Verdana" w:hAnsi="Arial" w:cs="Arial"/>
          <w:bCs/>
          <w:sz w:val="24"/>
          <w:szCs w:val="24"/>
        </w:rPr>
        <w:t xml:space="preserve"> the following information on respondents:</w:t>
      </w:r>
    </w:p>
    <w:p w14:paraId="431EF7A8" w14:textId="77777777" w:rsidR="004626B2" w:rsidRDefault="004626B2" w:rsidP="004626B2">
      <w:pPr>
        <w:widowControl w:val="0"/>
        <w:autoSpaceDE w:val="0"/>
        <w:autoSpaceDN w:val="0"/>
        <w:spacing w:after="0" w:line="240" w:lineRule="auto"/>
        <w:rPr>
          <w:rFonts w:ascii="Arial" w:eastAsia="Verdana" w:hAnsi="Arial" w:cs="Arial"/>
          <w:bCs/>
          <w:sz w:val="24"/>
          <w:szCs w:val="24"/>
        </w:rPr>
      </w:pPr>
    </w:p>
    <w:p w14:paraId="160FB7D5" w14:textId="77777777" w:rsidR="004626B2" w:rsidRPr="00E60A30" w:rsidRDefault="004626B2" w:rsidP="004626B2">
      <w:pPr>
        <w:widowControl w:val="0"/>
        <w:numPr>
          <w:ilvl w:val="0"/>
          <w:numId w:val="1"/>
        </w:numPr>
        <w:autoSpaceDE w:val="0"/>
        <w:autoSpaceDN w:val="0"/>
        <w:spacing w:after="0" w:line="240" w:lineRule="auto"/>
        <w:ind w:left="720"/>
        <w:contextualSpacing/>
        <w:rPr>
          <w:rFonts w:ascii="Arial" w:eastAsia="Verdana" w:hAnsi="Arial" w:cs="Arial"/>
          <w:bCs/>
          <w:sz w:val="24"/>
          <w:szCs w:val="24"/>
        </w:rPr>
      </w:pPr>
      <w:r w:rsidRPr="00E60A30">
        <w:rPr>
          <w:rFonts w:ascii="Arial" w:eastAsia="Verdana" w:hAnsi="Arial" w:cs="Arial"/>
          <w:bCs/>
          <w:sz w:val="24"/>
          <w:szCs w:val="24"/>
        </w:rPr>
        <w:t>name of organisation represented</w:t>
      </w:r>
    </w:p>
    <w:p w14:paraId="740C2B03" w14:textId="21721DAF" w:rsidR="004626B2" w:rsidRPr="002E4FF5" w:rsidRDefault="004626B2" w:rsidP="004626B2">
      <w:pPr>
        <w:pStyle w:val="ListParagraph"/>
        <w:widowControl w:val="0"/>
        <w:numPr>
          <w:ilvl w:val="0"/>
          <w:numId w:val="1"/>
        </w:numPr>
        <w:autoSpaceDE w:val="0"/>
        <w:autoSpaceDN w:val="0"/>
        <w:spacing w:after="0" w:line="240" w:lineRule="auto"/>
        <w:ind w:left="720"/>
        <w:rPr>
          <w:rFonts w:ascii="Arial" w:eastAsia="Verdana" w:hAnsi="Arial" w:cs="Arial"/>
          <w:b/>
          <w:sz w:val="24"/>
          <w:szCs w:val="24"/>
        </w:rPr>
      </w:pPr>
      <w:r w:rsidRPr="002E4FF5">
        <w:rPr>
          <w:rFonts w:ascii="Arial" w:eastAsia="Verdana" w:hAnsi="Arial" w:cs="Arial"/>
          <w:sz w:val="24"/>
          <w:szCs w:val="24"/>
        </w:rPr>
        <w:t>name</w:t>
      </w:r>
      <w:r w:rsidR="004C57A6">
        <w:rPr>
          <w:rFonts w:ascii="Arial" w:eastAsia="Verdana" w:hAnsi="Arial" w:cs="Arial"/>
          <w:sz w:val="24"/>
          <w:szCs w:val="24"/>
        </w:rPr>
        <w:t xml:space="preserve"> </w:t>
      </w:r>
    </w:p>
    <w:p w14:paraId="11DAFA9E" w14:textId="13D935EE" w:rsidR="004626B2" w:rsidRPr="00E60A30" w:rsidRDefault="00981D9E" w:rsidP="004626B2">
      <w:pPr>
        <w:widowControl w:val="0"/>
        <w:numPr>
          <w:ilvl w:val="0"/>
          <w:numId w:val="1"/>
        </w:numPr>
        <w:autoSpaceDE w:val="0"/>
        <w:autoSpaceDN w:val="0"/>
        <w:spacing w:after="0" w:line="240" w:lineRule="auto"/>
        <w:ind w:left="720"/>
        <w:contextualSpacing/>
        <w:rPr>
          <w:rFonts w:ascii="Arial" w:eastAsia="Verdana" w:hAnsi="Arial" w:cs="Arial"/>
          <w:b/>
          <w:sz w:val="24"/>
          <w:szCs w:val="24"/>
        </w:rPr>
      </w:pPr>
      <w:r>
        <w:rPr>
          <w:rFonts w:ascii="Arial" w:eastAsia="Verdana" w:hAnsi="Arial" w:cs="Arial"/>
          <w:sz w:val="24"/>
          <w:szCs w:val="24"/>
        </w:rPr>
        <w:t>postal address</w:t>
      </w:r>
    </w:p>
    <w:p w14:paraId="18CD41DD" w14:textId="77777777" w:rsidR="004626B2" w:rsidRPr="00E60A30" w:rsidRDefault="004626B2" w:rsidP="004626B2">
      <w:pPr>
        <w:widowControl w:val="0"/>
        <w:numPr>
          <w:ilvl w:val="0"/>
          <w:numId w:val="1"/>
        </w:numPr>
        <w:autoSpaceDE w:val="0"/>
        <w:autoSpaceDN w:val="0"/>
        <w:spacing w:after="0" w:line="240" w:lineRule="auto"/>
        <w:ind w:left="720"/>
        <w:contextualSpacing/>
        <w:rPr>
          <w:rFonts w:ascii="Arial" w:eastAsia="Verdana" w:hAnsi="Arial" w:cs="Arial"/>
          <w:b/>
          <w:sz w:val="24"/>
          <w:szCs w:val="24"/>
        </w:rPr>
      </w:pPr>
      <w:r w:rsidRPr="00E60A30">
        <w:rPr>
          <w:rFonts w:ascii="Arial" w:eastAsia="Verdana" w:hAnsi="Arial" w:cs="Arial"/>
          <w:sz w:val="24"/>
          <w:szCs w:val="24"/>
        </w:rPr>
        <w:t>email address</w:t>
      </w:r>
    </w:p>
    <w:p w14:paraId="1564732F" w14:textId="77777777" w:rsidR="004626B2" w:rsidRPr="00567867" w:rsidRDefault="004626B2" w:rsidP="004626B2">
      <w:pPr>
        <w:widowControl w:val="0"/>
        <w:numPr>
          <w:ilvl w:val="0"/>
          <w:numId w:val="1"/>
        </w:numPr>
        <w:autoSpaceDE w:val="0"/>
        <w:autoSpaceDN w:val="0"/>
        <w:spacing w:after="0" w:line="240" w:lineRule="auto"/>
        <w:ind w:left="720"/>
        <w:contextualSpacing/>
        <w:rPr>
          <w:rFonts w:ascii="Arial" w:eastAsia="Verdana" w:hAnsi="Arial" w:cs="Arial"/>
          <w:b/>
          <w:sz w:val="24"/>
          <w:szCs w:val="24"/>
        </w:rPr>
      </w:pPr>
      <w:r w:rsidRPr="00E60A30">
        <w:rPr>
          <w:rFonts w:ascii="Arial" w:eastAsia="Verdana" w:hAnsi="Arial" w:cs="Arial"/>
          <w:sz w:val="24"/>
          <w:szCs w:val="24"/>
        </w:rPr>
        <w:t>telephone number</w:t>
      </w:r>
    </w:p>
    <w:p w14:paraId="49A398E2" w14:textId="36F3CC0D" w:rsidR="004626B2" w:rsidRDefault="004C57A6" w:rsidP="004C57A6">
      <w:pPr>
        <w:widowControl w:val="0"/>
        <w:numPr>
          <w:ilvl w:val="0"/>
          <w:numId w:val="1"/>
        </w:numPr>
        <w:autoSpaceDE w:val="0"/>
        <w:autoSpaceDN w:val="0"/>
        <w:spacing w:after="0" w:line="240" w:lineRule="auto"/>
        <w:ind w:left="720"/>
        <w:contextualSpacing/>
        <w:rPr>
          <w:rFonts w:ascii="Arial" w:eastAsia="Verdana" w:hAnsi="Arial" w:cs="Arial"/>
          <w:sz w:val="24"/>
          <w:szCs w:val="24"/>
        </w:rPr>
      </w:pPr>
      <w:r w:rsidRPr="004C57A6">
        <w:rPr>
          <w:rFonts w:ascii="Arial" w:eastAsia="Verdana" w:hAnsi="Arial" w:cs="Arial"/>
          <w:sz w:val="24"/>
          <w:szCs w:val="24"/>
        </w:rPr>
        <w:t xml:space="preserve">Information </w:t>
      </w:r>
      <w:r w:rsidR="004626B2" w:rsidRPr="004C57A6">
        <w:rPr>
          <w:rFonts w:ascii="Arial" w:eastAsia="Verdana" w:hAnsi="Arial" w:cs="Arial"/>
          <w:sz w:val="24"/>
          <w:szCs w:val="24"/>
        </w:rPr>
        <w:t>and comments provided in your response, where these identify you or could reasonably be linked to you</w:t>
      </w:r>
      <w:r w:rsidR="00981D9E">
        <w:rPr>
          <w:rFonts w:ascii="Arial" w:eastAsia="Verdana" w:hAnsi="Arial" w:cs="Arial"/>
          <w:sz w:val="24"/>
          <w:szCs w:val="24"/>
        </w:rPr>
        <w:t>, such as location or commercial information</w:t>
      </w:r>
      <w:r w:rsidR="004626B2" w:rsidRPr="004C57A6">
        <w:rPr>
          <w:rFonts w:ascii="Arial" w:eastAsia="Verdana" w:hAnsi="Arial" w:cs="Arial"/>
          <w:sz w:val="24"/>
          <w:szCs w:val="24"/>
        </w:rPr>
        <w:t>.</w:t>
      </w:r>
    </w:p>
    <w:p w14:paraId="4EE4B940" w14:textId="77777777" w:rsidR="004C57A6" w:rsidRPr="004C57A6" w:rsidRDefault="004C57A6" w:rsidP="004C57A6">
      <w:pPr>
        <w:widowControl w:val="0"/>
        <w:autoSpaceDE w:val="0"/>
        <w:autoSpaceDN w:val="0"/>
        <w:spacing w:after="0" w:line="240" w:lineRule="auto"/>
        <w:ind w:left="720"/>
        <w:contextualSpacing/>
        <w:rPr>
          <w:rFonts w:ascii="Arial" w:eastAsia="Verdana" w:hAnsi="Arial" w:cs="Arial"/>
          <w:sz w:val="24"/>
          <w:szCs w:val="24"/>
        </w:rPr>
      </w:pPr>
    </w:p>
    <w:p w14:paraId="62A3A215" w14:textId="0EF6A54F" w:rsidR="000F5495" w:rsidRPr="00B92EE0" w:rsidRDefault="000F5495" w:rsidP="000F5495">
      <w:pPr>
        <w:spacing w:line="300" w:lineRule="atLeast"/>
        <w:rPr>
          <w:rFonts w:ascii="Arial" w:hAnsi="Arial" w:cs="Arial"/>
          <w:sz w:val="24"/>
          <w:szCs w:val="24"/>
        </w:rPr>
      </w:pPr>
      <w:r w:rsidRPr="00B92EE0">
        <w:rPr>
          <w:rFonts w:ascii="Arial" w:hAnsi="Arial" w:cs="Arial"/>
          <w:sz w:val="24"/>
          <w:szCs w:val="24"/>
        </w:rPr>
        <w:t xml:space="preserve">Provision of your name and contact details is entirely voluntary. You may submit a response to the </w:t>
      </w:r>
      <w:proofErr w:type="spellStart"/>
      <w:r w:rsidRPr="00B92EE0">
        <w:rPr>
          <w:rFonts w:ascii="Arial" w:hAnsi="Arial" w:cs="Arial"/>
          <w:sz w:val="24"/>
          <w:szCs w:val="24"/>
        </w:rPr>
        <w:t>RfI</w:t>
      </w:r>
      <w:proofErr w:type="spellEnd"/>
      <w:r w:rsidRPr="00B92EE0">
        <w:rPr>
          <w:rFonts w:ascii="Arial" w:hAnsi="Arial" w:cs="Arial"/>
          <w:sz w:val="24"/>
          <w:szCs w:val="24"/>
        </w:rPr>
        <w:t xml:space="preserve"> without providing this information. If you choose not to provide contact details, DfE will still consider the information in your response, but we will not be able to contact you to seek clarification or further information about it. If you do provide your name or contact details, they will not be used to send you marketing information.</w:t>
      </w:r>
    </w:p>
    <w:p w14:paraId="68FB395F" w14:textId="77777777" w:rsidR="004626B2" w:rsidRDefault="004626B2" w:rsidP="00B92EE0">
      <w:pPr>
        <w:widowControl w:val="0"/>
        <w:autoSpaceDE w:val="0"/>
        <w:autoSpaceDN w:val="0"/>
        <w:spacing w:after="0" w:line="240" w:lineRule="auto"/>
        <w:contextualSpacing/>
        <w:rPr>
          <w:rFonts w:ascii="Arial" w:hAnsi="Arial" w:cs="Arial"/>
          <w:sz w:val="24"/>
          <w:szCs w:val="24"/>
        </w:rPr>
      </w:pPr>
    </w:p>
    <w:p w14:paraId="08D4D3AC" w14:textId="013F3E1D" w:rsidR="004626B2" w:rsidRDefault="004626B2" w:rsidP="004626B2">
      <w:pPr>
        <w:spacing w:after="0" w:line="240" w:lineRule="auto"/>
        <w:rPr>
          <w:rFonts w:ascii="Arial" w:hAnsi="Arial" w:cs="Arial"/>
          <w:sz w:val="24"/>
          <w:szCs w:val="24"/>
        </w:rPr>
      </w:pPr>
      <w:r w:rsidRPr="00F25F88">
        <w:rPr>
          <w:rFonts w:ascii="Arial" w:hAnsi="Arial" w:cs="Arial"/>
          <w:sz w:val="24"/>
          <w:szCs w:val="24"/>
        </w:rPr>
        <w:t>If you choose to provide your name and contact details, we may contact you</w:t>
      </w:r>
      <w:r>
        <w:rPr>
          <w:rFonts w:ascii="Arial" w:hAnsi="Arial" w:cs="Arial"/>
          <w:sz w:val="24"/>
          <w:szCs w:val="24"/>
        </w:rPr>
        <w:t xml:space="preserve"> during t</w:t>
      </w:r>
      <w:r w:rsidRPr="00F25F88">
        <w:rPr>
          <w:rFonts w:ascii="Arial" w:hAnsi="Arial" w:cs="Arial"/>
          <w:sz w:val="24"/>
          <w:szCs w:val="24"/>
        </w:rPr>
        <w:t xml:space="preserve">he analysis process </w:t>
      </w:r>
      <w:proofErr w:type="gramStart"/>
      <w:r>
        <w:rPr>
          <w:rFonts w:ascii="Arial" w:hAnsi="Arial" w:cs="Arial"/>
          <w:sz w:val="24"/>
          <w:szCs w:val="24"/>
        </w:rPr>
        <w:t>in order to</w:t>
      </w:r>
      <w:proofErr w:type="gramEnd"/>
      <w:r>
        <w:rPr>
          <w:rFonts w:ascii="Arial" w:hAnsi="Arial" w:cs="Arial"/>
          <w:sz w:val="24"/>
          <w:szCs w:val="24"/>
        </w:rPr>
        <w:t xml:space="preserve"> clarify or explain certain </w:t>
      </w:r>
      <w:r w:rsidRPr="00F25F88">
        <w:rPr>
          <w:rFonts w:ascii="Arial" w:hAnsi="Arial" w:cs="Arial"/>
          <w:sz w:val="24"/>
          <w:szCs w:val="24"/>
        </w:rPr>
        <w:t>comments if it appears</w:t>
      </w:r>
      <w:r>
        <w:rPr>
          <w:rFonts w:ascii="Arial" w:hAnsi="Arial" w:cs="Arial"/>
          <w:sz w:val="24"/>
          <w:szCs w:val="24"/>
        </w:rPr>
        <w:t xml:space="preserve"> </w:t>
      </w:r>
      <w:r w:rsidRPr="00F25F88">
        <w:rPr>
          <w:rFonts w:ascii="Arial" w:hAnsi="Arial" w:cs="Arial"/>
          <w:sz w:val="24"/>
          <w:szCs w:val="24"/>
        </w:rPr>
        <w:t>that doing so would</w:t>
      </w:r>
      <w:r w:rsidR="00E372FD">
        <w:rPr>
          <w:rFonts w:ascii="Arial" w:hAnsi="Arial" w:cs="Arial"/>
          <w:sz w:val="24"/>
          <w:szCs w:val="24"/>
        </w:rPr>
        <w:t xml:space="preserve"> h</w:t>
      </w:r>
      <w:r w:rsidR="00E372FD" w:rsidRPr="00E372FD">
        <w:rPr>
          <w:rFonts w:ascii="Arial" w:hAnsi="Arial" w:cs="Arial"/>
          <w:sz w:val="24"/>
          <w:szCs w:val="24"/>
        </w:rPr>
        <w:t xml:space="preserve">elp us understand your response and inform development of the </w:t>
      </w:r>
      <w:r w:rsidR="00B545D7">
        <w:rPr>
          <w:rFonts w:ascii="Arial" w:hAnsi="Arial" w:cs="Arial"/>
          <w:sz w:val="24"/>
          <w:szCs w:val="24"/>
        </w:rPr>
        <w:t>business case</w:t>
      </w:r>
      <w:r w:rsidR="00E372FD">
        <w:rPr>
          <w:rFonts w:ascii="Arial" w:hAnsi="Arial" w:cs="Arial"/>
          <w:sz w:val="24"/>
          <w:szCs w:val="24"/>
        </w:rPr>
        <w:t>.</w:t>
      </w:r>
    </w:p>
    <w:p w14:paraId="67C91F03"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p>
    <w:p w14:paraId="29B79267" w14:textId="77777777" w:rsidR="004626B2" w:rsidRPr="00AB029A" w:rsidRDefault="004626B2" w:rsidP="004626B2">
      <w:pPr>
        <w:widowControl w:val="0"/>
        <w:autoSpaceDE w:val="0"/>
        <w:autoSpaceDN w:val="0"/>
        <w:spacing w:after="0" w:line="240" w:lineRule="auto"/>
        <w:contextualSpacing/>
        <w:rPr>
          <w:rFonts w:ascii="Arial" w:eastAsia="Verdana" w:hAnsi="Arial" w:cs="Arial"/>
          <w:b/>
          <w:bCs/>
          <w:sz w:val="24"/>
          <w:szCs w:val="24"/>
        </w:rPr>
      </w:pPr>
      <w:r w:rsidRPr="00AB029A">
        <w:rPr>
          <w:rFonts w:ascii="Arial" w:eastAsia="Verdana" w:hAnsi="Arial" w:cs="Arial"/>
          <w:b/>
          <w:bCs/>
          <w:sz w:val="24"/>
          <w:szCs w:val="24"/>
        </w:rPr>
        <w:t xml:space="preserve">Where </w:t>
      </w:r>
      <w:r>
        <w:rPr>
          <w:rFonts w:ascii="Arial" w:eastAsia="Verdana" w:hAnsi="Arial" w:cs="Arial"/>
          <w:b/>
          <w:bCs/>
          <w:sz w:val="24"/>
          <w:szCs w:val="24"/>
        </w:rPr>
        <w:t>do you get my</w:t>
      </w:r>
      <w:r w:rsidRPr="00AB029A">
        <w:rPr>
          <w:rFonts w:ascii="Arial" w:eastAsia="Verdana" w:hAnsi="Arial" w:cs="Arial"/>
          <w:b/>
          <w:bCs/>
          <w:sz w:val="24"/>
          <w:szCs w:val="24"/>
        </w:rPr>
        <w:t xml:space="preserve"> personal data from?</w:t>
      </w:r>
    </w:p>
    <w:p w14:paraId="02784ADE" w14:textId="1B718B05" w:rsidR="004626B2" w:rsidRDefault="004626B2" w:rsidP="004626B2">
      <w:pPr>
        <w:widowControl w:val="0"/>
        <w:autoSpaceDE w:val="0"/>
        <w:autoSpaceDN w:val="0"/>
        <w:spacing w:after="0" w:line="240" w:lineRule="auto"/>
        <w:contextualSpacing/>
        <w:rPr>
          <w:rFonts w:ascii="Arial" w:eastAsia="Verdana" w:hAnsi="Arial" w:cs="Arial"/>
          <w:sz w:val="24"/>
          <w:szCs w:val="24"/>
        </w:rPr>
      </w:pPr>
      <w:r>
        <w:rPr>
          <w:rFonts w:ascii="Arial" w:eastAsia="Verdana" w:hAnsi="Arial" w:cs="Arial"/>
          <w:sz w:val="24"/>
          <w:szCs w:val="24"/>
        </w:rPr>
        <w:t xml:space="preserve">We will obtain any personal data directly from you should you wish to respond to the </w:t>
      </w:r>
      <w:proofErr w:type="spellStart"/>
      <w:r w:rsidR="00F41CE7">
        <w:rPr>
          <w:rFonts w:ascii="Arial" w:eastAsia="Verdana" w:hAnsi="Arial" w:cs="Arial"/>
          <w:sz w:val="24"/>
          <w:szCs w:val="24"/>
        </w:rPr>
        <w:t>RfI</w:t>
      </w:r>
      <w:proofErr w:type="spellEnd"/>
      <w:r w:rsidR="004C57A6">
        <w:rPr>
          <w:rFonts w:ascii="Arial" w:eastAsia="Verdana" w:hAnsi="Arial" w:cs="Arial"/>
          <w:sz w:val="24"/>
          <w:szCs w:val="24"/>
        </w:rPr>
        <w:t xml:space="preserve"> </w:t>
      </w:r>
      <w:r>
        <w:rPr>
          <w:rFonts w:ascii="Arial" w:eastAsia="Verdana" w:hAnsi="Arial" w:cs="Arial"/>
          <w:sz w:val="24"/>
          <w:szCs w:val="24"/>
        </w:rPr>
        <w:t>on behalf of a company or organisation.</w:t>
      </w:r>
    </w:p>
    <w:p w14:paraId="5BDCEB22"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p>
    <w:p w14:paraId="453551F1"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Do you share my personal data with anyone else?</w:t>
      </w:r>
    </w:p>
    <w:p w14:paraId="6464148C" w14:textId="054E437F" w:rsidR="004626B2" w:rsidRDefault="000F5495" w:rsidP="004626B2">
      <w:pPr>
        <w:widowControl w:val="0"/>
        <w:autoSpaceDE w:val="0"/>
        <w:autoSpaceDN w:val="0"/>
        <w:spacing w:after="0" w:line="240" w:lineRule="auto"/>
        <w:contextualSpacing/>
        <w:rPr>
          <w:rFonts w:ascii="Arial" w:hAnsi="Arial" w:cs="Arial"/>
          <w:sz w:val="24"/>
          <w:szCs w:val="24"/>
        </w:rPr>
      </w:pPr>
      <w:r w:rsidRPr="00B92EE0">
        <w:rPr>
          <w:rFonts w:ascii="Arial" w:hAnsi="Arial" w:cs="Arial"/>
          <w:sz w:val="24"/>
          <w:szCs w:val="24"/>
        </w:rPr>
        <w:t>We will only share identifiable personal data where there is a lawful basis for doing so. This may include the limited circumstances described below, disclosures required or permitted by law, disclosures arising from requests under information-rights legislation, and disclosures necessary for audit, investigation or legal advice. Any disclosure will be considered in accordance with applicable data protection and information-rights legislation.</w:t>
      </w:r>
    </w:p>
    <w:p w14:paraId="025B58FB" w14:textId="66C095B1" w:rsidR="006C2CCF" w:rsidRPr="00B92EE0" w:rsidRDefault="006C2CCF" w:rsidP="004626B2">
      <w:pPr>
        <w:widowControl w:val="0"/>
        <w:autoSpaceDE w:val="0"/>
        <w:autoSpaceDN w:val="0"/>
        <w:spacing w:after="0" w:line="240" w:lineRule="auto"/>
        <w:contextualSpacing/>
        <w:rPr>
          <w:rFonts w:ascii="Arial" w:eastAsia="Verdana" w:hAnsi="Arial" w:cs="Arial"/>
          <w:b/>
          <w:sz w:val="24"/>
          <w:szCs w:val="24"/>
        </w:rPr>
      </w:pPr>
      <w:proofErr w:type="spellStart"/>
      <w:r w:rsidRPr="00B92EE0">
        <w:rPr>
          <w:rFonts w:ascii="Arial" w:eastAsia="Verdana" w:hAnsi="Arial" w:cs="Arial"/>
          <w:b/>
          <w:sz w:val="24"/>
          <w:szCs w:val="24"/>
        </w:rPr>
        <w:t>Delib</w:t>
      </w:r>
      <w:proofErr w:type="spellEnd"/>
      <w:r w:rsidRPr="00B92EE0">
        <w:rPr>
          <w:rFonts w:ascii="Arial" w:eastAsia="Verdana" w:hAnsi="Arial" w:cs="Arial"/>
          <w:b/>
          <w:sz w:val="24"/>
          <w:szCs w:val="24"/>
        </w:rPr>
        <w:t xml:space="preserve"> and Citizen Space</w:t>
      </w:r>
    </w:p>
    <w:p w14:paraId="6E753804" w14:textId="446F7153" w:rsidR="004626B2" w:rsidRDefault="004626B2" w:rsidP="004626B2">
      <w:pPr>
        <w:widowControl w:val="0"/>
        <w:autoSpaceDE w:val="0"/>
        <w:autoSpaceDN w:val="0"/>
        <w:spacing w:after="0" w:line="240" w:lineRule="auto"/>
        <w:contextualSpacing/>
        <w:rPr>
          <w:rFonts w:ascii="Arial" w:hAnsi="Arial" w:cs="Arial"/>
          <w:sz w:val="24"/>
          <w:szCs w:val="24"/>
        </w:rPr>
      </w:pPr>
      <w:r w:rsidRPr="00D54FFD">
        <w:rPr>
          <w:rFonts w:ascii="Arial" w:hAnsi="Arial" w:cs="Arial"/>
          <w:sz w:val="24"/>
          <w:szCs w:val="24"/>
        </w:rPr>
        <w:lastRenderedPageBreak/>
        <w:t xml:space="preserve">DfE uses </w:t>
      </w:r>
      <w:proofErr w:type="spellStart"/>
      <w:r w:rsidRPr="00D54FFD">
        <w:rPr>
          <w:rFonts w:ascii="Arial" w:hAnsi="Arial" w:cs="Arial"/>
          <w:sz w:val="24"/>
          <w:szCs w:val="24"/>
        </w:rPr>
        <w:t>Delib</w:t>
      </w:r>
      <w:proofErr w:type="spellEnd"/>
      <w:r w:rsidRPr="00D54FFD">
        <w:rPr>
          <w:rFonts w:ascii="Arial" w:hAnsi="Arial" w:cs="Arial"/>
          <w:sz w:val="24"/>
          <w:szCs w:val="24"/>
        </w:rPr>
        <w:t xml:space="preserve"> as a data processor to help deliver this </w:t>
      </w:r>
      <w:proofErr w:type="spellStart"/>
      <w:r w:rsidR="00F41CE7">
        <w:rPr>
          <w:rFonts w:ascii="Arial" w:hAnsi="Arial" w:cs="Arial"/>
          <w:sz w:val="24"/>
          <w:szCs w:val="24"/>
        </w:rPr>
        <w:t>RfI</w:t>
      </w:r>
      <w:proofErr w:type="spellEnd"/>
      <w:r w:rsidRPr="00D54FFD">
        <w:rPr>
          <w:rFonts w:ascii="Arial" w:hAnsi="Arial" w:cs="Arial"/>
          <w:sz w:val="24"/>
          <w:szCs w:val="24"/>
        </w:rPr>
        <w:t xml:space="preserve">, as </w:t>
      </w:r>
      <w:proofErr w:type="spellStart"/>
      <w:r w:rsidRPr="00D54FFD">
        <w:rPr>
          <w:rFonts w:ascii="Arial" w:hAnsi="Arial" w:cs="Arial"/>
          <w:sz w:val="24"/>
          <w:szCs w:val="24"/>
        </w:rPr>
        <w:t>Delib</w:t>
      </w:r>
      <w:proofErr w:type="spellEnd"/>
      <w:r w:rsidRPr="00D54FFD">
        <w:rPr>
          <w:rFonts w:ascii="Arial" w:hAnsi="Arial" w:cs="Arial"/>
          <w:sz w:val="24"/>
          <w:szCs w:val="24"/>
        </w:rPr>
        <w:t xml:space="preserve"> provides and manages the online </w:t>
      </w:r>
      <w:proofErr w:type="spellStart"/>
      <w:r w:rsidR="00F41CE7">
        <w:rPr>
          <w:rFonts w:ascii="Arial" w:hAnsi="Arial" w:cs="Arial"/>
          <w:sz w:val="24"/>
          <w:szCs w:val="24"/>
        </w:rPr>
        <w:t>RfI</w:t>
      </w:r>
      <w:proofErr w:type="spellEnd"/>
      <w:r w:rsidR="006A2AC0">
        <w:rPr>
          <w:rFonts w:ascii="Arial" w:hAnsi="Arial" w:cs="Arial"/>
          <w:sz w:val="24"/>
          <w:szCs w:val="24"/>
        </w:rPr>
        <w:t xml:space="preserve"> </w:t>
      </w:r>
      <w:r w:rsidRPr="00D54FFD">
        <w:rPr>
          <w:rFonts w:ascii="Arial" w:hAnsi="Arial" w:cs="Arial"/>
          <w:sz w:val="24"/>
          <w:szCs w:val="24"/>
        </w:rPr>
        <w:t>platform, Citizen Space.</w:t>
      </w:r>
      <w:r>
        <w:rPr>
          <w:rFonts w:ascii="Arial" w:hAnsi="Arial" w:cs="Arial"/>
          <w:sz w:val="24"/>
          <w:szCs w:val="24"/>
        </w:rPr>
        <w:t xml:space="preserve"> </w:t>
      </w:r>
      <w:r w:rsidRPr="000E7A7C">
        <w:rPr>
          <w:rFonts w:ascii="Arial" w:hAnsi="Arial" w:cs="Arial"/>
          <w:sz w:val="24"/>
          <w:szCs w:val="24"/>
        </w:rPr>
        <w:t xml:space="preserve">We have a contract in place with </w:t>
      </w:r>
      <w:proofErr w:type="spellStart"/>
      <w:r w:rsidRPr="000E7A7C">
        <w:rPr>
          <w:rFonts w:ascii="Arial" w:hAnsi="Arial" w:cs="Arial"/>
          <w:sz w:val="24"/>
          <w:szCs w:val="24"/>
        </w:rPr>
        <w:t>Delib</w:t>
      </w:r>
      <w:proofErr w:type="spellEnd"/>
      <w:r w:rsidRPr="000E7A7C">
        <w:rPr>
          <w:rFonts w:ascii="Arial" w:hAnsi="Arial" w:cs="Arial"/>
          <w:sz w:val="24"/>
          <w:szCs w:val="24"/>
        </w:rPr>
        <w:t xml:space="preserve"> which means that they </w:t>
      </w:r>
      <w:r>
        <w:rPr>
          <w:rFonts w:ascii="Arial" w:hAnsi="Arial" w:cs="Arial"/>
          <w:sz w:val="24"/>
          <w:szCs w:val="24"/>
        </w:rPr>
        <w:t>will</w:t>
      </w:r>
      <w:r w:rsidRPr="000E7A7C">
        <w:rPr>
          <w:rFonts w:ascii="Arial" w:hAnsi="Arial" w:cs="Arial"/>
          <w:sz w:val="24"/>
          <w:szCs w:val="24"/>
        </w:rPr>
        <w:t xml:space="preserve"> not do anything with your personal information unless we have instructed them </w:t>
      </w:r>
      <w:r>
        <w:rPr>
          <w:rFonts w:ascii="Arial" w:hAnsi="Arial" w:cs="Arial"/>
          <w:sz w:val="24"/>
          <w:szCs w:val="24"/>
        </w:rPr>
        <w:t>accordingly.</w:t>
      </w:r>
      <w:r w:rsidR="00931FB9">
        <w:rPr>
          <w:rFonts w:ascii="Arial" w:hAnsi="Arial" w:cs="Arial"/>
          <w:sz w:val="24"/>
          <w:szCs w:val="24"/>
        </w:rPr>
        <w:t xml:space="preserve"> </w:t>
      </w:r>
    </w:p>
    <w:p w14:paraId="21F2E6A5" w14:textId="77777777" w:rsidR="004626B2" w:rsidRPr="00B92EE0" w:rsidRDefault="004626B2" w:rsidP="004626B2">
      <w:pPr>
        <w:widowControl w:val="0"/>
        <w:autoSpaceDE w:val="0"/>
        <w:autoSpaceDN w:val="0"/>
        <w:spacing w:after="0" w:line="240" w:lineRule="auto"/>
        <w:contextualSpacing/>
        <w:rPr>
          <w:rFonts w:ascii="Arial" w:eastAsia="Verdana" w:hAnsi="Arial" w:cs="Arial"/>
          <w:b/>
          <w:sz w:val="24"/>
          <w:szCs w:val="24"/>
        </w:rPr>
      </w:pPr>
    </w:p>
    <w:p w14:paraId="0ECC5299" w14:textId="38A9EDEC" w:rsidR="006C2CCF" w:rsidRPr="00B92EE0" w:rsidRDefault="006C2CCF" w:rsidP="004626B2">
      <w:pPr>
        <w:widowControl w:val="0"/>
        <w:autoSpaceDE w:val="0"/>
        <w:autoSpaceDN w:val="0"/>
        <w:spacing w:after="0" w:line="240" w:lineRule="auto"/>
        <w:contextualSpacing/>
        <w:rPr>
          <w:rFonts w:ascii="Arial" w:eastAsia="Verdana" w:hAnsi="Arial" w:cs="Arial"/>
          <w:b/>
          <w:sz w:val="24"/>
          <w:szCs w:val="24"/>
        </w:rPr>
      </w:pPr>
      <w:r w:rsidRPr="00B92EE0">
        <w:rPr>
          <w:rFonts w:ascii="Arial" w:eastAsia="Verdana" w:hAnsi="Arial" w:cs="Arial"/>
          <w:b/>
          <w:sz w:val="24"/>
          <w:szCs w:val="24"/>
        </w:rPr>
        <w:t>Anonymised and aggregated information</w:t>
      </w:r>
    </w:p>
    <w:p w14:paraId="42B44CDC" w14:textId="261FE88E" w:rsidR="005D78D7" w:rsidRDefault="004626B2" w:rsidP="00B92EE0">
      <w:pPr>
        <w:spacing w:line="300" w:lineRule="atLeast"/>
        <w:rPr>
          <w:rFonts w:ascii="Arial" w:hAnsi="Arial" w:cs="Arial"/>
          <w:sz w:val="24"/>
          <w:szCs w:val="24"/>
        </w:rPr>
      </w:pPr>
      <w:r w:rsidRPr="00261215">
        <w:rPr>
          <w:rFonts w:ascii="Arial" w:hAnsi="Arial" w:cs="Arial"/>
          <w:sz w:val="24"/>
          <w:szCs w:val="24"/>
        </w:rPr>
        <w:t>W</w:t>
      </w:r>
      <w:r w:rsidR="006C2CCF" w:rsidRPr="00B92EE0">
        <w:rPr>
          <w:rFonts w:ascii="Arial" w:hAnsi="Arial" w:cs="Arial"/>
          <w:sz w:val="24"/>
          <w:szCs w:val="24"/>
        </w:rPr>
        <w:t xml:space="preserve"> We will use data submitted in response to the </w:t>
      </w:r>
      <w:proofErr w:type="spellStart"/>
      <w:r w:rsidR="006C2CCF" w:rsidRPr="00B92EE0">
        <w:rPr>
          <w:rFonts w:ascii="Arial" w:hAnsi="Arial" w:cs="Arial"/>
          <w:sz w:val="24"/>
          <w:szCs w:val="24"/>
        </w:rPr>
        <w:t>RfI</w:t>
      </w:r>
      <w:proofErr w:type="spellEnd"/>
      <w:r w:rsidR="006C2CCF" w:rsidRPr="00B92EE0">
        <w:rPr>
          <w:rFonts w:ascii="Arial" w:hAnsi="Arial" w:cs="Arial"/>
          <w:sz w:val="24"/>
          <w:szCs w:val="24"/>
        </w:rPr>
        <w:t xml:space="preserve"> to inform the development and assessment of the proposed biomethane support scheme and its associated business case, and for related administrative, governance and legal purposes where necessary.</w:t>
      </w:r>
      <w:r w:rsidR="00B92EE0">
        <w:rPr>
          <w:rFonts w:ascii="Arial" w:hAnsi="Arial" w:cs="Arial"/>
          <w:sz w:val="24"/>
          <w:szCs w:val="24"/>
        </w:rPr>
        <w:t xml:space="preserve"> </w:t>
      </w:r>
      <w:r w:rsidRPr="002E4FF5">
        <w:rPr>
          <w:rFonts w:ascii="Arial" w:hAnsi="Arial" w:cs="Arial"/>
          <w:sz w:val="24"/>
          <w:szCs w:val="24"/>
        </w:rPr>
        <w:t>Where relevant to the subject matter,</w:t>
      </w:r>
      <w:r w:rsidRPr="00B627EF">
        <w:rPr>
          <w:rFonts w:ascii="Arial" w:hAnsi="Arial" w:cs="Arial"/>
          <w:sz w:val="24"/>
          <w:szCs w:val="24"/>
        </w:rPr>
        <w:t xml:space="preserve"> we </w:t>
      </w:r>
      <w:r w:rsidRPr="002E4FF5">
        <w:rPr>
          <w:rFonts w:ascii="Arial" w:hAnsi="Arial" w:cs="Arial"/>
          <w:sz w:val="24"/>
          <w:szCs w:val="24"/>
        </w:rPr>
        <w:t xml:space="preserve">may </w:t>
      </w:r>
      <w:r w:rsidRPr="00B627EF">
        <w:rPr>
          <w:rFonts w:ascii="Arial" w:hAnsi="Arial" w:cs="Arial"/>
          <w:sz w:val="24"/>
          <w:szCs w:val="24"/>
        </w:rPr>
        <w:t>share</w:t>
      </w:r>
      <w:r>
        <w:rPr>
          <w:rFonts w:ascii="Arial" w:hAnsi="Arial" w:cs="Arial"/>
          <w:sz w:val="24"/>
          <w:szCs w:val="24"/>
        </w:rPr>
        <w:t xml:space="preserve"> </w:t>
      </w:r>
      <w:proofErr w:type="spellStart"/>
      <w:r w:rsidR="00F41CE7">
        <w:rPr>
          <w:rFonts w:ascii="Arial" w:hAnsi="Arial" w:cs="Arial"/>
          <w:sz w:val="24"/>
          <w:szCs w:val="24"/>
        </w:rPr>
        <w:t>RfI</w:t>
      </w:r>
      <w:proofErr w:type="spellEnd"/>
      <w:r w:rsidRPr="002E4FF5">
        <w:rPr>
          <w:rFonts w:ascii="Arial" w:hAnsi="Arial" w:cs="Arial"/>
          <w:sz w:val="24"/>
          <w:szCs w:val="24"/>
        </w:rPr>
        <w:t xml:space="preserve"> </w:t>
      </w:r>
      <w:r w:rsidR="00F41CE7">
        <w:rPr>
          <w:rFonts w:ascii="Arial" w:hAnsi="Arial" w:cs="Arial"/>
          <w:sz w:val="24"/>
          <w:szCs w:val="24"/>
        </w:rPr>
        <w:t>information</w:t>
      </w:r>
      <w:r>
        <w:rPr>
          <w:rFonts w:ascii="Arial" w:hAnsi="Arial" w:cs="Arial"/>
          <w:sz w:val="24"/>
          <w:szCs w:val="24"/>
        </w:rPr>
        <w:t xml:space="preserve"> </w:t>
      </w:r>
      <w:r w:rsidR="004C57A6">
        <w:rPr>
          <w:rFonts w:ascii="Arial" w:hAnsi="Arial" w:cs="Arial"/>
          <w:sz w:val="24"/>
          <w:szCs w:val="24"/>
        </w:rPr>
        <w:t>with</w:t>
      </w:r>
      <w:r w:rsidR="005D78D7">
        <w:rPr>
          <w:rFonts w:ascii="Arial" w:hAnsi="Arial" w:cs="Arial"/>
          <w:sz w:val="24"/>
          <w:szCs w:val="24"/>
        </w:rPr>
        <w:t xml:space="preserve"> the Utility Regulator, </w:t>
      </w:r>
      <w:r w:rsidR="005D78D7" w:rsidRPr="005D78D7">
        <w:rPr>
          <w:rFonts w:ascii="Arial" w:hAnsi="Arial" w:cs="Arial"/>
          <w:sz w:val="24"/>
          <w:szCs w:val="24"/>
        </w:rPr>
        <w:t>the Department of Agriculture, Environment and Rural Affairs (</w:t>
      </w:r>
      <w:proofErr w:type="spellStart"/>
      <w:r w:rsidR="005D78D7" w:rsidRPr="005D78D7">
        <w:rPr>
          <w:rFonts w:ascii="Arial" w:hAnsi="Arial" w:cs="Arial"/>
          <w:sz w:val="24"/>
          <w:szCs w:val="24"/>
        </w:rPr>
        <w:t>DAERA</w:t>
      </w:r>
      <w:proofErr w:type="spellEnd"/>
      <w:r w:rsidR="005D78D7" w:rsidRPr="005D78D7">
        <w:rPr>
          <w:rFonts w:ascii="Arial" w:hAnsi="Arial" w:cs="Arial"/>
          <w:sz w:val="24"/>
          <w:szCs w:val="24"/>
        </w:rPr>
        <w:t>)</w:t>
      </w:r>
      <w:r w:rsidR="005D78D7">
        <w:rPr>
          <w:rFonts w:ascii="Arial" w:hAnsi="Arial" w:cs="Arial"/>
          <w:sz w:val="24"/>
          <w:szCs w:val="24"/>
        </w:rPr>
        <w:t xml:space="preserve">, </w:t>
      </w:r>
      <w:r w:rsidR="00EA5C66">
        <w:rPr>
          <w:rFonts w:ascii="Arial" w:hAnsi="Arial" w:cs="Arial"/>
          <w:sz w:val="24"/>
          <w:szCs w:val="24"/>
        </w:rPr>
        <w:t xml:space="preserve">other </w:t>
      </w:r>
      <w:r>
        <w:rPr>
          <w:rFonts w:ascii="Arial" w:hAnsi="Arial" w:cs="Arial"/>
          <w:sz w:val="24"/>
          <w:szCs w:val="24"/>
        </w:rPr>
        <w:t xml:space="preserve">government </w:t>
      </w:r>
      <w:r w:rsidRPr="002E4FF5">
        <w:rPr>
          <w:rFonts w:ascii="Arial" w:hAnsi="Arial" w:cs="Arial"/>
          <w:sz w:val="24"/>
          <w:szCs w:val="24"/>
        </w:rPr>
        <w:t>department</w:t>
      </w:r>
      <w:r w:rsidR="00EA5C66">
        <w:rPr>
          <w:rFonts w:ascii="Arial" w:hAnsi="Arial" w:cs="Arial"/>
          <w:sz w:val="24"/>
          <w:szCs w:val="24"/>
        </w:rPr>
        <w:t>s</w:t>
      </w:r>
      <w:r w:rsidR="0045672F">
        <w:rPr>
          <w:rFonts w:ascii="Arial" w:hAnsi="Arial" w:cs="Arial"/>
          <w:sz w:val="24"/>
          <w:szCs w:val="24"/>
        </w:rPr>
        <w:t xml:space="preserve">, </w:t>
      </w:r>
      <w:r w:rsidRPr="002E4FF5">
        <w:rPr>
          <w:rFonts w:ascii="Arial" w:hAnsi="Arial" w:cs="Arial"/>
          <w:sz w:val="24"/>
          <w:szCs w:val="24"/>
        </w:rPr>
        <w:t xml:space="preserve">public </w:t>
      </w:r>
      <w:r w:rsidR="009D70B1" w:rsidRPr="002E4FF5">
        <w:rPr>
          <w:rFonts w:ascii="Arial" w:hAnsi="Arial" w:cs="Arial"/>
          <w:sz w:val="24"/>
          <w:szCs w:val="24"/>
        </w:rPr>
        <w:t>bod</w:t>
      </w:r>
      <w:r w:rsidR="009D70B1">
        <w:rPr>
          <w:rFonts w:ascii="Arial" w:hAnsi="Arial" w:cs="Arial"/>
          <w:sz w:val="24"/>
          <w:szCs w:val="24"/>
        </w:rPr>
        <w:t>ies</w:t>
      </w:r>
      <w:r w:rsidR="009D70B1" w:rsidRPr="002E4FF5">
        <w:rPr>
          <w:rFonts w:ascii="Arial" w:hAnsi="Arial" w:cs="Arial"/>
          <w:sz w:val="24"/>
          <w:szCs w:val="24"/>
        </w:rPr>
        <w:t xml:space="preserve"> </w:t>
      </w:r>
      <w:r w:rsidR="0045672F">
        <w:rPr>
          <w:rFonts w:ascii="Arial" w:hAnsi="Arial" w:cs="Arial"/>
          <w:sz w:val="24"/>
          <w:szCs w:val="24"/>
        </w:rPr>
        <w:t xml:space="preserve">or organisations </w:t>
      </w:r>
      <w:r w:rsidRPr="002E4FF5">
        <w:rPr>
          <w:rFonts w:ascii="Arial" w:hAnsi="Arial" w:cs="Arial"/>
          <w:sz w:val="24"/>
          <w:szCs w:val="24"/>
        </w:rPr>
        <w:t xml:space="preserve">whose </w:t>
      </w:r>
      <w:r>
        <w:rPr>
          <w:rFonts w:ascii="Arial" w:hAnsi="Arial" w:cs="Arial"/>
          <w:sz w:val="24"/>
          <w:szCs w:val="24"/>
        </w:rPr>
        <w:t xml:space="preserve">policy </w:t>
      </w:r>
      <w:r w:rsidRPr="002E4FF5">
        <w:rPr>
          <w:rFonts w:ascii="Arial" w:hAnsi="Arial" w:cs="Arial"/>
          <w:sz w:val="24"/>
          <w:szCs w:val="24"/>
        </w:rPr>
        <w:t xml:space="preserve">or regulatory </w:t>
      </w:r>
      <w:r>
        <w:rPr>
          <w:rFonts w:ascii="Arial" w:hAnsi="Arial" w:cs="Arial"/>
          <w:sz w:val="24"/>
          <w:szCs w:val="24"/>
        </w:rPr>
        <w:t>remit</w:t>
      </w:r>
      <w:r w:rsidRPr="002E4FF5">
        <w:rPr>
          <w:rFonts w:ascii="Arial" w:hAnsi="Arial" w:cs="Arial"/>
          <w:sz w:val="24"/>
          <w:szCs w:val="24"/>
        </w:rPr>
        <w:t xml:space="preserve"> is engaged. </w:t>
      </w:r>
    </w:p>
    <w:p w14:paraId="2AD8330B" w14:textId="77777777" w:rsidR="005D78D7" w:rsidRDefault="005D78D7" w:rsidP="004626B2">
      <w:pPr>
        <w:widowControl w:val="0"/>
        <w:autoSpaceDE w:val="0"/>
        <w:autoSpaceDN w:val="0"/>
        <w:spacing w:after="0" w:line="240" w:lineRule="auto"/>
        <w:contextualSpacing/>
        <w:rPr>
          <w:rFonts w:ascii="Arial" w:hAnsi="Arial" w:cs="Arial"/>
          <w:sz w:val="24"/>
          <w:szCs w:val="24"/>
        </w:rPr>
      </w:pPr>
    </w:p>
    <w:p w14:paraId="2A50EBAD" w14:textId="6070A99C" w:rsidR="006C2CCF" w:rsidRPr="00B92EE0" w:rsidRDefault="006C2CCF" w:rsidP="004626B2">
      <w:pPr>
        <w:widowControl w:val="0"/>
        <w:autoSpaceDE w:val="0"/>
        <w:autoSpaceDN w:val="0"/>
        <w:spacing w:after="0" w:line="240" w:lineRule="auto"/>
        <w:contextualSpacing/>
        <w:rPr>
          <w:rFonts w:ascii="Arial" w:eastAsia="Verdana" w:hAnsi="Arial" w:cs="Arial"/>
          <w:b/>
          <w:sz w:val="24"/>
          <w:szCs w:val="24"/>
        </w:rPr>
      </w:pPr>
      <w:r w:rsidRPr="00B92EE0">
        <w:rPr>
          <w:rFonts w:ascii="Arial" w:eastAsia="Verdana" w:hAnsi="Arial" w:cs="Arial"/>
          <w:b/>
          <w:sz w:val="24"/>
          <w:szCs w:val="24"/>
        </w:rPr>
        <w:t>Sharing identifiable personal data</w:t>
      </w:r>
    </w:p>
    <w:p w14:paraId="7E86FEB6" w14:textId="30E3B2D9" w:rsidR="004626B2" w:rsidRDefault="004626B2" w:rsidP="004626B2">
      <w:pPr>
        <w:widowControl w:val="0"/>
        <w:autoSpaceDE w:val="0"/>
        <w:autoSpaceDN w:val="0"/>
        <w:spacing w:after="0" w:line="240" w:lineRule="auto"/>
        <w:contextualSpacing/>
        <w:rPr>
          <w:rFonts w:ascii="Arial" w:hAnsi="Arial" w:cs="Arial"/>
          <w:sz w:val="24"/>
          <w:szCs w:val="24"/>
        </w:rPr>
      </w:pPr>
      <w:r w:rsidRPr="002E4FF5">
        <w:rPr>
          <w:rFonts w:ascii="Arial" w:hAnsi="Arial" w:cs="Arial"/>
          <w:sz w:val="24"/>
          <w:szCs w:val="24"/>
        </w:rPr>
        <w:t>Before sharing, we will remove direct identifiers</w:t>
      </w:r>
      <w:r w:rsidRPr="00B627EF">
        <w:rPr>
          <w:rFonts w:ascii="Arial" w:hAnsi="Arial" w:cs="Arial"/>
          <w:sz w:val="24"/>
          <w:szCs w:val="24"/>
        </w:rPr>
        <w:t>,</w:t>
      </w:r>
      <w:r>
        <w:rPr>
          <w:rFonts w:ascii="Arial" w:hAnsi="Arial" w:cs="Arial"/>
          <w:sz w:val="24"/>
          <w:szCs w:val="24"/>
        </w:rPr>
        <w:t xml:space="preserve"> such </w:t>
      </w:r>
      <w:r w:rsidRPr="002E4FF5">
        <w:rPr>
          <w:rFonts w:ascii="Arial" w:hAnsi="Arial" w:cs="Arial"/>
          <w:sz w:val="24"/>
          <w:szCs w:val="24"/>
        </w:rPr>
        <w:t>as names and contact details and assess whether an individual could still reasonably be identified indirectly from information such as their organisation, role, location or the detail of the comments. We will only share information that has been</w:t>
      </w:r>
      <w:r>
        <w:rPr>
          <w:rFonts w:ascii="Arial" w:hAnsi="Arial" w:cs="Arial"/>
          <w:sz w:val="24"/>
          <w:szCs w:val="24"/>
        </w:rPr>
        <w:t xml:space="preserve"> anonymised </w:t>
      </w:r>
      <w:r w:rsidRPr="002E4FF5">
        <w:rPr>
          <w:rFonts w:ascii="Arial" w:hAnsi="Arial" w:cs="Arial"/>
          <w:sz w:val="24"/>
          <w:szCs w:val="24"/>
        </w:rPr>
        <w:t>or otherwise limited to what is necessary for the relevant policy purpose.</w:t>
      </w:r>
    </w:p>
    <w:p w14:paraId="1BE683DB" w14:textId="77777777" w:rsidR="004626B2" w:rsidRDefault="004626B2" w:rsidP="004626B2">
      <w:pPr>
        <w:widowControl w:val="0"/>
        <w:autoSpaceDE w:val="0"/>
        <w:autoSpaceDN w:val="0"/>
        <w:spacing w:after="0" w:line="240" w:lineRule="auto"/>
        <w:contextualSpacing/>
        <w:rPr>
          <w:rFonts w:ascii="Arial" w:hAnsi="Arial" w:cs="Arial"/>
          <w:sz w:val="24"/>
          <w:szCs w:val="24"/>
        </w:rPr>
      </w:pPr>
    </w:p>
    <w:p w14:paraId="755D2639" w14:textId="77777777" w:rsidR="004626B2" w:rsidRDefault="004626B2" w:rsidP="004626B2">
      <w:pPr>
        <w:spacing w:after="0"/>
        <w:rPr>
          <w:kern w:val="2"/>
          <w:lang w:eastAsia="en-GB"/>
          <w14:ligatures w14:val="standardContextual"/>
        </w:rPr>
      </w:pPr>
      <w:r>
        <w:rPr>
          <w:rFonts w:ascii="Arial" w:hAnsi="Arial" w:cs="Arial"/>
          <w:sz w:val="24"/>
          <w:szCs w:val="24"/>
        </w:rPr>
        <w:t>Although this is unlikely, if identifiable personal data needs to be shared with another organisation acting as a separate data controller, we will only do so where DfE is satisfied that the sharing is necessary, proportionate and lawful and an appropriate data sharing agreement is in place before the information is shared.</w:t>
      </w:r>
    </w:p>
    <w:p w14:paraId="1190455B"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p>
    <w:p w14:paraId="66C17638"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Do you transfer my personal data to other countries?</w:t>
      </w:r>
    </w:p>
    <w:p w14:paraId="26E12B18"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r>
        <w:rPr>
          <w:rFonts w:ascii="Arial" w:eastAsia="Verdana" w:hAnsi="Arial" w:cs="Arial"/>
          <w:bCs/>
          <w:sz w:val="24"/>
          <w:szCs w:val="24"/>
        </w:rPr>
        <w:t>No, we will not transfer personal data outside the UK.</w:t>
      </w:r>
    </w:p>
    <w:p w14:paraId="273F0F03"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p>
    <w:p w14:paraId="392FB105"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How long do you keep my personal data?</w:t>
      </w:r>
    </w:p>
    <w:p w14:paraId="75A6D8DE" w14:textId="4D5035DF" w:rsidR="004626B2" w:rsidRPr="00D54FFD" w:rsidRDefault="004626B2" w:rsidP="004626B2">
      <w:pPr>
        <w:widowControl w:val="0"/>
        <w:autoSpaceDE w:val="0"/>
        <w:autoSpaceDN w:val="0"/>
        <w:spacing w:after="0" w:line="240" w:lineRule="auto"/>
        <w:contextualSpacing/>
        <w:rPr>
          <w:rFonts w:ascii="Arial" w:eastAsia="Verdana" w:hAnsi="Arial" w:cs="Arial"/>
          <w:bCs/>
          <w:sz w:val="24"/>
          <w:szCs w:val="24"/>
        </w:rPr>
      </w:pPr>
      <w:r w:rsidRPr="00D54FFD">
        <w:rPr>
          <w:rFonts w:ascii="Arial" w:eastAsia="Verdana" w:hAnsi="Arial" w:cs="Arial"/>
          <w:bCs/>
          <w:sz w:val="24"/>
          <w:szCs w:val="24"/>
        </w:rPr>
        <w:t>We will retain responses, including any personal data provided, for five years in line with the Department’s Retention and Disposal Schedule.</w:t>
      </w:r>
      <w:r w:rsidR="00E52158">
        <w:rPr>
          <w:rFonts w:ascii="Arial" w:eastAsia="Verdana" w:hAnsi="Arial" w:cs="Arial"/>
          <w:bCs/>
          <w:sz w:val="24"/>
          <w:szCs w:val="24"/>
        </w:rPr>
        <w:t xml:space="preserve"> </w:t>
      </w:r>
      <w:r w:rsidR="00E52158" w:rsidRPr="00E52158">
        <w:rPr>
          <w:rFonts w:ascii="Arial" w:eastAsia="Verdana" w:hAnsi="Arial" w:cs="Arial"/>
          <w:bCs/>
          <w:sz w:val="24"/>
          <w:szCs w:val="24"/>
        </w:rPr>
        <w:t xml:space="preserve">Contact details will be retained for as long as they are required for the purposes for which they were collected, including contacting respondents for clarification. Where contact details are no longer required, we will delete or otherwise separate them from the substantive </w:t>
      </w:r>
      <w:proofErr w:type="spellStart"/>
      <w:r w:rsidR="00E52158" w:rsidRPr="00E52158">
        <w:rPr>
          <w:rFonts w:ascii="Arial" w:eastAsia="Verdana" w:hAnsi="Arial" w:cs="Arial"/>
          <w:bCs/>
          <w:sz w:val="24"/>
          <w:szCs w:val="24"/>
        </w:rPr>
        <w:t>RfI</w:t>
      </w:r>
      <w:proofErr w:type="spellEnd"/>
      <w:r w:rsidR="00E52158" w:rsidRPr="00E52158">
        <w:rPr>
          <w:rFonts w:ascii="Arial" w:eastAsia="Verdana" w:hAnsi="Arial" w:cs="Arial"/>
          <w:bCs/>
          <w:sz w:val="24"/>
          <w:szCs w:val="24"/>
        </w:rPr>
        <w:t xml:space="preserve"> information where appropriate.</w:t>
      </w:r>
    </w:p>
    <w:p w14:paraId="1CDAA480"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p>
    <w:p w14:paraId="0AE5930D" w14:textId="77777777" w:rsidR="004626B2" w:rsidRPr="00501B70"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Will DfE use my personal data to make an automated decision about me or for profiling purposes?</w:t>
      </w:r>
    </w:p>
    <w:p w14:paraId="24471751"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r>
        <w:rPr>
          <w:rFonts w:ascii="Arial" w:eastAsia="Verdana" w:hAnsi="Arial" w:cs="Arial"/>
          <w:bCs/>
          <w:sz w:val="24"/>
          <w:szCs w:val="24"/>
        </w:rPr>
        <w:t>We will not use your personal data for automated decision making or individual profiling purposes.</w:t>
      </w:r>
    </w:p>
    <w:p w14:paraId="56563DBD" w14:textId="77777777" w:rsidR="004626B2" w:rsidRDefault="004626B2" w:rsidP="004626B2">
      <w:pPr>
        <w:widowControl w:val="0"/>
        <w:autoSpaceDE w:val="0"/>
        <w:autoSpaceDN w:val="0"/>
        <w:spacing w:after="0" w:line="240" w:lineRule="auto"/>
        <w:contextualSpacing/>
        <w:rPr>
          <w:rFonts w:ascii="Arial" w:eastAsia="Verdana" w:hAnsi="Arial" w:cs="Arial"/>
          <w:bCs/>
          <w:sz w:val="24"/>
          <w:szCs w:val="24"/>
        </w:rPr>
      </w:pPr>
    </w:p>
    <w:p w14:paraId="458B6828" w14:textId="77777777" w:rsidR="004626B2" w:rsidRDefault="004626B2" w:rsidP="004626B2">
      <w:pPr>
        <w:widowControl w:val="0"/>
        <w:autoSpaceDE w:val="0"/>
        <w:autoSpaceDN w:val="0"/>
        <w:spacing w:after="0" w:line="240" w:lineRule="auto"/>
        <w:contextualSpacing/>
        <w:rPr>
          <w:rFonts w:ascii="Arial" w:eastAsia="Verdana" w:hAnsi="Arial" w:cs="Arial"/>
          <w:b/>
          <w:sz w:val="24"/>
          <w:szCs w:val="24"/>
        </w:rPr>
      </w:pPr>
      <w:r>
        <w:rPr>
          <w:rFonts w:ascii="Arial" w:eastAsia="Verdana" w:hAnsi="Arial" w:cs="Arial"/>
          <w:b/>
          <w:sz w:val="24"/>
          <w:szCs w:val="24"/>
        </w:rPr>
        <w:t>What rights do I have?</w:t>
      </w:r>
    </w:p>
    <w:p w14:paraId="1027A0F9" w14:textId="77777777" w:rsidR="004626B2" w:rsidRPr="00AD6446" w:rsidRDefault="004626B2" w:rsidP="004626B2">
      <w:pPr>
        <w:widowControl w:val="0"/>
        <w:autoSpaceDE w:val="0"/>
        <w:autoSpaceDN w:val="0"/>
        <w:spacing w:before="100" w:beforeAutospacing="1" w:after="0" w:line="300" w:lineRule="atLeast"/>
        <w:contextualSpacing/>
        <w:rPr>
          <w:rFonts w:ascii="Arial" w:eastAsia="Verdana" w:hAnsi="Arial" w:cs="Arial"/>
          <w:bCs/>
          <w:sz w:val="24"/>
          <w:szCs w:val="24"/>
        </w:rPr>
      </w:pPr>
      <w:r w:rsidRPr="00AD6446">
        <w:rPr>
          <w:rFonts w:ascii="Arial" w:eastAsia="Verdana" w:hAnsi="Arial" w:cs="Arial"/>
          <w:bCs/>
          <w:sz w:val="24"/>
          <w:szCs w:val="24"/>
        </w:rPr>
        <w:t xml:space="preserve">Depending on the circumstances, you may have the following rights under UK data </w:t>
      </w:r>
      <w:r w:rsidRPr="00AD6446">
        <w:rPr>
          <w:rFonts w:ascii="Arial" w:eastAsia="Verdana" w:hAnsi="Arial" w:cs="Arial"/>
          <w:bCs/>
          <w:sz w:val="24"/>
          <w:szCs w:val="24"/>
        </w:rPr>
        <w:lastRenderedPageBreak/>
        <w:t>protection law:</w:t>
      </w:r>
    </w:p>
    <w:p w14:paraId="5B572D26" w14:textId="77777777" w:rsidR="004626B2" w:rsidRPr="00602C56" w:rsidRDefault="004626B2" w:rsidP="004626B2">
      <w:pPr>
        <w:widowControl w:val="0"/>
        <w:autoSpaceDE w:val="0"/>
        <w:autoSpaceDN w:val="0"/>
        <w:spacing w:after="0" w:line="240" w:lineRule="auto"/>
        <w:contextualSpacing/>
        <w:rPr>
          <w:rFonts w:ascii="Arial" w:eastAsia="Verdana" w:hAnsi="Arial" w:cs="Arial"/>
          <w:b/>
          <w:sz w:val="24"/>
          <w:szCs w:val="24"/>
        </w:rPr>
      </w:pPr>
    </w:p>
    <w:p w14:paraId="3A6BE997" w14:textId="77777777" w:rsidR="004626B2" w:rsidRPr="00602C56" w:rsidRDefault="004626B2" w:rsidP="004626B2">
      <w:pPr>
        <w:widowControl w:val="0"/>
        <w:numPr>
          <w:ilvl w:val="0"/>
          <w:numId w:val="2"/>
        </w:numPr>
        <w:autoSpaceDE w:val="0"/>
        <w:autoSpaceDN w:val="0"/>
        <w:spacing w:after="240" w:line="240" w:lineRule="auto"/>
        <w:ind w:left="720"/>
        <w:contextualSpacing/>
        <w:rPr>
          <w:rFonts w:ascii="Arial" w:eastAsia="Times New Roman" w:hAnsi="Arial" w:cs="Arial"/>
          <w:color w:val="000000"/>
          <w:sz w:val="24"/>
          <w:szCs w:val="24"/>
          <w:lang w:eastAsia="en-GB"/>
        </w:rPr>
      </w:pPr>
      <w:r w:rsidRPr="00602C56">
        <w:rPr>
          <w:rFonts w:ascii="Arial" w:eastAsia="Times New Roman" w:hAnsi="Arial" w:cs="Arial"/>
          <w:color w:val="000000"/>
          <w:sz w:val="24"/>
          <w:szCs w:val="24"/>
          <w:lang w:eastAsia="en-GB"/>
        </w:rPr>
        <w:t xml:space="preserve">You have the right to obtain confirmation that your data is being </w:t>
      </w:r>
      <w:r w:rsidRPr="00602C56">
        <w:rPr>
          <w:rFonts w:ascii="Arial" w:eastAsia="Times New Roman" w:hAnsi="Arial" w:cs="Arial"/>
          <w:sz w:val="24"/>
          <w:szCs w:val="24"/>
          <w:lang w:eastAsia="en-GB"/>
        </w:rPr>
        <w:t xml:space="preserve">processed, and </w:t>
      </w:r>
      <w:hyperlink r:id="rId8" w:history="1">
        <w:r w:rsidRPr="00602C56">
          <w:rPr>
            <w:rFonts w:ascii="Arial" w:eastAsia="Times New Roman" w:hAnsi="Arial" w:cs="Arial"/>
            <w:color w:val="0000FF" w:themeColor="hyperlink"/>
            <w:sz w:val="24"/>
            <w:szCs w:val="24"/>
            <w:u w:val="single"/>
            <w:lang w:eastAsia="en-GB"/>
          </w:rPr>
          <w:t>access to your personal data</w:t>
        </w:r>
      </w:hyperlink>
      <w:r>
        <w:rPr>
          <w:rFonts w:ascii="Arial" w:eastAsia="Times New Roman" w:hAnsi="Arial" w:cs="Arial"/>
          <w:color w:val="0000FF" w:themeColor="hyperlink"/>
          <w:sz w:val="24"/>
          <w:szCs w:val="24"/>
          <w:lang w:eastAsia="en-GB"/>
        </w:rPr>
        <w:t>.</w:t>
      </w:r>
    </w:p>
    <w:p w14:paraId="58ED1714" w14:textId="77777777" w:rsidR="004626B2" w:rsidRPr="00602C56" w:rsidRDefault="004626B2" w:rsidP="004626B2">
      <w:pPr>
        <w:widowControl w:val="0"/>
        <w:numPr>
          <w:ilvl w:val="0"/>
          <w:numId w:val="2"/>
        </w:numPr>
        <w:autoSpaceDE w:val="0"/>
        <w:autoSpaceDN w:val="0"/>
        <w:spacing w:after="240" w:line="240" w:lineRule="auto"/>
        <w:ind w:left="720"/>
        <w:contextualSpacing/>
        <w:rPr>
          <w:rFonts w:ascii="Arial" w:eastAsia="Verdana" w:hAnsi="Arial" w:cs="Arial"/>
          <w:color w:val="000000"/>
          <w:sz w:val="24"/>
          <w:szCs w:val="24"/>
        </w:rPr>
      </w:pPr>
      <w:r w:rsidRPr="00602C56">
        <w:rPr>
          <w:rFonts w:ascii="Arial" w:eastAsia="Verdana" w:hAnsi="Arial" w:cs="Arial"/>
          <w:color w:val="000000"/>
          <w:sz w:val="24"/>
          <w:szCs w:val="24"/>
        </w:rPr>
        <w:t xml:space="preserve">You are entitled to have personal data </w:t>
      </w:r>
      <w:hyperlink r:id="rId9" w:history="1">
        <w:r w:rsidRPr="00097D33">
          <w:rPr>
            <w:rStyle w:val="Hyperlink"/>
            <w:rFonts w:ascii="Arial" w:eastAsia="Verdana" w:hAnsi="Arial" w:cs="Arial"/>
            <w:sz w:val="24"/>
            <w:szCs w:val="24"/>
          </w:rPr>
          <w:t>rectified if it is inaccurate or incomplete.</w:t>
        </w:r>
      </w:hyperlink>
    </w:p>
    <w:p w14:paraId="1A9B3036" w14:textId="77777777" w:rsidR="004626B2" w:rsidRPr="00602C56" w:rsidRDefault="004626B2" w:rsidP="004626B2">
      <w:pPr>
        <w:widowControl w:val="0"/>
        <w:numPr>
          <w:ilvl w:val="0"/>
          <w:numId w:val="2"/>
        </w:numPr>
        <w:autoSpaceDE w:val="0"/>
        <w:autoSpaceDN w:val="0"/>
        <w:spacing w:after="240" w:line="240" w:lineRule="auto"/>
        <w:ind w:left="720"/>
        <w:contextualSpacing/>
        <w:rPr>
          <w:rFonts w:ascii="Arial" w:eastAsia="Verdana" w:hAnsi="Arial" w:cs="Arial"/>
          <w:color w:val="000000"/>
          <w:sz w:val="24"/>
          <w:szCs w:val="24"/>
        </w:rPr>
      </w:pPr>
      <w:r w:rsidRPr="00602C56">
        <w:rPr>
          <w:rFonts w:ascii="Arial" w:eastAsia="Verdana" w:hAnsi="Arial" w:cs="Arial"/>
          <w:color w:val="000000"/>
          <w:sz w:val="24"/>
          <w:szCs w:val="24"/>
        </w:rPr>
        <w:t xml:space="preserve">You have the right to </w:t>
      </w:r>
      <w:hyperlink r:id="rId10" w:history="1">
        <w:r>
          <w:rPr>
            <w:rFonts w:ascii="Arial" w:eastAsia="Verdana" w:hAnsi="Arial" w:cs="Arial"/>
            <w:color w:val="0000FF" w:themeColor="hyperlink"/>
            <w:sz w:val="24"/>
            <w:szCs w:val="24"/>
            <w:u w:val="single"/>
          </w:rPr>
          <w:t>restrict</w:t>
        </w:r>
        <w:r w:rsidRPr="00602C56">
          <w:rPr>
            <w:rFonts w:ascii="Arial" w:eastAsia="Verdana" w:hAnsi="Arial" w:cs="Arial"/>
            <w:color w:val="0000FF" w:themeColor="hyperlink"/>
            <w:sz w:val="24"/>
            <w:szCs w:val="24"/>
            <w:u w:val="single"/>
          </w:rPr>
          <w:t xml:space="preserve"> or suppress processing</w:t>
        </w:r>
      </w:hyperlink>
      <w:r w:rsidRPr="00602C56">
        <w:rPr>
          <w:rFonts w:ascii="Arial" w:eastAsia="Verdana" w:hAnsi="Arial" w:cs="Arial"/>
          <w:color w:val="000000"/>
          <w:sz w:val="24"/>
          <w:szCs w:val="24"/>
        </w:rPr>
        <w:t xml:space="preserve"> of personal data, </w:t>
      </w:r>
      <w:r w:rsidRPr="00602C56">
        <w:rPr>
          <w:rFonts w:ascii="Arial" w:eastAsia="Verdana" w:hAnsi="Arial" w:cs="Arial"/>
          <w:sz w:val="24"/>
          <w:szCs w:val="24"/>
        </w:rPr>
        <w:t>in specific circumstances</w:t>
      </w:r>
      <w:r>
        <w:rPr>
          <w:rFonts w:ascii="Arial" w:eastAsia="Verdana" w:hAnsi="Arial" w:cs="Arial"/>
          <w:sz w:val="24"/>
          <w:szCs w:val="24"/>
        </w:rPr>
        <w:t>.</w:t>
      </w:r>
    </w:p>
    <w:p w14:paraId="4E954834" w14:textId="77777777" w:rsidR="004626B2" w:rsidRPr="00602C56" w:rsidRDefault="004626B2" w:rsidP="004626B2">
      <w:pPr>
        <w:widowControl w:val="0"/>
        <w:numPr>
          <w:ilvl w:val="0"/>
          <w:numId w:val="2"/>
        </w:numPr>
        <w:autoSpaceDE w:val="0"/>
        <w:autoSpaceDN w:val="0"/>
        <w:spacing w:after="240" w:line="240" w:lineRule="auto"/>
        <w:ind w:left="720"/>
        <w:contextualSpacing/>
        <w:rPr>
          <w:rFonts w:ascii="Arial" w:eastAsia="Verdana" w:hAnsi="Arial" w:cs="Arial"/>
          <w:bCs/>
          <w:color w:val="000000"/>
          <w:sz w:val="24"/>
          <w:szCs w:val="24"/>
        </w:rPr>
      </w:pPr>
      <w:r w:rsidRPr="00602C56">
        <w:rPr>
          <w:rFonts w:ascii="Arial" w:eastAsia="Verdana" w:hAnsi="Arial" w:cs="Arial"/>
          <w:bCs/>
          <w:sz w:val="24"/>
          <w:szCs w:val="24"/>
        </w:rPr>
        <w:t>You have the right to</w:t>
      </w:r>
      <w:r w:rsidRPr="00602C56">
        <w:rPr>
          <w:rFonts w:ascii="Arial" w:eastAsia="Verdana" w:hAnsi="Arial" w:cs="Arial"/>
          <w:b/>
          <w:bCs/>
          <w:color w:val="000000"/>
          <w:sz w:val="24"/>
          <w:szCs w:val="24"/>
        </w:rPr>
        <w:t xml:space="preserve"> </w:t>
      </w:r>
      <w:hyperlink r:id="rId11" w:history="1">
        <w:r w:rsidRPr="00602C56">
          <w:rPr>
            <w:rFonts w:ascii="Arial" w:eastAsia="Verdana" w:hAnsi="Arial" w:cs="Arial"/>
            <w:color w:val="0000FF" w:themeColor="hyperlink"/>
            <w:sz w:val="24"/>
            <w:szCs w:val="24"/>
            <w:u w:val="single"/>
          </w:rPr>
          <w:t>object to the processing</w:t>
        </w:r>
      </w:hyperlink>
      <w:r w:rsidRPr="00602C56">
        <w:rPr>
          <w:rFonts w:ascii="Arial" w:eastAsia="Verdana" w:hAnsi="Arial" w:cs="Arial"/>
          <w:b/>
          <w:bCs/>
          <w:color w:val="000000"/>
          <w:sz w:val="24"/>
          <w:szCs w:val="24"/>
        </w:rPr>
        <w:t xml:space="preserve">, </w:t>
      </w:r>
      <w:r w:rsidRPr="00602C56">
        <w:rPr>
          <w:rFonts w:ascii="Arial" w:eastAsia="Verdana" w:hAnsi="Arial" w:cs="Arial"/>
          <w:sz w:val="24"/>
          <w:szCs w:val="24"/>
        </w:rPr>
        <w:t>in specific circumstances</w:t>
      </w:r>
      <w:r>
        <w:rPr>
          <w:rFonts w:ascii="Arial" w:eastAsia="Verdana" w:hAnsi="Arial" w:cs="Arial"/>
          <w:sz w:val="24"/>
          <w:szCs w:val="24"/>
        </w:rPr>
        <w:t>.</w:t>
      </w:r>
    </w:p>
    <w:p w14:paraId="4FFFE2C2" w14:textId="77777777" w:rsidR="004626B2" w:rsidRPr="00602C56" w:rsidRDefault="004626B2" w:rsidP="004626B2">
      <w:pPr>
        <w:widowControl w:val="0"/>
        <w:autoSpaceDE w:val="0"/>
        <w:autoSpaceDN w:val="0"/>
        <w:spacing w:after="240" w:line="240" w:lineRule="auto"/>
        <w:ind w:left="720"/>
        <w:contextualSpacing/>
        <w:rPr>
          <w:rFonts w:ascii="Arial" w:eastAsia="Verdana" w:hAnsi="Arial" w:cs="Arial"/>
          <w:bCs/>
          <w:color w:val="000000"/>
          <w:sz w:val="24"/>
          <w:szCs w:val="24"/>
        </w:rPr>
      </w:pPr>
    </w:p>
    <w:p w14:paraId="26AB0D96"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r w:rsidRPr="00602C56">
        <w:rPr>
          <w:rFonts w:ascii="Arial" w:eastAsia="Verdana" w:hAnsi="Arial" w:cs="Arial"/>
          <w:sz w:val="24"/>
          <w:szCs w:val="24"/>
        </w:rPr>
        <w:t xml:space="preserve">If </w:t>
      </w:r>
      <w:r>
        <w:rPr>
          <w:rFonts w:ascii="Arial" w:eastAsia="Verdana" w:hAnsi="Arial" w:cs="Arial"/>
          <w:sz w:val="24"/>
          <w:szCs w:val="24"/>
        </w:rPr>
        <w:t xml:space="preserve">these rights are applicable and you wish to exercise them, please e-mail: </w:t>
      </w:r>
      <w:hyperlink r:id="rId12" w:history="1">
        <w:r w:rsidRPr="002A0FFF">
          <w:rPr>
            <w:rStyle w:val="Hyperlink"/>
            <w:rFonts w:ascii="Arial" w:eastAsia="Verdana" w:hAnsi="Arial" w:cs="Arial"/>
            <w:sz w:val="24"/>
            <w:szCs w:val="24"/>
          </w:rPr>
          <w:t>DPO@economy-ni.gov.uk</w:t>
        </w:r>
      </w:hyperlink>
    </w:p>
    <w:p w14:paraId="0B34F68E" w14:textId="77777777" w:rsidR="004626B2" w:rsidRDefault="004626B2" w:rsidP="004626B2">
      <w:pPr>
        <w:widowControl w:val="0"/>
        <w:autoSpaceDE w:val="0"/>
        <w:autoSpaceDN w:val="0"/>
        <w:spacing w:after="0" w:line="240" w:lineRule="auto"/>
        <w:contextualSpacing/>
        <w:rPr>
          <w:rFonts w:ascii="Arial" w:eastAsia="Verdana" w:hAnsi="Arial" w:cs="Arial"/>
          <w:b/>
          <w:bCs/>
          <w:sz w:val="24"/>
          <w:szCs w:val="24"/>
        </w:rPr>
      </w:pPr>
    </w:p>
    <w:p w14:paraId="09E36EDF" w14:textId="77777777" w:rsidR="004626B2" w:rsidRPr="002D658D" w:rsidRDefault="004626B2" w:rsidP="004626B2">
      <w:pPr>
        <w:widowControl w:val="0"/>
        <w:autoSpaceDE w:val="0"/>
        <w:autoSpaceDN w:val="0"/>
        <w:spacing w:after="0" w:line="240" w:lineRule="auto"/>
        <w:contextualSpacing/>
        <w:rPr>
          <w:rFonts w:ascii="Arial" w:eastAsia="Verdana" w:hAnsi="Arial" w:cs="Arial"/>
          <w:b/>
          <w:bCs/>
          <w:sz w:val="24"/>
          <w:szCs w:val="24"/>
        </w:rPr>
      </w:pPr>
      <w:r w:rsidRPr="002D658D">
        <w:rPr>
          <w:rFonts w:ascii="Arial" w:eastAsia="Verdana" w:hAnsi="Arial" w:cs="Arial"/>
          <w:b/>
          <w:bCs/>
          <w:sz w:val="24"/>
          <w:szCs w:val="24"/>
        </w:rPr>
        <w:t xml:space="preserve">How do I complain if I am not </w:t>
      </w:r>
      <w:r>
        <w:rPr>
          <w:rFonts w:ascii="Arial" w:eastAsia="Verdana" w:hAnsi="Arial" w:cs="Arial"/>
          <w:b/>
          <w:bCs/>
          <w:sz w:val="24"/>
          <w:szCs w:val="24"/>
        </w:rPr>
        <w:t>happy</w:t>
      </w:r>
      <w:r w:rsidRPr="002D658D">
        <w:rPr>
          <w:rFonts w:ascii="Arial" w:eastAsia="Verdana" w:hAnsi="Arial" w:cs="Arial"/>
          <w:b/>
          <w:bCs/>
          <w:sz w:val="24"/>
          <w:szCs w:val="24"/>
        </w:rPr>
        <w:t>?</w:t>
      </w:r>
    </w:p>
    <w:p w14:paraId="752106D9"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r>
        <w:rPr>
          <w:rFonts w:ascii="Arial" w:eastAsia="Verdana" w:hAnsi="Arial" w:cs="Arial"/>
          <w:sz w:val="24"/>
          <w:szCs w:val="24"/>
        </w:rPr>
        <w:t xml:space="preserve">If you are unhappy with any aspect of this privacy notice, or how your personal information is being processed, please contact the Department’s Data Protection Officer at </w:t>
      </w:r>
      <w:hyperlink r:id="rId13" w:history="1">
        <w:r w:rsidRPr="002A0FFF">
          <w:rPr>
            <w:rStyle w:val="Hyperlink"/>
            <w:rFonts w:ascii="Arial" w:eastAsia="Verdana" w:hAnsi="Arial" w:cs="Arial"/>
            <w:sz w:val="24"/>
            <w:szCs w:val="24"/>
          </w:rPr>
          <w:t>DPO@economy-ni.gov.uk</w:t>
        </w:r>
      </w:hyperlink>
    </w:p>
    <w:p w14:paraId="0F10A89F" w14:textId="77777777" w:rsidR="004626B2" w:rsidRDefault="004626B2" w:rsidP="004626B2">
      <w:pPr>
        <w:widowControl w:val="0"/>
        <w:autoSpaceDE w:val="0"/>
        <w:autoSpaceDN w:val="0"/>
        <w:spacing w:after="0" w:line="240" w:lineRule="auto"/>
        <w:contextualSpacing/>
        <w:rPr>
          <w:rFonts w:ascii="Arial" w:eastAsia="Verdana" w:hAnsi="Arial" w:cs="Arial"/>
          <w:sz w:val="24"/>
          <w:szCs w:val="24"/>
        </w:rPr>
      </w:pPr>
    </w:p>
    <w:p w14:paraId="0D21A3EC" w14:textId="77777777" w:rsidR="004626B2" w:rsidRPr="000E7A7C" w:rsidRDefault="004626B2" w:rsidP="004626B2">
      <w:pPr>
        <w:widowControl w:val="0"/>
        <w:autoSpaceDE w:val="0"/>
        <w:autoSpaceDN w:val="0"/>
        <w:spacing w:after="0" w:line="240" w:lineRule="auto"/>
        <w:contextualSpacing/>
        <w:rPr>
          <w:rFonts w:ascii="Arial" w:eastAsia="Verdana" w:hAnsi="Arial" w:cs="Arial"/>
          <w:color w:val="000000"/>
          <w:sz w:val="24"/>
          <w:szCs w:val="24"/>
        </w:rPr>
      </w:pPr>
      <w:r>
        <w:rPr>
          <w:rFonts w:ascii="Arial" w:eastAsia="Verdana" w:hAnsi="Arial" w:cs="Arial"/>
          <w:sz w:val="24"/>
          <w:szCs w:val="24"/>
        </w:rPr>
        <w:t xml:space="preserve">If you are still not happy, you have the right to lodge a complaint with the Information Commissioner’s Office (ICO).  </w:t>
      </w:r>
      <w:r w:rsidRPr="00602C56">
        <w:rPr>
          <w:rFonts w:ascii="Arial" w:eastAsia="Verdana" w:hAnsi="Arial" w:cs="Arial"/>
          <w:bCs/>
          <w:sz w:val="24"/>
          <w:szCs w:val="24"/>
        </w:rPr>
        <w:t>Contact details of the ICO are available at</w:t>
      </w:r>
      <w:r w:rsidRPr="00602C56">
        <w:rPr>
          <w:rFonts w:ascii="Arial" w:eastAsia="Verdana" w:hAnsi="Arial" w:cs="Arial"/>
          <w:color w:val="000000"/>
          <w:sz w:val="24"/>
          <w:szCs w:val="24"/>
        </w:rPr>
        <w:t xml:space="preserve"> </w:t>
      </w:r>
      <w:hyperlink r:id="rId14" w:history="1">
        <w:r w:rsidRPr="00602C56">
          <w:rPr>
            <w:rFonts w:ascii="Arial" w:eastAsia="Verdana" w:hAnsi="Arial" w:cs="Arial"/>
            <w:color w:val="0000FF" w:themeColor="hyperlink"/>
            <w:sz w:val="24"/>
            <w:szCs w:val="24"/>
            <w:u w:val="single"/>
          </w:rPr>
          <w:t>https://ico.org.uk/global/contact-us/</w:t>
        </w:r>
      </w:hyperlink>
      <w:r>
        <w:rPr>
          <w:rFonts w:ascii="Arial" w:eastAsia="Verdana" w:hAnsi="Arial" w:cs="Arial"/>
          <w:color w:val="000000"/>
          <w:sz w:val="24"/>
          <w:szCs w:val="24"/>
        </w:rPr>
        <w:t>.</w:t>
      </w:r>
    </w:p>
    <w:p w14:paraId="6A13B78B" w14:textId="77777777" w:rsidR="00602C56" w:rsidRDefault="00602C56" w:rsidP="00602C56">
      <w:pPr>
        <w:spacing w:after="0" w:line="240" w:lineRule="auto"/>
        <w:rPr>
          <w:rFonts w:ascii="Arial" w:hAnsi="Arial" w:cs="Arial"/>
          <w:sz w:val="24"/>
          <w:szCs w:val="24"/>
        </w:rPr>
      </w:pPr>
    </w:p>
    <w:sectPr w:rsidR="00602C56" w:rsidSect="00771A6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7377B" w14:textId="77777777" w:rsidR="00960C23" w:rsidRDefault="00960C23" w:rsidP="00186D91">
      <w:pPr>
        <w:spacing w:after="0" w:line="240" w:lineRule="auto"/>
      </w:pPr>
      <w:r>
        <w:separator/>
      </w:r>
    </w:p>
  </w:endnote>
  <w:endnote w:type="continuationSeparator" w:id="0">
    <w:p w14:paraId="2CBEC763" w14:textId="77777777" w:rsidR="00960C23" w:rsidRDefault="00960C23" w:rsidP="00186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16BB" w14:textId="77777777" w:rsidR="00393920" w:rsidRDefault="003939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4C3D" w14:textId="77777777" w:rsidR="00393920" w:rsidRDefault="003939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F17D5" w14:textId="77777777" w:rsidR="00393920" w:rsidRDefault="00393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224BC" w14:textId="77777777" w:rsidR="00960C23" w:rsidRDefault="00960C23" w:rsidP="00186D91">
      <w:pPr>
        <w:spacing w:after="0" w:line="240" w:lineRule="auto"/>
      </w:pPr>
      <w:r>
        <w:separator/>
      </w:r>
    </w:p>
  </w:footnote>
  <w:footnote w:type="continuationSeparator" w:id="0">
    <w:p w14:paraId="471DABD4" w14:textId="77777777" w:rsidR="00960C23" w:rsidRDefault="00960C23" w:rsidP="00186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E5B2" w14:textId="77777777" w:rsidR="00393920" w:rsidRDefault="003939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408"/>
      <w:gridCol w:w="2618"/>
    </w:tblGrid>
    <w:tr w:rsidR="0046301C" w14:paraId="65598696" w14:textId="77777777" w:rsidTr="00D26614">
      <w:tc>
        <w:tcPr>
          <w:tcW w:w="4508" w:type="dxa"/>
          <w:tcBorders>
            <w:right w:val="nil"/>
          </w:tcBorders>
        </w:tcPr>
        <w:p w14:paraId="62D03EDD" w14:textId="1D307061" w:rsidR="005D1D74" w:rsidRDefault="005D1D74" w:rsidP="005D1D74">
          <w:pPr>
            <w:rPr>
              <w:rFonts w:ascii="Arial" w:hAnsi="Arial" w:cs="Arial"/>
              <w:b/>
              <w:sz w:val="28"/>
              <w:szCs w:val="28"/>
            </w:rPr>
          </w:pPr>
          <w:r>
            <w:rPr>
              <w:noProof/>
              <w:lang w:eastAsia="en-GB"/>
            </w:rPr>
            <w:drawing>
              <wp:inline distT="0" distB="0" distL="0" distR="0" wp14:anchorId="66463DDC" wp14:editId="2FBFFBA9">
                <wp:extent cx="3931920" cy="1051560"/>
                <wp:effectExtent l="0" t="0" r="0" b="0"/>
                <wp:docPr id="4" name="Picture 4" descr="cid:image002.png@01D362A1.D6C97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362A1.D6C975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931920" cy="1051560"/>
                        </a:xfrm>
                        <a:prstGeom prst="rect">
                          <a:avLst/>
                        </a:prstGeom>
                        <a:noFill/>
                        <a:ln>
                          <a:noFill/>
                        </a:ln>
                      </pic:spPr>
                    </pic:pic>
                  </a:graphicData>
                </a:graphic>
              </wp:inline>
            </w:drawing>
          </w:r>
        </w:p>
      </w:tc>
      <w:tc>
        <w:tcPr>
          <w:tcW w:w="4508" w:type="dxa"/>
          <w:tcBorders>
            <w:top w:val="nil"/>
            <w:left w:val="nil"/>
            <w:bottom w:val="nil"/>
          </w:tcBorders>
        </w:tcPr>
        <w:p w14:paraId="6A088EC2" w14:textId="0B641C6D" w:rsidR="0046301C" w:rsidRDefault="0046301C" w:rsidP="0046301C">
          <w:pPr>
            <w:rPr>
              <w:rFonts w:ascii="Arial" w:hAnsi="Arial" w:cs="Arial"/>
              <w:b/>
              <w:sz w:val="28"/>
              <w:szCs w:val="28"/>
            </w:rPr>
          </w:pPr>
          <w:r>
            <w:rPr>
              <w:noProof/>
              <w:lang w:eastAsia="en-GB"/>
            </w:rPr>
            <w:drawing>
              <wp:anchor distT="0" distB="0" distL="114300" distR="114300" simplePos="0" relativeHeight="251659264" behindDoc="0" locked="0" layoutInCell="1" allowOverlap="1" wp14:anchorId="3D7910F8" wp14:editId="688CE1CB">
                <wp:simplePos x="0" y="0"/>
                <wp:positionH relativeFrom="column">
                  <wp:posOffset>0</wp:posOffset>
                </wp:positionH>
                <wp:positionV relativeFrom="paragraph">
                  <wp:posOffset>205740</wp:posOffset>
                </wp:positionV>
                <wp:extent cx="1304290" cy="8509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304290" cy="8509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Arial" w:hAnsi="Arial" w:cs="Arial"/>
              <w:b/>
              <w:sz w:val="28"/>
              <w:szCs w:val="28"/>
            </w:rPr>
            <w:t xml:space="preserve">      </w:t>
          </w:r>
        </w:p>
      </w:tc>
    </w:tr>
  </w:tbl>
  <w:p w14:paraId="368D07BA" w14:textId="37E9BE25" w:rsidR="00186D91" w:rsidRDefault="00186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1577" w14:textId="77777777" w:rsidR="00393920" w:rsidRDefault="003939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A0215"/>
    <w:multiLevelType w:val="hybridMultilevel"/>
    <w:tmpl w:val="42E01542"/>
    <w:lvl w:ilvl="0" w:tplc="F6BAD668">
      <w:start w:val="1"/>
      <w:numFmt w:val="bullet"/>
      <w:lvlText w:val=""/>
      <w:lvlJc w:val="left"/>
      <w:pPr>
        <w:ind w:left="1440" w:hanging="360"/>
      </w:pPr>
      <w:rPr>
        <w:rFonts w:ascii="Symbol" w:hAnsi="Symbol"/>
      </w:rPr>
    </w:lvl>
    <w:lvl w:ilvl="1" w:tplc="E3700348">
      <w:start w:val="1"/>
      <w:numFmt w:val="bullet"/>
      <w:lvlText w:val=""/>
      <w:lvlJc w:val="left"/>
      <w:pPr>
        <w:ind w:left="1440" w:hanging="360"/>
      </w:pPr>
      <w:rPr>
        <w:rFonts w:ascii="Symbol" w:hAnsi="Symbol"/>
      </w:rPr>
    </w:lvl>
    <w:lvl w:ilvl="2" w:tplc="582611F0">
      <w:start w:val="1"/>
      <w:numFmt w:val="bullet"/>
      <w:lvlText w:val=""/>
      <w:lvlJc w:val="left"/>
      <w:pPr>
        <w:ind w:left="1440" w:hanging="360"/>
      </w:pPr>
      <w:rPr>
        <w:rFonts w:ascii="Symbol" w:hAnsi="Symbol"/>
      </w:rPr>
    </w:lvl>
    <w:lvl w:ilvl="3" w:tplc="9D0C58B6">
      <w:start w:val="1"/>
      <w:numFmt w:val="bullet"/>
      <w:lvlText w:val=""/>
      <w:lvlJc w:val="left"/>
      <w:pPr>
        <w:ind w:left="1440" w:hanging="360"/>
      </w:pPr>
      <w:rPr>
        <w:rFonts w:ascii="Symbol" w:hAnsi="Symbol"/>
      </w:rPr>
    </w:lvl>
    <w:lvl w:ilvl="4" w:tplc="B22A9F94">
      <w:start w:val="1"/>
      <w:numFmt w:val="bullet"/>
      <w:lvlText w:val=""/>
      <w:lvlJc w:val="left"/>
      <w:pPr>
        <w:ind w:left="1440" w:hanging="360"/>
      </w:pPr>
      <w:rPr>
        <w:rFonts w:ascii="Symbol" w:hAnsi="Symbol"/>
      </w:rPr>
    </w:lvl>
    <w:lvl w:ilvl="5" w:tplc="7040A7FA">
      <w:start w:val="1"/>
      <w:numFmt w:val="bullet"/>
      <w:lvlText w:val=""/>
      <w:lvlJc w:val="left"/>
      <w:pPr>
        <w:ind w:left="1440" w:hanging="360"/>
      </w:pPr>
      <w:rPr>
        <w:rFonts w:ascii="Symbol" w:hAnsi="Symbol"/>
      </w:rPr>
    </w:lvl>
    <w:lvl w:ilvl="6" w:tplc="CB5E6A04">
      <w:start w:val="1"/>
      <w:numFmt w:val="bullet"/>
      <w:lvlText w:val=""/>
      <w:lvlJc w:val="left"/>
      <w:pPr>
        <w:ind w:left="1440" w:hanging="360"/>
      </w:pPr>
      <w:rPr>
        <w:rFonts w:ascii="Symbol" w:hAnsi="Symbol"/>
      </w:rPr>
    </w:lvl>
    <w:lvl w:ilvl="7" w:tplc="B710641A">
      <w:start w:val="1"/>
      <w:numFmt w:val="bullet"/>
      <w:lvlText w:val=""/>
      <w:lvlJc w:val="left"/>
      <w:pPr>
        <w:ind w:left="1440" w:hanging="360"/>
      </w:pPr>
      <w:rPr>
        <w:rFonts w:ascii="Symbol" w:hAnsi="Symbol"/>
      </w:rPr>
    </w:lvl>
    <w:lvl w:ilvl="8" w:tplc="A0F8ECEA">
      <w:start w:val="1"/>
      <w:numFmt w:val="bullet"/>
      <w:lvlText w:val=""/>
      <w:lvlJc w:val="left"/>
      <w:pPr>
        <w:ind w:left="1440" w:hanging="360"/>
      </w:pPr>
      <w:rPr>
        <w:rFonts w:ascii="Symbol" w:hAnsi="Symbol"/>
      </w:rPr>
    </w:lvl>
  </w:abstractNum>
  <w:abstractNum w:abstractNumId="1" w15:restartNumberingAfterBreak="0">
    <w:nsid w:val="1DA921E9"/>
    <w:multiLevelType w:val="hybridMultilevel"/>
    <w:tmpl w:val="B77A5D9A"/>
    <w:lvl w:ilvl="0" w:tplc="08090001">
      <w:start w:val="1"/>
      <w:numFmt w:val="bullet"/>
      <w:lvlText w:val=""/>
      <w:lvlJc w:val="left"/>
      <w:pPr>
        <w:ind w:left="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 w15:restartNumberingAfterBreak="0">
    <w:nsid w:val="561225FA"/>
    <w:multiLevelType w:val="multilevel"/>
    <w:tmpl w:val="3160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9C4DA7"/>
    <w:multiLevelType w:val="hybridMultilevel"/>
    <w:tmpl w:val="F56A7C9E"/>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16cid:durableId="1475440214">
    <w:abstractNumId w:val="1"/>
  </w:num>
  <w:num w:numId="2" w16cid:durableId="521553127">
    <w:abstractNumId w:val="3"/>
  </w:num>
  <w:num w:numId="3" w16cid:durableId="1199009459">
    <w:abstractNumId w:val="2"/>
  </w:num>
  <w:num w:numId="4" w16cid:durableId="1338579157">
    <w:abstractNumId w:val="3"/>
  </w:num>
  <w:num w:numId="5" w16cid:durableId="1246066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B5A"/>
    <w:rsid w:val="00020B5A"/>
    <w:rsid w:val="00031AC9"/>
    <w:rsid w:val="00044ACF"/>
    <w:rsid w:val="00056CA5"/>
    <w:rsid w:val="000621C3"/>
    <w:rsid w:val="00096A2F"/>
    <w:rsid w:val="000B0F1E"/>
    <w:rsid w:val="000B765A"/>
    <w:rsid w:val="000D3C57"/>
    <w:rsid w:val="000E04FC"/>
    <w:rsid w:val="000E2F4B"/>
    <w:rsid w:val="000E7A7C"/>
    <w:rsid w:val="000F5495"/>
    <w:rsid w:val="001208DC"/>
    <w:rsid w:val="001306B8"/>
    <w:rsid w:val="001356DA"/>
    <w:rsid w:val="00144F7F"/>
    <w:rsid w:val="0015035E"/>
    <w:rsid w:val="00161D78"/>
    <w:rsid w:val="00171C8F"/>
    <w:rsid w:val="00177834"/>
    <w:rsid w:val="00186D91"/>
    <w:rsid w:val="00187EFC"/>
    <w:rsid w:val="001D68DF"/>
    <w:rsid w:val="001F7A18"/>
    <w:rsid w:val="00225FD2"/>
    <w:rsid w:val="00226025"/>
    <w:rsid w:val="00227707"/>
    <w:rsid w:val="00232450"/>
    <w:rsid w:val="00234297"/>
    <w:rsid w:val="00256F9A"/>
    <w:rsid w:val="0026518A"/>
    <w:rsid w:val="00266E6B"/>
    <w:rsid w:val="00283517"/>
    <w:rsid w:val="002D27C5"/>
    <w:rsid w:val="002D3497"/>
    <w:rsid w:val="002D658D"/>
    <w:rsid w:val="002E0E7D"/>
    <w:rsid w:val="002E29C6"/>
    <w:rsid w:val="002E4D73"/>
    <w:rsid w:val="002F2656"/>
    <w:rsid w:val="00307115"/>
    <w:rsid w:val="00314CF8"/>
    <w:rsid w:val="0031686E"/>
    <w:rsid w:val="00393638"/>
    <w:rsid w:val="00393920"/>
    <w:rsid w:val="003A4913"/>
    <w:rsid w:val="003B3A98"/>
    <w:rsid w:val="003C1888"/>
    <w:rsid w:val="003C4D8E"/>
    <w:rsid w:val="003D034F"/>
    <w:rsid w:val="003F0767"/>
    <w:rsid w:val="003F4818"/>
    <w:rsid w:val="0040185B"/>
    <w:rsid w:val="0041379B"/>
    <w:rsid w:val="00415889"/>
    <w:rsid w:val="00424DAA"/>
    <w:rsid w:val="00427341"/>
    <w:rsid w:val="004351CA"/>
    <w:rsid w:val="00436CAF"/>
    <w:rsid w:val="0045672F"/>
    <w:rsid w:val="004626B2"/>
    <w:rsid w:val="0046301C"/>
    <w:rsid w:val="00466490"/>
    <w:rsid w:val="00483A0D"/>
    <w:rsid w:val="00495BAE"/>
    <w:rsid w:val="004A2E4E"/>
    <w:rsid w:val="004A641B"/>
    <w:rsid w:val="004C2C1C"/>
    <w:rsid w:val="004C57A6"/>
    <w:rsid w:val="004D0456"/>
    <w:rsid w:val="004D5490"/>
    <w:rsid w:val="004E169A"/>
    <w:rsid w:val="004F442D"/>
    <w:rsid w:val="004F6EE2"/>
    <w:rsid w:val="00501445"/>
    <w:rsid w:val="00501B70"/>
    <w:rsid w:val="00542FEF"/>
    <w:rsid w:val="00543C53"/>
    <w:rsid w:val="00567867"/>
    <w:rsid w:val="00567D8E"/>
    <w:rsid w:val="00594CFF"/>
    <w:rsid w:val="005A4B0B"/>
    <w:rsid w:val="005B2499"/>
    <w:rsid w:val="005C02EF"/>
    <w:rsid w:val="005C2995"/>
    <w:rsid w:val="005D1D74"/>
    <w:rsid w:val="005D44CC"/>
    <w:rsid w:val="005D78D7"/>
    <w:rsid w:val="005E60EE"/>
    <w:rsid w:val="005F152C"/>
    <w:rsid w:val="005F5FF5"/>
    <w:rsid w:val="00602C56"/>
    <w:rsid w:val="006106BB"/>
    <w:rsid w:val="00664A3A"/>
    <w:rsid w:val="00686632"/>
    <w:rsid w:val="006A2AC0"/>
    <w:rsid w:val="006A2D84"/>
    <w:rsid w:val="006C2469"/>
    <w:rsid w:val="006C2CCF"/>
    <w:rsid w:val="006D7DAA"/>
    <w:rsid w:val="006E349E"/>
    <w:rsid w:val="007052FC"/>
    <w:rsid w:val="00711AFC"/>
    <w:rsid w:val="0071305B"/>
    <w:rsid w:val="00720ACC"/>
    <w:rsid w:val="00742958"/>
    <w:rsid w:val="00753BF5"/>
    <w:rsid w:val="0076073E"/>
    <w:rsid w:val="00771A69"/>
    <w:rsid w:val="00777ACA"/>
    <w:rsid w:val="007837B8"/>
    <w:rsid w:val="00790F06"/>
    <w:rsid w:val="007A67F6"/>
    <w:rsid w:val="007E56A9"/>
    <w:rsid w:val="007F28E8"/>
    <w:rsid w:val="008037F7"/>
    <w:rsid w:val="008230DB"/>
    <w:rsid w:val="008324A8"/>
    <w:rsid w:val="00866745"/>
    <w:rsid w:val="00885045"/>
    <w:rsid w:val="00891DF0"/>
    <w:rsid w:val="008C5AF4"/>
    <w:rsid w:val="008C7973"/>
    <w:rsid w:val="008E01FA"/>
    <w:rsid w:val="008E596B"/>
    <w:rsid w:val="008E6000"/>
    <w:rsid w:val="00912953"/>
    <w:rsid w:val="0092196B"/>
    <w:rsid w:val="00925912"/>
    <w:rsid w:val="00931FB9"/>
    <w:rsid w:val="00943F2E"/>
    <w:rsid w:val="00955B13"/>
    <w:rsid w:val="00960C23"/>
    <w:rsid w:val="00974588"/>
    <w:rsid w:val="00981D9E"/>
    <w:rsid w:val="009D70B1"/>
    <w:rsid w:val="009E6B61"/>
    <w:rsid w:val="00A2068C"/>
    <w:rsid w:val="00A571BB"/>
    <w:rsid w:val="00A70DE2"/>
    <w:rsid w:val="00A71951"/>
    <w:rsid w:val="00AA0784"/>
    <w:rsid w:val="00AB029A"/>
    <w:rsid w:val="00AB0A9B"/>
    <w:rsid w:val="00AB5F51"/>
    <w:rsid w:val="00AD3144"/>
    <w:rsid w:val="00B069F1"/>
    <w:rsid w:val="00B21A8B"/>
    <w:rsid w:val="00B237B9"/>
    <w:rsid w:val="00B44B12"/>
    <w:rsid w:val="00B4554F"/>
    <w:rsid w:val="00B5080A"/>
    <w:rsid w:val="00B545D7"/>
    <w:rsid w:val="00B57D45"/>
    <w:rsid w:val="00B627EF"/>
    <w:rsid w:val="00B92EE0"/>
    <w:rsid w:val="00BA2824"/>
    <w:rsid w:val="00BC3992"/>
    <w:rsid w:val="00BE2D33"/>
    <w:rsid w:val="00C10D6B"/>
    <w:rsid w:val="00C312A2"/>
    <w:rsid w:val="00C34F2B"/>
    <w:rsid w:val="00C37927"/>
    <w:rsid w:val="00C5039C"/>
    <w:rsid w:val="00C718AA"/>
    <w:rsid w:val="00C71FDD"/>
    <w:rsid w:val="00CB5571"/>
    <w:rsid w:val="00D03B44"/>
    <w:rsid w:val="00D13341"/>
    <w:rsid w:val="00D1471C"/>
    <w:rsid w:val="00DE10EC"/>
    <w:rsid w:val="00E02F79"/>
    <w:rsid w:val="00E372FD"/>
    <w:rsid w:val="00E37F47"/>
    <w:rsid w:val="00E52158"/>
    <w:rsid w:val="00E60A30"/>
    <w:rsid w:val="00E8639A"/>
    <w:rsid w:val="00E909EF"/>
    <w:rsid w:val="00EA5C66"/>
    <w:rsid w:val="00EB5499"/>
    <w:rsid w:val="00ED383F"/>
    <w:rsid w:val="00ED656D"/>
    <w:rsid w:val="00EE17FF"/>
    <w:rsid w:val="00EF2ED0"/>
    <w:rsid w:val="00F0387A"/>
    <w:rsid w:val="00F37986"/>
    <w:rsid w:val="00F41CE7"/>
    <w:rsid w:val="00F5170D"/>
    <w:rsid w:val="00F60931"/>
    <w:rsid w:val="00F841CB"/>
    <w:rsid w:val="00F9217F"/>
    <w:rsid w:val="00FC08F4"/>
    <w:rsid w:val="00FC1456"/>
    <w:rsid w:val="00FC1EE8"/>
    <w:rsid w:val="00FC3B7A"/>
    <w:rsid w:val="00FD1A18"/>
    <w:rsid w:val="00FD483F"/>
    <w:rsid w:val="00FE0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17532"/>
  <w15:docId w15:val="{8270E200-930F-4BCA-A992-B81A34864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A69"/>
  </w:style>
  <w:style w:type="paragraph" w:styleId="Heading1">
    <w:name w:val="heading 1"/>
    <w:basedOn w:val="Normal"/>
    <w:next w:val="Normal"/>
    <w:link w:val="Heading1Char"/>
    <w:uiPriority w:val="9"/>
    <w:qFormat/>
    <w:rsid w:val="0039392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9392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9392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9392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93920"/>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939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93920"/>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9392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392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B5A"/>
    <w:pPr>
      <w:ind w:left="720"/>
      <w:contextualSpacing/>
    </w:pPr>
  </w:style>
  <w:style w:type="paragraph" w:styleId="NormalWeb">
    <w:name w:val="Normal (Web)"/>
    <w:basedOn w:val="Normal"/>
    <w:uiPriority w:val="99"/>
    <w:semiHidden/>
    <w:unhideWhenUsed/>
    <w:rsid w:val="008C5AF4"/>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C5AF4"/>
    <w:rPr>
      <w:color w:val="0000FF" w:themeColor="hyperlink"/>
      <w:u w:val="single"/>
    </w:rPr>
  </w:style>
  <w:style w:type="character" w:styleId="Strong">
    <w:name w:val="Strong"/>
    <w:basedOn w:val="DefaultParagraphFont"/>
    <w:uiPriority w:val="22"/>
    <w:qFormat/>
    <w:rsid w:val="00466490"/>
    <w:rPr>
      <w:b/>
      <w:bCs/>
    </w:rPr>
  </w:style>
  <w:style w:type="character" w:styleId="FollowedHyperlink">
    <w:name w:val="FollowedHyperlink"/>
    <w:basedOn w:val="DefaultParagraphFont"/>
    <w:uiPriority w:val="99"/>
    <w:semiHidden/>
    <w:unhideWhenUsed/>
    <w:rsid w:val="00AB5F51"/>
    <w:rPr>
      <w:color w:val="800080" w:themeColor="followedHyperlink"/>
      <w:u w:val="single"/>
    </w:rPr>
  </w:style>
  <w:style w:type="paragraph" w:styleId="Header">
    <w:name w:val="header"/>
    <w:basedOn w:val="Normal"/>
    <w:link w:val="HeaderChar"/>
    <w:uiPriority w:val="99"/>
    <w:unhideWhenUsed/>
    <w:rsid w:val="00186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D91"/>
  </w:style>
  <w:style w:type="paragraph" w:styleId="Footer">
    <w:name w:val="footer"/>
    <w:basedOn w:val="Normal"/>
    <w:link w:val="FooterChar"/>
    <w:uiPriority w:val="99"/>
    <w:unhideWhenUsed/>
    <w:rsid w:val="00186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D91"/>
  </w:style>
  <w:style w:type="paragraph" w:styleId="BalloonText">
    <w:name w:val="Balloon Text"/>
    <w:basedOn w:val="Normal"/>
    <w:link w:val="BalloonTextChar"/>
    <w:uiPriority w:val="99"/>
    <w:semiHidden/>
    <w:unhideWhenUsed/>
    <w:rsid w:val="00B44B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4B12"/>
    <w:rPr>
      <w:rFonts w:ascii="Segoe UI" w:hAnsi="Segoe UI" w:cs="Segoe UI"/>
      <w:sz w:val="18"/>
      <w:szCs w:val="18"/>
    </w:rPr>
  </w:style>
  <w:style w:type="table" w:styleId="TableGrid">
    <w:name w:val="Table Grid"/>
    <w:basedOn w:val="TableNormal"/>
    <w:uiPriority w:val="39"/>
    <w:rsid w:val="005D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02C56"/>
    <w:rPr>
      <w:sz w:val="16"/>
      <w:szCs w:val="16"/>
    </w:rPr>
  </w:style>
  <w:style w:type="paragraph" w:styleId="CommentText">
    <w:name w:val="annotation text"/>
    <w:basedOn w:val="Normal"/>
    <w:link w:val="CommentTextChar"/>
    <w:uiPriority w:val="99"/>
    <w:unhideWhenUsed/>
    <w:rsid w:val="00602C56"/>
    <w:pPr>
      <w:widowControl w:val="0"/>
      <w:autoSpaceDE w:val="0"/>
      <w:autoSpaceDN w:val="0"/>
      <w:spacing w:after="0" w:line="240" w:lineRule="auto"/>
    </w:pPr>
    <w:rPr>
      <w:rFonts w:ascii="Verdana" w:eastAsia="Verdana" w:hAnsi="Verdana" w:cs="Verdana"/>
      <w:sz w:val="20"/>
      <w:szCs w:val="20"/>
    </w:rPr>
  </w:style>
  <w:style w:type="character" w:customStyle="1" w:styleId="CommentTextChar">
    <w:name w:val="Comment Text Char"/>
    <w:basedOn w:val="DefaultParagraphFont"/>
    <w:link w:val="CommentText"/>
    <w:uiPriority w:val="99"/>
    <w:rsid w:val="00602C56"/>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501B70"/>
    <w:pPr>
      <w:widowControl/>
      <w:autoSpaceDE/>
      <w:autoSpaceDN/>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01B70"/>
    <w:rPr>
      <w:rFonts w:ascii="Verdana" w:eastAsia="Verdana" w:hAnsi="Verdana" w:cs="Verdana"/>
      <w:b/>
      <w:bCs/>
      <w:sz w:val="20"/>
      <w:szCs w:val="20"/>
    </w:rPr>
  </w:style>
  <w:style w:type="character" w:styleId="UnresolvedMention">
    <w:name w:val="Unresolved Mention"/>
    <w:basedOn w:val="DefaultParagraphFont"/>
    <w:uiPriority w:val="99"/>
    <w:semiHidden/>
    <w:unhideWhenUsed/>
    <w:rsid w:val="002D658D"/>
    <w:rPr>
      <w:color w:val="605E5C"/>
      <w:shd w:val="clear" w:color="auto" w:fill="E1DFDD"/>
    </w:rPr>
  </w:style>
  <w:style w:type="paragraph" w:styleId="Revision">
    <w:name w:val="Revision"/>
    <w:hidden/>
    <w:uiPriority w:val="99"/>
    <w:semiHidden/>
    <w:rsid w:val="008C7973"/>
    <w:pPr>
      <w:spacing w:after="0" w:line="240" w:lineRule="auto"/>
    </w:pPr>
  </w:style>
  <w:style w:type="character" w:styleId="BookTitle">
    <w:name w:val="Book Title"/>
    <w:basedOn w:val="DefaultParagraphFont"/>
    <w:uiPriority w:val="33"/>
    <w:qFormat/>
    <w:rsid w:val="00393920"/>
    <w:rPr>
      <w:b/>
      <w:bCs/>
      <w:i/>
      <w:iCs/>
      <w:spacing w:val="5"/>
    </w:rPr>
  </w:style>
  <w:style w:type="paragraph" w:styleId="Caption">
    <w:name w:val="caption"/>
    <w:basedOn w:val="Normal"/>
    <w:next w:val="Normal"/>
    <w:uiPriority w:val="35"/>
    <w:semiHidden/>
    <w:unhideWhenUsed/>
    <w:qFormat/>
    <w:rsid w:val="00393920"/>
    <w:pPr>
      <w:spacing w:line="240" w:lineRule="auto"/>
    </w:pPr>
    <w:rPr>
      <w:i/>
      <w:iCs/>
      <w:color w:val="1F497D" w:themeColor="text2"/>
      <w:sz w:val="18"/>
      <w:szCs w:val="18"/>
    </w:rPr>
  </w:style>
  <w:style w:type="character" w:styleId="Emphasis">
    <w:name w:val="Emphasis"/>
    <w:basedOn w:val="DefaultParagraphFont"/>
    <w:uiPriority w:val="20"/>
    <w:qFormat/>
    <w:rsid w:val="00393920"/>
    <w:rPr>
      <w:i/>
      <w:iCs/>
    </w:rPr>
  </w:style>
  <w:style w:type="character" w:customStyle="1" w:styleId="Heading1Char">
    <w:name w:val="Heading 1 Char"/>
    <w:basedOn w:val="DefaultParagraphFont"/>
    <w:link w:val="Heading1"/>
    <w:uiPriority w:val="9"/>
    <w:rsid w:val="0039392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9392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39392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9392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9392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9392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9392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9392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392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93920"/>
    <w:rPr>
      <w:i/>
      <w:iCs/>
      <w:color w:val="4F81BD" w:themeColor="accent1"/>
    </w:rPr>
  </w:style>
  <w:style w:type="paragraph" w:styleId="IntenseQuote">
    <w:name w:val="Intense Quote"/>
    <w:basedOn w:val="Normal"/>
    <w:next w:val="Normal"/>
    <w:link w:val="IntenseQuoteChar"/>
    <w:uiPriority w:val="30"/>
    <w:qFormat/>
    <w:rsid w:val="0039392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93920"/>
    <w:rPr>
      <w:i/>
      <w:iCs/>
      <w:color w:val="4F81BD" w:themeColor="accent1"/>
    </w:rPr>
  </w:style>
  <w:style w:type="character" w:styleId="IntenseReference">
    <w:name w:val="Intense Reference"/>
    <w:basedOn w:val="DefaultParagraphFont"/>
    <w:uiPriority w:val="32"/>
    <w:qFormat/>
    <w:rsid w:val="00393920"/>
    <w:rPr>
      <w:b/>
      <w:bCs/>
      <w:smallCaps/>
      <w:color w:val="4F81BD" w:themeColor="accent1"/>
      <w:spacing w:val="5"/>
    </w:rPr>
  </w:style>
  <w:style w:type="paragraph" w:styleId="NoSpacing">
    <w:name w:val="No Spacing"/>
    <w:uiPriority w:val="1"/>
    <w:qFormat/>
    <w:rsid w:val="00393920"/>
    <w:pPr>
      <w:spacing w:after="0" w:line="240" w:lineRule="auto"/>
    </w:pPr>
  </w:style>
  <w:style w:type="paragraph" w:styleId="Quote">
    <w:name w:val="Quote"/>
    <w:basedOn w:val="Normal"/>
    <w:next w:val="Normal"/>
    <w:link w:val="QuoteChar"/>
    <w:uiPriority w:val="29"/>
    <w:qFormat/>
    <w:rsid w:val="0039392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3920"/>
    <w:rPr>
      <w:i/>
      <w:iCs/>
      <w:color w:val="404040" w:themeColor="text1" w:themeTint="BF"/>
    </w:rPr>
  </w:style>
  <w:style w:type="paragraph" w:styleId="Subtitle">
    <w:name w:val="Subtitle"/>
    <w:basedOn w:val="Normal"/>
    <w:next w:val="Normal"/>
    <w:link w:val="SubtitleChar"/>
    <w:uiPriority w:val="11"/>
    <w:qFormat/>
    <w:rsid w:val="0039392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93920"/>
    <w:rPr>
      <w:rFonts w:eastAsiaTheme="minorEastAsia"/>
      <w:color w:val="5A5A5A" w:themeColor="text1" w:themeTint="A5"/>
      <w:spacing w:val="15"/>
    </w:rPr>
  </w:style>
  <w:style w:type="character" w:styleId="SubtleEmphasis">
    <w:name w:val="Subtle Emphasis"/>
    <w:basedOn w:val="DefaultParagraphFont"/>
    <w:uiPriority w:val="19"/>
    <w:qFormat/>
    <w:rsid w:val="00393920"/>
    <w:rPr>
      <w:i/>
      <w:iCs/>
      <w:color w:val="404040" w:themeColor="text1" w:themeTint="BF"/>
    </w:rPr>
  </w:style>
  <w:style w:type="character" w:styleId="SubtleReference">
    <w:name w:val="Subtle Reference"/>
    <w:basedOn w:val="DefaultParagraphFont"/>
    <w:uiPriority w:val="31"/>
    <w:qFormat/>
    <w:rsid w:val="00393920"/>
    <w:rPr>
      <w:smallCaps/>
      <w:color w:val="5A5A5A" w:themeColor="text1" w:themeTint="A5"/>
    </w:rPr>
  </w:style>
  <w:style w:type="paragraph" w:styleId="Title">
    <w:name w:val="Title"/>
    <w:basedOn w:val="Normal"/>
    <w:next w:val="Normal"/>
    <w:link w:val="TitleChar"/>
    <w:uiPriority w:val="10"/>
    <w:qFormat/>
    <w:rsid w:val="003939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92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93920"/>
    <w:pPr>
      <w:outlineLvl w:val="9"/>
    </w:pPr>
  </w:style>
  <w:style w:type="character" w:customStyle="1" w:styleId="cf01">
    <w:name w:val="cf01"/>
    <w:basedOn w:val="DefaultParagraphFont"/>
    <w:rsid w:val="005F152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85909">
      <w:bodyDiv w:val="1"/>
      <w:marLeft w:val="0"/>
      <w:marRight w:val="0"/>
      <w:marTop w:val="0"/>
      <w:marBottom w:val="0"/>
      <w:divBdr>
        <w:top w:val="none" w:sz="0" w:space="0" w:color="auto"/>
        <w:left w:val="none" w:sz="0" w:space="0" w:color="auto"/>
        <w:bottom w:val="none" w:sz="0" w:space="0" w:color="auto"/>
        <w:right w:val="none" w:sz="0" w:space="0" w:color="auto"/>
      </w:divBdr>
    </w:div>
    <w:div w:id="118837601">
      <w:bodyDiv w:val="1"/>
      <w:marLeft w:val="0"/>
      <w:marRight w:val="0"/>
      <w:marTop w:val="0"/>
      <w:marBottom w:val="0"/>
      <w:divBdr>
        <w:top w:val="none" w:sz="0" w:space="0" w:color="auto"/>
        <w:left w:val="none" w:sz="0" w:space="0" w:color="auto"/>
        <w:bottom w:val="none" w:sz="0" w:space="0" w:color="auto"/>
        <w:right w:val="none" w:sz="0" w:space="0" w:color="auto"/>
      </w:divBdr>
    </w:div>
    <w:div w:id="159006159">
      <w:bodyDiv w:val="1"/>
      <w:marLeft w:val="0"/>
      <w:marRight w:val="0"/>
      <w:marTop w:val="0"/>
      <w:marBottom w:val="0"/>
      <w:divBdr>
        <w:top w:val="none" w:sz="0" w:space="0" w:color="auto"/>
        <w:left w:val="none" w:sz="0" w:space="0" w:color="auto"/>
        <w:bottom w:val="none" w:sz="0" w:space="0" w:color="auto"/>
        <w:right w:val="none" w:sz="0" w:space="0" w:color="auto"/>
      </w:divBdr>
      <w:divsChild>
        <w:div w:id="1075935250">
          <w:marLeft w:val="0"/>
          <w:marRight w:val="0"/>
          <w:marTop w:val="0"/>
          <w:marBottom w:val="0"/>
          <w:divBdr>
            <w:top w:val="none" w:sz="0" w:space="0" w:color="auto"/>
            <w:left w:val="none" w:sz="0" w:space="0" w:color="auto"/>
            <w:bottom w:val="none" w:sz="0" w:space="0" w:color="auto"/>
            <w:right w:val="none" w:sz="0" w:space="0" w:color="auto"/>
          </w:divBdr>
          <w:divsChild>
            <w:div w:id="235167502">
              <w:marLeft w:val="0"/>
              <w:marRight w:val="0"/>
              <w:marTop w:val="0"/>
              <w:marBottom w:val="0"/>
              <w:divBdr>
                <w:top w:val="none" w:sz="0" w:space="0" w:color="auto"/>
                <w:left w:val="none" w:sz="0" w:space="0" w:color="auto"/>
                <w:bottom w:val="none" w:sz="0" w:space="0" w:color="auto"/>
                <w:right w:val="none" w:sz="0" w:space="0" w:color="auto"/>
              </w:divBdr>
              <w:divsChild>
                <w:div w:id="170598339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68405392">
      <w:bodyDiv w:val="1"/>
      <w:marLeft w:val="0"/>
      <w:marRight w:val="0"/>
      <w:marTop w:val="0"/>
      <w:marBottom w:val="0"/>
      <w:divBdr>
        <w:top w:val="none" w:sz="0" w:space="0" w:color="auto"/>
        <w:left w:val="none" w:sz="0" w:space="0" w:color="auto"/>
        <w:bottom w:val="none" w:sz="0" w:space="0" w:color="auto"/>
        <w:right w:val="none" w:sz="0" w:space="0" w:color="auto"/>
      </w:divBdr>
      <w:divsChild>
        <w:div w:id="214240171">
          <w:marLeft w:val="0"/>
          <w:marRight w:val="0"/>
          <w:marTop w:val="0"/>
          <w:marBottom w:val="0"/>
          <w:divBdr>
            <w:top w:val="none" w:sz="0" w:space="0" w:color="auto"/>
            <w:left w:val="none" w:sz="0" w:space="0" w:color="auto"/>
            <w:bottom w:val="none" w:sz="0" w:space="0" w:color="auto"/>
            <w:right w:val="none" w:sz="0" w:space="0" w:color="auto"/>
          </w:divBdr>
          <w:divsChild>
            <w:div w:id="500051164">
              <w:marLeft w:val="0"/>
              <w:marRight w:val="0"/>
              <w:marTop w:val="0"/>
              <w:marBottom w:val="0"/>
              <w:divBdr>
                <w:top w:val="none" w:sz="0" w:space="0" w:color="auto"/>
                <w:left w:val="none" w:sz="0" w:space="0" w:color="auto"/>
                <w:bottom w:val="none" w:sz="0" w:space="0" w:color="auto"/>
                <w:right w:val="none" w:sz="0" w:space="0" w:color="auto"/>
              </w:divBdr>
              <w:divsChild>
                <w:div w:id="61440958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501234114">
      <w:bodyDiv w:val="1"/>
      <w:marLeft w:val="0"/>
      <w:marRight w:val="0"/>
      <w:marTop w:val="0"/>
      <w:marBottom w:val="0"/>
      <w:divBdr>
        <w:top w:val="none" w:sz="0" w:space="0" w:color="auto"/>
        <w:left w:val="none" w:sz="0" w:space="0" w:color="auto"/>
        <w:bottom w:val="none" w:sz="0" w:space="0" w:color="auto"/>
        <w:right w:val="none" w:sz="0" w:space="0" w:color="auto"/>
      </w:divBdr>
      <w:divsChild>
        <w:div w:id="215510086">
          <w:marLeft w:val="0"/>
          <w:marRight w:val="0"/>
          <w:marTop w:val="0"/>
          <w:marBottom w:val="0"/>
          <w:divBdr>
            <w:top w:val="none" w:sz="0" w:space="0" w:color="auto"/>
            <w:left w:val="none" w:sz="0" w:space="0" w:color="auto"/>
            <w:bottom w:val="none" w:sz="0" w:space="0" w:color="auto"/>
            <w:right w:val="none" w:sz="0" w:space="0" w:color="auto"/>
          </w:divBdr>
          <w:divsChild>
            <w:div w:id="1301768333">
              <w:marLeft w:val="0"/>
              <w:marRight w:val="0"/>
              <w:marTop w:val="0"/>
              <w:marBottom w:val="0"/>
              <w:divBdr>
                <w:top w:val="none" w:sz="0" w:space="0" w:color="auto"/>
                <w:left w:val="none" w:sz="0" w:space="0" w:color="auto"/>
                <w:bottom w:val="none" w:sz="0" w:space="0" w:color="auto"/>
                <w:right w:val="none" w:sz="0" w:space="0" w:color="auto"/>
              </w:divBdr>
              <w:divsChild>
                <w:div w:id="94176136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92730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uk-gdpr-guidance-and-resources/subject-access-requests/" TargetMode="External"/><Relationship Id="rId13" Type="http://schemas.openxmlformats.org/officeDocument/2006/relationships/hyperlink" Target="mailto:DPO@economy-ni.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biomethaneDfE@economy-ni.gov.uk" TargetMode="External"/><Relationship Id="rId12" Type="http://schemas.openxmlformats.org/officeDocument/2006/relationships/hyperlink" Target="mailto:DPO@economy-ni.gov.u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co.org.uk/for-organisations/uk-gdpr-guidance-and-resources/individual-rights/individual-rights/right-to-objec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ico.org.uk/for-organisations/uk-gdpr-guidance-and-resources/individual-rights/individual-rights/right-to-restrict-processing/"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co.org.uk/for-organisations/uk-gdpr-guidance-and-resources/individual-rights/individual-rights/right-to-rectification/" TargetMode="External"/><Relationship Id="rId14" Type="http://schemas.openxmlformats.org/officeDocument/2006/relationships/hyperlink" Target="https://ico.org.uk/global/contact-u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2.png@01D362A1.D6C975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1333</Words>
  <Characters>7310</Characters>
  <Application>Microsoft Office Word</Application>
  <DocSecurity>0</DocSecurity>
  <Lines>170</Lines>
  <Paragraphs>68</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Hawkins</dc:creator>
  <cp:keywords/>
  <dc:description/>
  <cp:lastModifiedBy>Cherry, Sam</cp:lastModifiedBy>
  <cp:revision>7</cp:revision>
  <cp:lastPrinted>2017-11-23T17:32:00Z</cp:lastPrinted>
  <dcterms:created xsi:type="dcterms:W3CDTF">2026-10-15T10:21:00Z</dcterms:created>
  <dcterms:modified xsi:type="dcterms:W3CDTF">2026-10-21T16:02:00Z</dcterms:modified>
</cp:coreProperties>
</file>