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36FC6" w14:textId="77777777" w:rsidR="00214A6A" w:rsidRDefault="00214A6A" w:rsidP="00C52F06">
      <w:pPr>
        <w:spacing w:after="0" w:line="240" w:lineRule="auto"/>
        <w:jc w:val="right"/>
        <w:rPr>
          <w:rFonts w:eastAsia="PMingLiU" w:cs="Arial"/>
          <w:b/>
          <w:noProof/>
          <w:lang w:val="en-US" w:eastAsia="en-GB"/>
        </w:rPr>
      </w:pPr>
    </w:p>
    <w:p w14:paraId="21C45702" w14:textId="77777777" w:rsidR="00255930" w:rsidRPr="00C52F06" w:rsidRDefault="00255930" w:rsidP="00C52F06">
      <w:pPr>
        <w:spacing w:after="0" w:line="240" w:lineRule="auto"/>
        <w:jc w:val="right"/>
        <w:rPr>
          <w:rFonts w:eastAsia="PMingLiU" w:cs="Arial"/>
          <w:b/>
          <w:noProof/>
          <w:lang w:val="en-US" w:eastAsia="en-GB"/>
        </w:rPr>
      </w:pPr>
    </w:p>
    <w:p w14:paraId="73E36CFA" w14:textId="77777777" w:rsidR="00D01FC9" w:rsidRPr="00D01FC9" w:rsidRDefault="00C52F06" w:rsidP="00D01FC9">
      <w:pPr>
        <w:pStyle w:val="NormalWeb"/>
        <w:jc w:val="right"/>
      </w:pPr>
      <w:r w:rsidRPr="00C52F06">
        <w:rPr>
          <w:rFonts w:ascii="Corbel" w:hAnsi="Corbel"/>
        </w:rPr>
        <w:br w:type="textWrapping" w:clear="all"/>
      </w:r>
      <w:r w:rsidRPr="00C52F06">
        <w:rPr>
          <w:rFonts w:ascii="Corbel" w:hAnsi="Corbel" w:cs="Arial"/>
          <w:b/>
        </w:rPr>
        <w:tab/>
      </w:r>
      <w:r w:rsidRPr="00C52F06">
        <w:rPr>
          <w:rFonts w:ascii="Corbel" w:hAnsi="Corbel" w:cs="Arial"/>
          <w:b/>
        </w:rPr>
        <w:tab/>
      </w:r>
      <w:r w:rsidRPr="00C52F06">
        <w:rPr>
          <w:rFonts w:ascii="Corbel" w:hAnsi="Corbel" w:cs="Arial"/>
          <w:b/>
        </w:rPr>
        <w:tab/>
      </w:r>
      <w:r w:rsidR="00D01FC9" w:rsidRPr="00D01FC9">
        <w:rPr>
          <w:noProof/>
        </w:rPr>
        <w:drawing>
          <wp:inline distT="0" distB="0" distL="0" distR="0" wp14:anchorId="70C65108" wp14:editId="05E0EF24">
            <wp:extent cx="1562442" cy="101990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96246" cy="1041974"/>
                    </a:xfrm>
                    <a:prstGeom prst="rect">
                      <a:avLst/>
                    </a:prstGeom>
                    <a:noFill/>
                    <a:ln>
                      <a:noFill/>
                    </a:ln>
                  </pic:spPr>
                </pic:pic>
              </a:graphicData>
            </a:graphic>
          </wp:inline>
        </w:drawing>
      </w:r>
    </w:p>
    <w:p w14:paraId="66E9511B" w14:textId="7DA51F99" w:rsidR="00C52F06" w:rsidRPr="00C52F06" w:rsidRDefault="00C52F06" w:rsidP="00C52F06">
      <w:pPr>
        <w:spacing w:after="0" w:line="240" w:lineRule="auto"/>
        <w:ind w:firstLine="720"/>
        <w:rPr>
          <w:rFonts w:ascii="Corbel" w:eastAsia="Times New Roman" w:hAnsi="Corbel" w:cs="Times New Roman"/>
          <w:lang w:eastAsia="en-GB"/>
        </w:rPr>
      </w:pPr>
      <w:r w:rsidRPr="00C52F06">
        <w:rPr>
          <w:rFonts w:ascii="Corbel" w:eastAsia="Times New Roman" w:hAnsi="Corbel" w:cs="Arial"/>
          <w:b/>
          <w:lang w:eastAsia="en-GB"/>
        </w:rPr>
        <w:tab/>
      </w:r>
      <w:r w:rsidRPr="00C52F06">
        <w:rPr>
          <w:rFonts w:ascii="Corbel" w:eastAsia="Times New Roman" w:hAnsi="Corbel" w:cs="Arial"/>
          <w:b/>
          <w:lang w:eastAsia="en-GB"/>
        </w:rPr>
        <w:tab/>
      </w:r>
      <w:r w:rsidRPr="00C52F06">
        <w:rPr>
          <w:rFonts w:ascii="Corbel" w:eastAsia="Times New Roman" w:hAnsi="Corbel" w:cs="Arial"/>
          <w:b/>
          <w:lang w:eastAsia="en-GB"/>
        </w:rPr>
        <w:tab/>
      </w:r>
      <w:r w:rsidRPr="00C52F06">
        <w:rPr>
          <w:rFonts w:ascii="Corbel" w:eastAsia="Times New Roman" w:hAnsi="Corbel" w:cs="Arial"/>
          <w:b/>
          <w:lang w:eastAsia="en-GB"/>
        </w:rPr>
        <w:tab/>
      </w:r>
    </w:p>
    <w:p w14:paraId="7747C469" w14:textId="77777777" w:rsidR="00C52F06" w:rsidRPr="00C52F06" w:rsidRDefault="00C52F06" w:rsidP="00C52F06">
      <w:pPr>
        <w:spacing w:after="0" w:line="240" w:lineRule="auto"/>
        <w:rPr>
          <w:rFonts w:ascii="Corbel" w:eastAsia="Times New Roman" w:hAnsi="Corbel" w:cs="Times New Roman"/>
          <w:lang w:eastAsia="en-GB"/>
        </w:rPr>
      </w:pPr>
    </w:p>
    <w:p w14:paraId="1746DEBE" w14:textId="77777777" w:rsidR="00C52F06" w:rsidRPr="00C52F06" w:rsidRDefault="00C52F06" w:rsidP="00C52F06">
      <w:pPr>
        <w:spacing w:after="0" w:line="240" w:lineRule="auto"/>
        <w:rPr>
          <w:rFonts w:ascii="Corbel" w:eastAsia="Times New Roman" w:hAnsi="Corbel" w:cs="Times New Roman"/>
          <w:lang w:eastAsia="en-GB"/>
        </w:rPr>
      </w:pPr>
      <w:r w:rsidRPr="00C52F06">
        <w:rPr>
          <w:rFonts w:ascii="Corbel" w:eastAsia="Times New Roman" w:hAnsi="Corbel" w:cs="Times New Roman"/>
          <w:noProof/>
          <w:lang w:eastAsia="en-GB"/>
        </w:rPr>
        <mc:AlternateContent>
          <mc:Choice Requires="wps">
            <w:drawing>
              <wp:anchor distT="0" distB="0" distL="114300" distR="114300" simplePos="0" relativeHeight="251659264" behindDoc="0" locked="0" layoutInCell="1" allowOverlap="1" wp14:anchorId="45C9FDBA" wp14:editId="1A47FAE0">
                <wp:simplePos x="0" y="0"/>
                <wp:positionH relativeFrom="column">
                  <wp:posOffset>450166</wp:posOffset>
                </wp:positionH>
                <wp:positionV relativeFrom="paragraph">
                  <wp:posOffset>36488</wp:posOffset>
                </wp:positionV>
                <wp:extent cx="4495800" cy="1026942"/>
                <wp:effectExtent l="0" t="0" r="19050" b="20955"/>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026942"/>
                        </a:xfrm>
                        <a:prstGeom prst="rect">
                          <a:avLst/>
                        </a:prstGeom>
                        <a:solidFill>
                          <a:srgbClr val="CCFFFF"/>
                        </a:solidFill>
                        <a:ln w="9525">
                          <a:solidFill>
                            <a:srgbClr val="000000"/>
                          </a:solidFill>
                          <a:miter lim="800000"/>
                          <a:headEnd/>
                          <a:tailEnd/>
                        </a:ln>
                      </wps:spPr>
                      <wps:txbx>
                        <w:txbxContent>
                          <w:p w14:paraId="6D2BBAEE" w14:textId="276A4D1B" w:rsidR="00C52F06" w:rsidRPr="007F3CC3" w:rsidRDefault="00C52F06" w:rsidP="00CB5821">
                            <w:pPr>
                              <w:spacing w:before="200" w:line="240" w:lineRule="auto"/>
                              <w:ind w:firstLine="720"/>
                              <w:jc w:val="center"/>
                              <w:rPr>
                                <w:b/>
                                <w:sz w:val="44"/>
                                <w:szCs w:val="44"/>
                              </w:rPr>
                            </w:pPr>
                            <w:r w:rsidRPr="007F3CC3">
                              <w:rPr>
                                <w:b/>
                                <w:sz w:val="44"/>
                                <w:szCs w:val="44"/>
                              </w:rPr>
                              <w:t xml:space="preserve">Candidate Information </w:t>
                            </w:r>
                            <w:r w:rsidR="00E76613" w:rsidRPr="007F3CC3">
                              <w:rPr>
                                <w:b/>
                                <w:sz w:val="44"/>
                                <w:szCs w:val="44"/>
                              </w:rPr>
                              <w:t>Booklet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C9FDBA" id="_x0000_t202" coordsize="21600,21600" o:spt="202" path="m,l,21600r21600,l21600,xe">
                <v:stroke joinstyle="miter"/>
                <v:path gradientshapeok="t" o:connecttype="rect"/>
              </v:shapetype>
              <v:shape id="Text Box 9" o:spid="_x0000_s1026" type="#_x0000_t202" style="position:absolute;margin-left:35.45pt;margin-top:2.85pt;width:354pt;height:8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" fillcolor="#cff">
                <v:textbox>
                  <w:txbxContent>
                    <w:p w14:paraId="6D2BBAEE" w14:textId="276A4D1B" w:rsidR="00C52F06" w:rsidRPr="007F3CC3" w:rsidRDefault="00C52F06" w:rsidP="00CB5821">
                      <w:pPr>
                        <w:spacing w:before="200" w:line="240" w:lineRule="auto"/>
                        <w:ind w:firstLine="720"/>
                        <w:jc w:val="center"/>
                        <w:rPr>
                          <w:b/>
                          <w:sz w:val="44"/>
                          <w:szCs w:val="44"/>
                        </w:rPr>
                      </w:pPr>
                      <w:r w:rsidRPr="007F3CC3">
                        <w:rPr>
                          <w:b/>
                          <w:sz w:val="44"/>
                          <w:szCs w:val="44"/>
                        </w:rPr>
                        <w:t xml:space="preserve">Candidate Information </w:t>
                      </w:r>
                      <w:r w:rsidR="00E76613" w:rsidRPr="007F3CC3">
                        <w:rPr>
                          <w:b/>
                          <w:sz w:val="44"/>
                          <w:szCs w:val="44"/>
                        </w:rPr>
                        <w:t>Booklet</w:t>
                      </w:r>
                    </w:p>
                  </w:txbxContent>
                </v:textbox>
              </v:shape>
            </w:pict>
          </mc:Fallback>
        </mc:AlternateContent>
      </w:r>
    </w:p>
    <w:p w14:paraId="14DBD666" w14:textId="77777777" w:rsidR="00C52F06" w:rsidRPr="00C52F06" w:rsidRDefault="00C52F06" w:rsidP="00C52F06">
      <w:pPr>
        <w:spacing w:after="0" w:line="240" w:lineRule="auto"/>
        <w:rPr>
          <w:rFonts w:ascii="Corbel" w:eastAsia="Times New Roman" w:hAnsi="Corbel" w:cs="Times New Roman"/>
          <w:b/>
          <w:lang w:eastAsia="en-GB"/>
        </w:rPr>
      </w:pPr>
    </w:p>
    <w:p w14:paraId="50BCC372" w14:textId="77777777" w:rsidR="00C52F06" w:rsidRPr="00C52F06" w:rsidRDefault="00C52F06" w:rsidP="00C52F06">
      <w:pPr>
        <w:spacing w:after="0" w:line="240" w:lineRule="auto"/>
        <w:rPr>
          <w:rFonts w:ascii="Corbel" w:eastAsia="Times New Roman" w:hAnsi="Corbel" w:cs="Times New Roman"/>
          <w:b/>
          <w:lang w:eastAsia="en-GB"/>
        </w:rPr>
      </w:pPr>
    </w:p>
    <w:p w14:paraId="74A2D5AF" w14:textId="77777777" w:rsidR="00C52F06" w:rsidRPr="00C52F06" w:rsidRDefault="00C52F06" w:rsidP="00C52F06">
      <w:pPr>
        <w:spacing w:after="0" w:line="240" w:lineRule="auto"/>
        <w:rPr>
          <w:rFonts w:ascii="Corbel" w:eastAsia="Times New Roman" w:hAnsi="Corbel" w:cs="Times New Roman"/>
          <w:lang w:eastAsia="en-GB"/>
        </w:rPr>
      </w:pPr>
    </w:p>
    <w:p w14:paraId="25ECA2A5" w14:textId="77777777" w:rsidR="00C52F06" w:rsidRPr="00C52F06" w:rsidRDefault="00C52F06" w:rsidP="00C52F06">
      <w:pPr>
        <w:spacing w:after="0" w:line="240" w:lineRule="auto"/>
        <w:rPr>
          <w:rFonts w:ascii="Corbel" w:eastAsia="Times New Roman" w:hAnsi="Corbel" w:cs="Times New Roman"/>
          <w:lang w:eastAsia="en-GB"/>
        </w:rPr>
      </w:pPr>
    </w:p>
    <w:p w14:paraId="02286864" w14:textId="77777777" w:rsidR="00C52F06" w:rsidRPr="00C52F06" w:rsidRDefault="00C52F06" w:rsidP="00C52F06">
      <w:pPr>
        <w:spacing w:after="0" w:line="240" w:lineRule="auto"/>
        <w:rPr>
          <w:rFonts w:ascii="Corbel" w:eastAsia="Times New Roman" w:hAnsi="Corbel" w:cs="Times New Roman"/>
          <w:lang w:eastAsia="en-GB"/>
        </w:rPr>
      </w:pPr>
    </w:p>
    <w:p w14:paraId="63396CA3" w14:textId="77777777" w:rsidR="00C52F06" w:rsidRPr="00C52F06" w:rsidRDefault="00C52F06" w:rsidP="00C52F06">
      <w:pPr>
        <w:spacing w:after="0" w:line="240" w:lineRule="auto"/>
        <w:rPr>
          <w:rFonts w:ascii="Corbel" w:eastAsia="Times New Roman" w:hAnsi="Corbel" w:cs="Times New Roman"/>
          <w:lang w:eastAsia="en-GB"/>
        </w:rPr>
      </w:pPr>
    </w:p>
    <w:p w14:paraId="2D099EC8" w14:textId="77777777" w:rsidR="00C52F06" w:rsidRPr="00C52F06" w:rsidRDefault="00C52F06" w:rsidP="00C52F06">
      <w:pPr>
        <w:tabs>
          <w:tab w:val="left" w:pos="5626"/>
        </w:tabs>
        <w:spacing w:after="0" w:line="240" w:lineRule="auto"/>
        <w:rPr>
          <w:rFonts w:ascii="Corbel" w:eastAsia="Times New Roman" w:hAnsi="Corbel" w:cs="Times New Roman"/>
          <w:lang w:eastAsia="en-GB"/>
        </w:rPr>
      </w:pPr>
      <w:r w:rsidRPr="00C52F06">
        <w:rPr>
          <w:rFonts w:ascii="Corbel" w:eastAsia="Times New Roman" w:hAnsi="Corbel" w:cs="Times New Roman"/>
          <w:lang w:eastAsia="en-GB"/>
        </w:rPr>
        <w:tab/>
      </w:r>
    </w:p>
    <w:p w14:paraId="651D28E9" w14:textId="133ED558" w:rsidR="00C52F06" w:rsidRDefault="00C52F06" w:rsidP="00C52F06">
      <w:pPr>
        <w:spacing w:after="0" w:line="240" w:lineRule="auto"/>
        <w:rPr>
          <w:rFonts w:ascii="Corbel" w:eastAsia="Times New Roman" w:hAnsi="Corbel" w:cs="Times New Roman"/>
          <w:lang w:eastAsia="en-GB"/>
        </w:rPr>
      </w:pPr>
    </w:p>
    <w:p w14:paraId="7B9539C6" w14:textId="77777777" w:rsidR="00D01FC9" w:rsidRPr="00C52F06" w:rsidRDefault="00D01FC9" w:rsidP="00C52F06">
      <w:pPr>
        <w:spacing w:after="0" w:line="240" w:lineRule="auto"/>
        <w:rPr>
          <w:rFonts w:ascii="Corbel" w:eastAsia="Times New Roman" w:hAnsi="Corbel" w:cs="Times New Roman"/>
          <w:lang w:eastAsia="en-GB"/>
        </w:rPr>
      </w:pPr>
    </w:p>
    <w:p w14:paraId="2AB74CB6" w14:textId="6C8B5B4C" w:rsidR="00C52F06" w:rsidRPr="00C52F06" w:rsidRDefault="007F3CC3" w:rsidP="00C52F06">
      <w:pPr>
        <w:spacing w:after="0" w:line="240" w:lineRule="auto"/>
        <w:rPr>
          <w:rFonts w:ascii="Corbel" w:eastAsia="Times New Roman" w:hAnsi="Corbel" w:cs="Times New Roman"/>
          <w:lang w:eastAsia="en-GB"/>
        </w:rPr>
      </w:pPr>
      <w:r w:rsidRPr="00C52F06">
        <w:rPr>
          <w:rFonts w:ascii="Corbel" w:eastAsia="Times New Roman" w:hAnsi="Corbel" w:cs="Times New Roman"/>
          <w:noProof/>
          <w:lang w:eastAsia="en-GB"/>
        </w:rPr>
        <mc:AlternateContent>
          <mc:Choice Requires="wps">
            <w:drawing>
              <wp:anchor distT="0" distB="0" distL="114300" distR="114300" simplePos="0" relativeHeight="251660288" behindDoc="0" locked="0" layoutInCell="1" allowOverlap="1" wp14:anchorId="322BCE6A" wp14:editId="5283FB44">
                <wp:simplePos x="0" y="0"/>
                <wp:positionH relativeFrom="column">
                  <wp:posOffset>344658</wp:posOffset>
                </wp:positionH>
                <wp:positionV relativeFrom="paragraph">
                  <wp:posOffset>177360</wp:posOffset>
                </wp:positionV>
                <wp:extent cx="4686300" cy="2180493"/>
                <wp:effectExtent l="0" t="0" r="19050" b="10795"/>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2180493"/>
                        </a:xfrm>
                        <a:prstGeom prst="rect">
                          <a:avLst/>
                        </a:prstGeom>
                        <a:solidFill>
                          <a:srgbClr val="CCFFFF"/>
                        </a:solidFill>
                        <a:ln w="9525">
                          <a:solidFill>
                            <a:srgbClr val="000000"/>
                          </a:solidFill>
                          <a:miter lim="800000"/>
                          <a:headEnd/>
                          <a:tailEnd/>
                        </a:ln>
                      </wps:spPr>
                      <wps:txbx>
                        <w:txbxContent>
                          <w:p w14:paraId="0B436180" w14:textId="77777777" w:rsidR="00FD7994" w:rsidRPr="007F3CC3" w:rsidRDefault="00EB3B32" w:rsidP="00EB3B32">
                            <w:pPr>
                              <w:spacing w:before="240" w:after="240" w:line="240" w:lineRule="auto"/>
                              <w:jc w:val="center"/>
                              <w:rPr>
                                <w:b/>
                                <w:sz w:val="44"/>
                                <w:szCs w:val="44"/>
                              </w:rPr>
                            </w:pPr>
                            <w:r w:rsidRPr="007F3CC3">
                              <w:rPr>
                                <w:b/>
                                <w:sz w:val="44"/>
                                <w:szCs w:val="44"/>
                              </w:rPr>
                              <w:t>Consumer Council</w:t>
                            </w:r>
                            <w:r w:rsidR="00784F80" w:rsidRPr="007F3CC3">
                              <w:rPr>
                                <w:b/>
                                <w:sz w:val="44"/>
                                <w:szCs w:val="44"/>
                              </w:rPr>
                              <w:t xml:space="preserve"> </w:t>
                            </w:r>
                          </w:p>
                          <w:p w14:paraId="1D2FB6AF" w14:textId="5108E3B8" w:rsidR="00EB3B32" w:rsidRPr="007F3CC3" w:rsidRDefault="00FD7994" w:rsidP="00FD7994">
                            <w:pPr>
                              <w:spacing w:before="240" w:after="240" w:line="240" w:lineRule="auto"/>
                              <w:jc w:val="center"/>
                              <w:rPr>
                                <w:b/>
                                <w:sz w:val="44"/>
                                <w:szCs w:val="44"/>
                              </w:rPr>
                            </w:pPr>
                            <w:r w:rsidRPr="007F3CC3">
                              <w:rPr>
                                <w:b/>
                                <w:sz w:val="44"/>
                                <w:szCs w:val="44"/>
                              </w:rPr>
                              <w:t xml:space="preserve">for </w:t>
                            </w:r>
                            <w:r w:rsidR="00784F80" w:rsidRPr="007F3CC3">
                              <w:rPr>
                                <w:b/>
                                <w:sz w:val="44"/>
                                <w:szCs w:val="44"/>
                              </w:rPr>
                              <w:t>Northern Ireland</w:t>
                            </w:r>
                            <w:r w:rsidR="007F3CC3">
                              <w:rPr>
                                <w:b/>
                                <w:sz w:val="44"/>
                                <w:szCs w:val="44"/>
                              </w:rPr>
                              <w:br/>
                            </w:r>
                          </w:p>
                          <w:p w14:paraId="1717D80E" w14:textId="168B9534" w:rsidR="00EB3B32" w:rsidRPr="007F3CC3" w:rsidRDefault="00EB3B32" w:rsidP="00EB3B32">
                            <w:pPr>
                              <w:spacing w:before="240" w:after="240" w:line="240" w:lineRule="auto"/>
                              <w:jc w:val="center"/>
                              <w:rPr>
                                <w:b/>
                                <w:sz w:val="44"/>
                                <w:szCs w:val="44"/>
                              </w:rPr>
                            </w:pPr>
                            <w:r w:rsidRPr="007F3CC3">
                              <w:rPr>
                                <w:b/>
                                <w:sz w:val="44"/>
                                <w:szCs w:val="44"/>
                              </w:rPr>
                              <w:t>Appointment of C</w:t>
                            </w:r>
                            <w:r w:rsidR="00FF6534" w:rsidRPr="007F3CC3">
                              <w:rPr>
                                <w:b/>
                                <w:sz w:val="44"/>
                                <w:szCs w:val="44"/>
                              </w:rPr>
                              <w:t>hair</w:t>
                            </w:r>
                            <w:r w:rsidRPr="007F3CC3">
                              <w:rPr>
                                <w:b/>
                                <w:sz w:val="44"/>
                                <w:szCs w:val="44"/>
                              </w:rPr>
                              <w:t xml:space="preserve"> </w:t>
                            </w:r>
                          </w:p>
                          <w:p w14:paraId="0C743A2A" w14:textId="1657C6E2" w:rsidR="00EB3B32" w:rsidRDefault="00EB3B32" w:rsidP="00EB3B32">
                            <w:pPr>
                              <w:spacing w:before="240" w:after="240" w:line="240" w:lineRule="auto"/>
                              <w:jc w:val="center"/>
                              <w:rPr>
                                <w:b/>
                                <w:sz w:val="48"/>
                                <w:szCs w:val="48"/>
                              </w:rPr>
                            </w:pPr>
                          </w:p>
                          <w:p w14:paraId="6D263640" w14:textId="75AF2DD1" w:rsidR="00C52F06" w:rsidRDefault="00C52F06" w:rsidP="00C52F06">
                            <w:pPr>
                              <w:jc w:val="center"/>
                              <w:rPr>
                                <w:b/>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BCE6A" id="Text Box 10" o:spid="_x0000_s1027" type="#_x0000_t202" style="position:absolute;margin-left:27.15pt;margin-top:13.95pt;width:369pt;height:17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" fillcolor="#cff">
                <v:textbox>
                  <w:txbxContent>
                    <w:p w14:paraId="0B436180" w14:textId="77777777" w:rsidR="00FD7994" w:rsidRPr="007F3CC3" w:rsidRDefault="00EB3B32" w:rsidP="00EB3B32">
                      <w:pPr>
                        <w:spacing w:before="240" w:after="240" w:line="240" w:lineRule="auto"/>
                        <w:jc w:val="center"/>
                        <w:rPr>
                          <w:b/>
                          <w:sz w:val="44"/>
                          <w:szCs w:val="44"/>
                        </w:rPr>
                      </w:pPr>
                      <w:r w:rsidRPr="007F3CC3">
                        <w:rPr>
                          <w:b/>
                          <w:sz w:val="44"/>
                          <w:szCs w:val="44"/>
                        </w:rPr>
                        <w:t>Consumer Council</w:t>
                      </w:r>
                      <w:r w:rsidR="00784F80" w:rsidRPr="007F3CC3">
                        <w:rPr>
                          <w:b/>
                          <w:sz w:val="44"/>
                          <w:szCs w:val="44"/>
                        </w:rPr>
                        <w:t xml:space="preserve"> </w:t>
                      </w:r>
                    </w:p>
                    <w:p w14:paraId="1D2FB6AF" w14:textId="5108E3B8" w:rsidR="00EB3B32" w:rsidRPr="007F3CC3" w:rsidRDefault="00FD7994" w:rsidP="00FD7994">
                      <w:pPr>
                        <w:spacing w:before="240" w:after="240" w:line="240" w:lineRule="auto"/>
                        <w:jc w:val="center"/>
                        <w:rPr>
                          <w:b/>
                          <w:sz w:val="44"/>
                          <w:szCs w:val="44"/>
                        </w:rPr>
                      </w:pPr>
                      <w:r w:rsidRPr="007F3CC3">
                        <w:rPr>
                          <w:b/>
                          <w:sz w:val="44"/>
                          <w:szCs w:val="44"/>
                        </w:rPr>
                        <w:t xml:space="preserve">for </w:t>
                      </w:r>
                      <w:r w:rsidR="00784F80" w:rsidRPr="007F3CC3">
                        <w:rPr>
                          <w:b/>
                          <w:sz w:val="44"/>
                          <w:szCs w:val="44"/>
                        </w:rPr>
                        <w:t>Northern Ireland</w:t>
                      </w:r>
                      <w:r w:rsidR="007F3CC3">
                        <w:rPr>
                          <w:b/>
                          <w:sz w:val="44"/>
                          <w:szCs w:val="44"/>
                        </w:rPr>
                        <w:br/>
                      </w:r>
                    </w:p>
                    <w:p w14:paraId="1717D80E" w14:textId="168B9534" w:rsidR="00EB3B32" w:rsidRPr="007F3CC3" w:rsidRDefault="00EB3B32" w:rsidP="00EB3B32">
                      <w:pPr>
                        <w:spacing w:before="240" w:after="240" w:line="240" w:lineRule="auto"/>
                        <w:jc w:val="center"/>
                        <w:rPr>
                          <w:b/>
                          <w:sz w:val="44"/>
                          <w:szCs w:val="44"/>
                        </w:rPr>
                      </w:pPr>
                      <w:r w:rsidRPr="007F3CC3">
                        <w:rPr>
                          <w:b/>
                          <w:sz w:val="44"/>
                          <w:szCs w:val="44"/>
                        </w:rPr>
                        <w:t>Appointment of C</w:t>
                      </w:r>
                      <w:r w:rsidR="00FF6534" w:rsidRPr="007F3CC3">
                        <w:rPr>
                          <w:b/>
                          <w:sz w:val="44"/>
                          <w:szCs w:val="44"/>
                        </w:rPr>
                        <w:t>hair</w:t>
                      </w:r>
                      <w:r w:rsidRPr="007F3CC3">
                        <w:rPr>
                          <w:b/>
                          <w:sz w:val="44"/>
                          <w:szCs w:val="44"/>
                        </w:rPr>
                        <w:t xml:space="preserve"> </w:t>
                      </w:r>
                    </w:p>
                    <w:p w14:paraId="0C743A2A" w14:textId="1657C6E2" w:rsidR="00EB3B32" w:rsidRDefault="00EB3B32" w:rsidP="00EB3B32">
                      <w:pPr>
                        <w:spacing w:before="240" w:after="240" w:line="240" w:lineRule="auto"/>
                        <w:jc w:val="center"/>
                        <w:rPr>
                          <w:b/>
                          <w:sz w:val="48"/>
                          <w:szCs w:val="48"/>
                        </w:rPr>
                      </w:pPr>
                    </w:p>
                    <w:p w14:paraId="6D263640" w14:textId="75AF2DD1" w:rsidR="00C52F06" w:rsidRDefault="00C52F06" w:rsidP="00C52F06">
                      <w:pPr>
                        <w:jc w:val="center"/>
                        <w:rPr>
                          <w:b/>
                          <w:sz w:val="36"/>
                          <w:szCs w:val="36"/>
                        </w:rPr>
                      </w:pPr>
                    </w:p>
                  </w:txbxContent>
                </v:textbox>
              </v:shape>
            </w:pict>
          </mc:Fallback>
        </mc:AlternateContent>
      </w:r>
    </w:p>
    <w:p w14:paraId="5506A254" w14:textId="77777777" w:rsidR="00C52F06" w:rsidRPr="00C52F06" w:rsidRDefault="00C52F06" w:rsidP="00C52F06">
      <w:pPr>
        <w:spacing w:after="0" w:line="240" w:lineRule="auto"/>
        <w:rPr>
          <w:rFonts w:ascii="Corbel" w:eastAsia="Times New Roman" w:hAnsi="Corbel" w:cs="Times New Roman"/>
          <w:lang w:eastAsia="en-GB"/>
        </w:rPr>
      </w:pPr>
    </w:p>
    <w:p w14:paraId="7A8E63E7" w14:textId="77777777" w:rsidR="00C52F06" w:rsidRPr="00C52F06" w:rsidRDefault="00C52F06" w:rsidP="00C52F06">
      <w:pPr>
        <w:spacing w:after="0" w:line="240" w:lineRule="auto"/>
        <w:rPr>
          <w:rFonts w:ascii="Corbel" w:eastAsia="Times New Roman" w:hAnsi="Corbel" w:cs="Times New Roman"/>
          <w:lang w:eastAsia="en-GB"/>
        </w:rPr>
      </w:pPr>
    </w:p>
    <w:p w14:paraId="439B8AA1" w14:textId="77777777" w:rsidR="00C52F06" w:rsidRPr="00C52F06" w:rsidRDefault="00C52F06" w:rsidP="00C52F06">
      <w:pPr>
        <w:spacing w:after="0" w:line="240" w:lineRule="auto"/>
        <w:rPr>
          <w:rFonts w:ascii="Corbel" w:eastAsia="Times New Roman" w:hAnsi="Corbel" w:cs="Times New Roman"/>
          <w:lang w:eastAsia="en-GB"/>
        </w:rPr>
      </w:pPr>
    </w:p>
    <w:p w14:paraId="41222A1D" w14:textId="77777777" w:rsidR="00C52F06" w:rsidRPr="00C52F06" w:rsidRDefault="00C52F06" w:rsidP="00C52F06">
      <w:pPr>
        <w:spacing w:after="0" w:line="240" w:lineRule="auto"/>
        <w:rPr>
          <w:rFonts w:ascii="Corbel" w:eastAsia="Times New Roman" w:hAnsi="Corbel" w:cs="Times New Roman"/>
          <w:lang w:eastAsia="en-GB"/>
        </w:rPr>
      </w:pPr>
    </w:p>
    <w:p w14:paraId="56B67C64" w14:textId="77777777" w:rsidR="00C52F06" w:rsidRPr="00C52F06" w:rsidRDefault="00C52F06" w:rsidP="00C52F06">
      <w:pPr>
        <w:spacing w:after="0" w:line="240" w:lineRule="auto"/>
        <w:rPr>
          <w:rFonts w:ascii="Corbel" w:eastAsia="Times New Roman" w:hAnsi="Corbel" w:cs="Times New Roman"/>
          <w:lang w:eastAsia="en-GB"/>
        </w:rPr>
      </w:pPr>
    </w:p>
    <w:p w14:paraId="31CEEAB6" w14:textId="77777777" w:rsidR="00C52F06" w:rsidRPr="00C52F06" w:rsidRDefault="00C52F06" w:rsidP="00C52F06">
      <w:pPr>
        <w:spacing w:after="0" w:line="240" w:lineRule="auto"/>
        <w:rPr>
          <w:rFonts w:ascii="Corbel" w:eastAsia="Times New Roman" w:hAnsi="Corbel" w:cs="Times New Roman"/>
          <w:lang w:eastAsia="en-GB"/>
        </w:rPr>
      </w:pPr>
    </w:p>
    <w:p w14:paraId="6A0F0E8C" w14:textId="77777777" w:rsidR="00C52F06" w:rsidRPr="00C52F06" w:rsidRDefault="00C52F06" w:rsidP="00C52F06">
      <w:pPr>
        <w:spacing w:after="0" w:line="240" w:lineRule="auto"/>
        <w:rPr>
          <w:rFonts w:ascii="Corbel" w:eastAsia="Times New Roman" w:hAnsi="Corbel" w:cs="Times New Roman"/>
          <w:lang w:eastAsia="en-GB"/>
        </w:rPr>
      </w:pPr>
    </w:p>
    <w:p w14:paraId="5EAE072B" w14:textId="77777777" w:rsidR="00C52F06" w:rsidRPr="00C52F06" w:rsidRDefault="00C52F06" w:rsidP="00C52F06">
      <w:pPr>
        <w:spacing w:after="0" w:line="240" w:lineRule="auto"/>
        <w:rPr>
          <w:rFonts w:ascii="Corbel" w:eastAsia="Times New Roman" w:hAnsi="Corbel" w:cs="Times New Roman"/>
          <w:lang w:eastAsia="en-GB"/>
        </w:rPr>
      </w:pPr>
    </w:p>
    <w:p w14:paraId="5555F58E" w14:textId="77777777" w:rsidR="00C52F06" w:rsidRPr="00C52F06" w:rsidRDefault="00C52F06" w:rsidP="00C52F06">
      <w:pPr>
        <w:spacing w:after="0" w:line="240" w:lineRule="auto"/>
        <w:rPr>
          <w:rFonts w:ascii="Corbel" w:eastAsia="Times New Roman" w:hAnsi="Corbel" w:cs="Times New Roman"/>
          <w:lang w:eastAsia="en-GB"/>
        </w:rPr>
      </w:pPr>
    </w:p>
    <w:p w14:paraId="5DBA28DE" w14:textId="77777777" w:rsidR="00C52F06" w:rsidRPr="00C52F06" w:rsidRDefault="00C52F06" w:rsidP="00C52F06">
      <w:pPr>
        <w:spacing w:after="0" w:line="240" w:lineRule="auto"/>
        <w:rPr>
          <w:rFonts w:ascii="Corbel" w:eastAsia="Times New Roman" w:hAnsi="Corbel" w:cs="Times New Roman"/>
          <w:lang w:eastAsia="en-GB"/>
        </w:rPr>
      </w:pPr>
    </w:p>
    <w:p w14:paraId="49BEB626" w14:textId="77777777" w:rsidR="00C52F06" w:rsidRPr="00C52F06" w:rsidRDefault="00C52F06" w:rsidP="00C52F06">
      <w:pPr>
        <w:tabs>
          <w:tab w:val="left" w:pos="720"/>
          <w:tab w:val="center" w:pos="4153"/>
          <w:tab w:val="right" w:pos="8306"/>
        </w:tabs>
        <w:spacing w:after="0" w:line="240" w:lineRule="auto"/>
        <w:rPr>
          <w:rFonts w:ascii="Corbel" w:eastAsia="Times New Roman" w:hAnsi="Corbel" w:cs="Times New Roman"/>
          <w:lang w:eastAsia="en-GB"/>
        </w:rPr>
      </w:pPr>
    </w:p>
    <w:p w14:paraId="345EA00E" w14:textId="77777777" w:rsidR="00C52F06" w:rsidRPr="00C52F06" w:rsidRDefault="00C52F06" w:rsidP="00C52F06">
      <w:pPr>
        <w:spacing w:after="0" w:line="240" w:lineRule="auto"/>
        <w:rPr>
          <w:rFonts w:ascii="Corbel" w:eastAsia="Times New Roman" w:hAnsi="Corbel" w:cs="Times New Roman"/>
          <w:lang w:eastAsia="en-GB"/>
        </w:rPr>
      </w:pPr>
    </w:p>
    <w:p w14:paraId="2D2F012B" w14:textId="77777777" w:rsidR="00C52F06" w:rsidRPr="00C52F06" w:rsidRDefault="00C52F06" w:rsidP="00C52F06">
      <w:pPr>
        <w:spacing w:after="0" w:line="240" w:lineRule="auto"/>
        <w:rPr>
          <w:rFonts w:ascii="Corbel" w:eastAsia="Times New Roman" w:hAnsi="Corbel" w:cs="Times New Roman"/>
          <w:lang w:eastAsia="en-GB"/>
        </w:rPr>
      </w:pPr>
    </w:p>
    <w:p w14:paraId="2692822D" w14:textId="77777777" w:rsidR="00C52F06" w:rsidRPr="00C52F06" w:rsidRDefault="00C52F06" w:rsidP="00C52F06">
      <w:pPr>
        <w:spacing w:after="0" w:line="240" w:lineRule="auto"/>
        <w:rPr>
          <w:rFonts w:ascii="Corbel" w:eastAsia="Times New Roman" w:hAnsi="Corbel" w:cs="Times New Roman"/>
          <w:lang w:eastAsia="en-GB"/>
        </w:rPr>
      </w:pPr>
    </w:p>
    <w:p w14:paraId="201717DD" w14:textId="77777777" w:rsidR="004721A5" w:rsidRDefault="004721A5" w:rsidP="00C52F06">
      <w:pPr>
        <w:spacing w:after="0" w:line="240" w:lineRule="auto"/>
        <w:ind w:left="-426" w:right="-477"/>
        <w:jc w:val="center"/>
        <w:rPr>
          <w:rFonts w:eastAsia="Times New Roman" w:cs="Arial"/>
          <w:b/>
          <w:lang w:eastAsia="en-GB"/>
        </w:rPr>
      </w:pPr>
    </w:p>
    <w:p w14:paraId="65474CBB" w14:textId="77777777" w:rsidR="00993D7F" w:rsidRDefault="00993D7F" w:rsidP="00993D7F">
      <w:pPr>
        <w:rPr>
          <w:rFonts w:ascii="Aptos" w:hAnsi="Aptos"/>
          <w:b/>
          <w:bCs/>
          <w:szCs w:val="20"/>
        </w:rPr>
      </w:pPr>
      <w:r>
        <w:rPr>
          <w:b/>
          <w:bCs/>
        </w:rPr>
        <w:t>We are committed to an accessible and inclusive appointments process. Reasonable adjustments are available on request – please contact us if you require support at any stage.</w:t>
      </w:r>
    </w:p>
    <w:p w14:paraId="3857C217" w14:textId="77777777" w:rsidR="00F72CD4" w:rsidRPr="00F72CD4" w:rsidRDefault="00F72CD4" w:rsidP="00F72CD4">
      <w:pPr>
        <w:spacing w:after="0" w:line="240" w:lineRule="auto"/>
        <w:ind w:left="-426" w:right="-477"/>
        <w:rPr>
          <w:rFonts w:eastAsia="Times New Roman" w:cs="Arial"/>
          <w:b/>
          <w:lang w:eastAsia="en-GB"/>
        </w:rPr>
      </w:pPr>
    </w:p>
    <w:p w14:paraId="47409597" w14:textId="74BE22CE" w:rsidR="00C52F06" w:rsidRDefault="00C52F06" w:rsidP="00993D7F">
      <w:pPr>
        <w:spacing w:after="0" w:line="240" w:lineRule="auto"/>
        <w:ind w:right="-477"/>
        <w:rPr>
          <w:rFonts w:eastAsia="Times New Roman" w:cs="Arial"/>
          <w:b/>
          <w:lang w:eastAsia="en-GB"/>
        </w:rPr>
      </w:pPr>
      <w:r w:rsidRPr="00C52F06">
        <w:rPr>
          <w:rFonts w:eastAsia="Times New Roman" w:cs="Arial"/>
          <w:b/>
          <w:lang w:eastAsia="en-GB"/>
        </w:rPr>
        <w:t xml:space="preserve">Please email Public Appointments Unit (PAU) at: </w:t>
      </w:r>
      <w:hyperlink r:id="rId8" w:history="1">
        <w:r w:rsidRPr="00C52F06">
          <w:rPr>
            <w:rFonts w:eastAsia="Times New Roman" w:cs="Arial"/>
            <w:b/>
            <w:color w:val="0000FF"/>
            <w:u w:val="single"/>
            <w:lang w:eastAsia="en-GB"/>
          </w:rPr>
          <w:t>pau@economy-ni.gov.uk</w:t>
        </w:r>
      </w:hyperlink>
      <w:r w:rsidRPr="00C52F06">
        <w:rPr>
          <w:rFonts w:eastAsia="Times New Roman" w:cs="Arial"/>
          <w:b/>
          <w:lang w:eastAsia="en-GB"/>
        </w:rPr>
        <w:t xml:space="preserve"> </w:t>
      </w:r>
      <w:r w:rsidR="007F3CC3">
        <w:rPr>
          <w:rFonts w:eastAsia="Times New Roman" w:cs="Arial"/>
          <w:b/>
          <w:lang w:eastAsia="en-GB"/>
        </w:rPr>
        <w:t>or telephone</w:t>
      </w:r>
    </w:p>
    <w:p w14:paraId="5F19F8D1" w14:textId="77777777" w:rsidR="007F3CC3" w:rsidRDefault="007F3CC3" w:rsidP="00993D7F">
      <w:pPr>
        <w:spacing w:after="0" w:line="240" w:lineRule="auto"/>
        <w:ind w:right="-477"/>
        <w:rPr>
          <w:rFonts w:eastAsia="Times New Roman" w:cs="Arial"/>
          <w:b/>
          <w:lang w:eastAsia="en-GB"/>
        </w:rPr>
      </w:pPr>
    </w:p>
    <w:p w14:paraId="147D4DE9" w14:textId="2BA54CA2" w:rsidR="007F3CC3" w:rsidRDefault="007F3CC3" w:rsidP="00993D7F">
      <w:pPr>
        <w:spacing w:after="0" w:line="240" w:lineRule="auto"/>
        <w:ind w:right="-477"/>
        <w:rPr>
          <w:rFonts w:cs="Arial"/>
          <w:bCs/>
        </w:rPr>
      </w:pPr>
      <w:r w:rsidRPr="007F3CC3">
        <w:rPr>
          <w:rFonts w:eastAsia="Times New Roman" w:cs="Arial"/>
          <w:b/>
          <w:bCs/>
          <w:lang w:eastAsia="en-GB"/>
        </w:rPr>
        <w:t>028 9052 9461 (Jean Mageean)</w:t>
      </w:r>
      <w:r w:rsidR="00065ABC">
        <w:rPr>
          <w:rFonts w:eastAsia="Times New Roman" w:cs="Arial"/>
          <w:b/>
          <w:bCs/>
          <w:lang w:eastAsia="en-GB"/>
        </w:rPr>
        <w:br/>
      </w:r>
      <w:r w:rsidR="00065ABC" w:rsidRPr="003F4CCB">
        <w:rPr>
          <w:rFonts w:cs="Arial"/>
          <w:b/>
        </w:rPr>
        <w:t>(Textrelay: 18001 028 9052 9461)</w:t>
      </w:r>
      <w:r w:rsidR="00065ABC" w:rsidRPr="00D767CB">
        <w:rPr>
          <w:rFonts w:cs="Arial"/>
          <w:bCs/>
        </w:rPr>
        <w:t xml:space="preserve"> </w:t>
      </w:r>
    </w:p>
    <w:p w14:paraId="5AA26E57" w14:textId="77777777" w:rsidR="00065ABC" w:rsidRPr="007F3CC3" w:rsidRDefault="00065ABC" w:rsidP="00993D7F">
      <w:pPr>
        <w:spacing w:after="0" w:line="240" w:lineRule="auto"/>
        <w:ind w:right="-477"/>
        <w:rPr>
          <w:rFonts w:eastAsia="Times New Roman" w:cs="Arial"/>
          <w:b/>
          <w:bCs/>
          <w:lang w:eastAsia="en-GB"/>
        </w:rPr>
      </w:pPr>
    </w:p>
    <w:p w14:paraId="6872639B" w14:textId="114DB9F4" w:rsidR="007F3CC3" w:rsidRDefault="007F3CC3" w:rsidP="00993D7F">
      <w:pPr>
        <w:spacing w:after="0" w:line="240" w:lineRule="auto"/>
        <w:ind w:right="-477"/>
        <w:rPr>
          <w:rFonts w:eastAsia="Times New Roman" w:cs="Arial"/>
          <w:b/>
          <w:bCs/>
          <w:lang w:eastAsia="en-GB"/>
        </w:rPr>
      </w:pPr>
      <w:r w:rsidRPr="007F3CC3">
        <w:rPr>
          <w:rFonts w:eastAsia="Times New Roman" w:cs="Arial"/>
          <w:b/>
          <w:bCs/>
          <w:lang w:eastAsia="en-GB"/>
        </w:rPr>
        <w:t>028 9052 9212 (Neil Morrison)</w:t>
      </w:r>
      <w:r w:rsidR="00065ABC">
        <w:rPr>
          <w:rFonts w:eastAsia="Times New Roman" w:cs="Arial"/>
          <w:b/>
          <w:bCs/>
          <w:lang w:eastAsia="en-GB"/>
        </w:rPr>
        <w:br/>
      </w:r>
      <w:r w:rsidR="00065ABC" w:rsidRPr="003F4CCB">
        <w:rPr>
          <w:rFonts w:cs="Arial"/>
          <w:b/>
        </w:rPr>
        <w:t>(Textrelay: 18001 028 9052 9212)</w:t>
      </w:r>
    </w:p>
    <w:p w14:paraId="78A272DA" w14:textId="77777777" w:rsidR="007F3CC3" w:rsidRDefault="007F3CC3" w:rsidP="007F3CC3">
      <w:pPr>
        <w:spacing w:after="0" w:line="240" w:lineRule="auto"/>
        <w:ind w:left="-426" w:right="-477"/>
        <w:rPr>
          <w:rFonts w:eastAsia="Times New Roman" w:cs="Arial"/>
          <w:b/>
          <w:lang w:eastAsia="en-GB"/>
        </w:rPr>
      </w:pPr>
    </w:p>
    <w:p w14:paraId="68206533" w14:textId="77777777" w:rsidR="007F3CC3" w:rsidRPr="00C52F06" w:rsidRDefault="007F3CC3" w:rsidP="007F3CC3">
      <w:pPr>
        <w:spacing w:after="0" w:line="240" w:lineRule="auto"/>
        <w:ind w:left="-426" w:right="-477"/>
        <w:rPr>
          <w:rFonts w:eastAsia="Times New Roman" w:cs="Arial"/>
          <w:b/>
          <w:lang w:eastAsia="en-GB"/>
        </w:rPr>
      </w:pPr>
    </w:p>
    <w:p w14:paraId="340A52F6" w14:textId="01E709D2" w:rsidR="00A22948" w:rsidRPr="0028607E" w:rsidRDefault="00C52F06" w:rsidP="0028607E">
      <w:pPr>
        <w:spacing w:after="160" w:line="259" w:lineRule="auto"/>
        <w:rPr>
          <w:rFonts w:ascii="Corbel" w:hAnsi="Corbel" w:cs="Arial"/>
          <w:b/>
          <w:noProof/>
          <w:lang w:eastAsia="en-GB"/>
        </w:rPr>
      </w:pPr>
      <w:r>
        <w:rPr>
          <w:rFonts w:ascii="Corbel" w:hAnsi="Corbel" w:cs="Arial"/>
          <w:b/>
          <w:noProof/>
          <w:lang w:eastAsia="en-GB"/>
        </w:rPr>
        <w:br w:type="page"/>
      </w:r>
    </w:p>
    <w:p w14:paraId="5FB6E859" w14:textId="38BA0E64" w:rsidR="007F62C3" w:rsidRPr="00EB3B32" w:rsidRDefault="00993D7F" w:rsidP="00784F80">
      <w:pPr>
        <w:spacing w:after="160" w:line="259" w:lineRule="auto"/>
        <w:jc w:val="center"/>
        <w:rPr>
          <w:rFonts w:cs="Arial"/>
          <w:b/>
          <w:i/>
        </w:rPr>
      </w:pPr>
      <w:r>
        <w:rPr>
          <w:rFonts w:cs="Arial"/>
          <w:b/>
        </w:rPr>
        <w:lastRenderedPageBreak/>
        <w:t xml:space="preserve">  </w:t>
      </w:r>
      <w:r w:rsidR="007F62C3" w:rsidRPr="00EB3B32">
        <w:rPr>
          <w:rFonts w:cs="Arial"/>
          <w:b/>
        </w:rPr>
        <w:t>CON</w:t>
      </w:r>
      <w:r w:rsidR="00784F80">
        <w:rPr>
          <w:rFonts w:cs="Arial"/>
          <w:b/>
        </w:rPr>
        <w:t xml:space="preserve">SUMER </w:t>
      </w:r>
      <w:r w:rsidR="007F62C3" w:rsidRPr="00EB3B32">
        <w:rPr>
          <w:rFonts w:cs="Arial"/>
          <w:b/>
        </w:rPr>
        <w:t xml:space="preserve">COUNCIL </w:t>
      </w:r>
      <w:r w:rsidR="001446A4">
        <w:rPr>
          <w:rFonts w:cs="Arial"/>
          <w:b/>
        </w:rPr>
        <w:t xml:space="preserve">FOR </w:t>
      </w:r>
      <w:r w:rsidR="007F62C3" w:rsidRPr="00EB3B32">
        <w:rPr>
          <w:rFonts w:cs="Arial"/>
          <w:b/>
        </w:rPr>
        <w:t>NORTHERN IRELAND</w:t>
      </w:r>
    </w:p>
    <w:p w14:paraId="06FC7AB9" w14:textId="3754BB5E" w:rsidR="007F62C3" w:rsidRPr="00EB3B32" w:rsidRDefault="007F62C3" w:rsidP="007F62C3">
      <w:pPr>
        <w:jc w:val="center"/>
        <w:rPr>
          <w:rFonts w:cs="Arial"/>
          <w:b/>
          <w:i/>
        </w:rPr>
      </w:pPr>
      <w:r w:rsidRPr="00EB3B32">
        <w:rPr>
          <w:rFonts w:cs="Arial"/>
          <w:b/>
        </w:rPr>
        <w:t xml:space="preserve">APPOINTMENT OF </w:t>
      </w:r>
      <w:r w:rsidR="004B3F5D">
        <w:rPr>
          <w:rFonts w:cs="Arial"/>
          <w:b/>
        </w:rPr>
        <w:t>CHAIR</w:t>
      </w:r>
    </w:p>
    <w:p w14:paraId="0FDEB0E4" w14:textId="77777777" w:rsidR="0028607E" w:rsidRDefault="0028607E" w:rsidP="0028607E">
      <w:pPr>
        <w:spacing w:after="0" w:line="240" w:lineRule="auto"/>
        <w:rPr>
          <w:rFonts w:cs="Arial"/>
          <w:b/>
        </w:rPr>
      </w:pPr>
    </w:p>
    <w:p w14:paraId="7F8FC4AA" w14:textId="43F457F2" w:rsidR="0028607E" w:rsidRDefault="0028607E" w:rsidP="0028607E">
      <w:pPr>
        <w:spacing w:after="0" w:line="240" w:lineRule="auto"/>
        <w:rPr>
          <w:rFonts w:cs="Arial"/>
          <w:bCs/>
        </w:rPr>
      </w:pPr>
      <w:r w:rsidRPr="00EB3B32">
        <w:rPr>
          <w:rFonts w:cs="Arial"/>
          <w:b/>
        </w:rPr>
        <w:t>Section One</w:t>
      </w:r>
      <w:r w:rsidRPr="00EB3B32">
        <w:rPr>
          <w:rFonts w:cs="Arial"/>
          <w:b/>
        </w:rPr>
        <w:tab/>
      </w:r>
      <w:r w:rsidRPr="00EB3B32">
        <w:rPr>
          <w:rFonts w:cs="Arial"/>
          <w:b/>
        </w:rPr>
        <w:tab/>
      </w:r>
      <w:r w:rsidRPr="008D778D">
        <w:rPr>
          <w:rFonts w:cs="Arial"/>
          <w:bCs/>
        </w:rPr>
        <w:t>Introduction</w:t>
      </w:r>
    </w:p>
    <w:p w14:paraId="4978BAB3" w14:textId="77777777" w:rsidR="0028607E" w:rsidRPr="008D778D" w:rsidRDefault="0028607E" w:rsidP="0028607E">
      <w:pPr>
        <w:spacing w:after="0" w:line="240" w:lineRule="auto"/>
        <w:rPr>
          <w:rFonts w:cs="Arial"/>
          <w:bCs/>
        </w:rPr>
      </w:pPr>
    </w:p>
    <w:p w14:paraId="379F3221" w14:textId="77777777" w:rsidR="0028607E" w:rsidRPr="008D778D" w:rsidRDefault="0028607E" w:rsidP="0028607E">
      <w:pPr>
        <w:spacing w:after="0" w:line="240" w:lineRule="auto"/>
        <w:rPr>
          <w:rFonts w:cs="Arial"/>
          <w:bCs/>
        </w:rPr>
      </w:pPr>
      <w:r w:rsidRPr="00EB3B32">
        <w:rPr>
          <w:rFonts w:cs="Arial"/>
          <w:b/>
        </w:rPr>
        <w:t>Section Two</w:t>
      </w:r>
      <w:r w:rsidRPr="00EB3B32">
        <w:rPr>
          <w:rFonts w:cs="Arial"/>
          <w:b/>
        </w:rPr>
        <w:tab/>
      </w:r>
      <w:r w:rsidRPr="00EB3B32">
        <w:rPr>
          <w:rFonts w:cs="Arial"/>
          <w:b/>
        </w:rPr>
        <w:tab/>
      </w:r>
      <w:r w:rsidRPr="008D778D">
        <w:rPr>
          <w:rFonts w:cs="Arial"/>
          <w:bCs/>
        </w:rPr>
        <w:t>Role Profile</w:t>
      </w:r>
    </w:p>
    <w:p w14:paraId="7152F24E" w14:textId="77777777" w:rsidR="0028607E" w:rsidRPr="008D778D" w:rsidRDefault="0028607E" w:rsidP="0028607E">
      <w:pPr>
        <w:spacing w:after="0" w:line="240" w:lineRule="auto"/>
        <w:ind w:left="1440" w:firstLine="720"/>
        <w:rPr>
          <w:rFonts w:cs="Arial"/>
          <w:bCs/>
        </w:rPr>
      </w:pPr>
      <w:r w:rsidRPr="008D778D">
        <w:rPr>
          <w:rFonts w:cs="Arial"/>
          <w:bCs/>
        </w:rPr>
        <w:t>Time Commitment, Remuneration &amp; Term of Appointment</w:t>
      </w:r>
    </w:p>
    <w:p w14:paraId="16267DC5" w14:textId="77777777" w:rsidR="0028607E" w:rsidRPr="008D778D" w:rsidRDefault="0028607E" w:rsidP="0028607E">
      <w:pPr>
        <w:spacing w:after="0" w:line="240" w:lineRule="auto"/>
        <w:ind w:left="1440" w:firstLine="720"/>
        <w:rPr>
          <w:rFonts w:cs="Arial"/>
          <w:bCs/>
        </w:rPr>
      </w:pPr>
      <w:r w:rsidRPr="008D778D">
        <w:rPr>
          <w:rFonts w:cs="Arial"/>
          <w:bCs/>
        </w:rPr>
        <w:t>Double Paying</w:t>
      </w:r>
    </w:p>
    <w:p w14:paraId="5DB3A38A" w14:textId="77777777" w:rsidR="0028607E" w:rsidRPr="008D778D" w:rsidRDefault="0028607E" w:rsidP="0028607E">
      <w:pPr>
        <w:spacing w:after="0" w:line="240" w:lineRule="auto"/>
        <w:ind w:left="1440" w:firstLine="720"/>
        <w:rPr>
          <w:rFonts w:cs="Arial"/>
          <w:bCs/>
        </w:rPr>
      </w:pPr>
      <w:r w:rsidRPr="008D778D">
        <w:rPr>
          <w:rFonts w:cs="Arial"/>
          <w:bCs/>
        </w:rPr>
        <w:t>Nationality</w:t>
      </w:r>
    </w:p>
    <w:p w14:paraId="4F95CF15" w14:textId="77777777" w:rsidR="0028607E" w:rsidRPr="008D778D" w:rsidRDefault="0028607E" w:rsidP="0028607E">
      <w:pPr>
        <w:spacing w:after="0" w:line="240" w:lineRule="auto"/>
        <w:ind w:left="1440" w:firstLine="720"/>
        <w:rPr>
          <w:rFonts w:cs="Arial"/>
          <w:bCs/>
        </w:rPr>
      </w:pPr>
      <w:r w:rsidRPr="008D778D">
        <w:rPr>
          <w:rFonts w:cs="Arial"/>
          <w:bCs/>
        </w:rPr>
        <w:t>Training</w:t>
      </w:r>
    </w:p>
    <w:p w14:paraId="41362C53" w14:textId="77777777" w:rsidR="0028607E" w:rsidRPr="008D778D" w:rsidRDefault="0028607E" w:rsidP="0028607E">
      <w:pPr>
        <w:spacing w:after="0" w:line="240" w:lineRule="auto"/>
        <w:ind w:left="1440" w:firstLine="720"/>
        <w:rPr>
          <w:rFonts w:cs="Arial"/>
          <w:bCs/>
        </w:rPr>
      </w:pPr>
      <w:r w:rsidRPr="008D778D">
        <w:rPr>
          <w:rFonts w:cs="Arial"/>
          <w:bCs/>
        </w:rPr>
        <w:t>Person Specification</w:t>
      </w:r>
    </w:p>
    <w:p w14:paraId="564F41DF" w14:textId="77777777" w:rsidR="0028607E" w:rsidRPr="008D778D" w:rsidRDefault="0028607E" w:rsidP="0028607E">
      <w:pPr>
        <w:spacing w:after="0" w:line="240" w:lineRule="auto"/>
        <w:ind w:left="1440" w:firstLine="720"/>
        <w:rPr>
          <w:rFonts w:cs="Arial"/>
          <w:bCs/>
        </w:rPr>
      </w:pPr>
      <w:r w:rsidRPr="008D778D">
        <w:rPr>
          <w:rFonts w:cs="Arial"/>
          <w:bCs/>
        </w:rPr>
        <w:t>Qualifications</w:t>
      </w:r>
    </w:p>
    <w:p w14:paraId="399EDA0F" w14:textId="77777777" w:rsidR="0028607E" w:rsidRPr="008D778D" w:rsidRDefault="0028607E" w:rsidP="0028607E">
      <w:pPr>
        <w:spacing w:after="0" w:line="240" w:lineRule="auto"/>
        <w:ind w:left="1440" w:firstLine="720"/>
        <w:rPr>
          <w:rFonts w:cs="Arial"/>
          <w:bCs/>
        </w:rPr>
      </w:pPr>
      <w:r w:rsidRPr="008D778D">
        <w:rPr>
          <w:rFonts w:cs="Arial"/>
          <w:bCs/>
        </w:rPr>
        <w:t>Selection Criteria</w:t>
      </w:r>
    </w:p>
    <w:p w14:paraId="1E204752" w14:textId="77777777" w:rsidR="0028607E" w:rsidRPr="008D778D" w:rsidRDefault="0028607E" w:rsidP="0028607E">
      <w:pPr>
        <w:spacing w:after="0" w:line="240" w:lineRule="auto"/>
        <w:ind w:left="1440" w:firstLine="720"/>
        <w:rPr>
          <w:rFonts w:cs="Arial"/>
          <w:bCs/>
        </w:rPr>
      </w:pPr>
      <w:r w:rsidRPr="008D778D">
        <w:rPr>
          <w:rFonts w:cs="Arial"/>
          <w:bCs/>
        </w:rPr>
        <w:t>Applications from Civil Servants/Former Civil Servants</w:t>
      </w:r>
    </w:p>
    <w:p w14:paraId="575CCE68" w14:textId="77777777" w:rsidR="0028607E" w:rsidRPr="008D778D" w:rsidRDefault="0028607E" w:rsidP="0028607E">
      <w:pPr>
        <w:spacing w:after="0" w:line="240" w:lineRule="auto"/>
        <w:ind w:left="1440" w:firstLine="720"/>
        <w:rPr>
          <w:rFonts w:cs="Arial"/>
          <w:bCs/>
        </w:rPr>
      </w:pPr>
      <w:r w:rsidRPr="008D778D">
        <w:rPr>
          <w:rFonts w:cs="Arial"/>
          <w:bCs/>
        </w:rPr>
        <w:t>Integrity &amp; Conflicts of Interest</w:t>
      </w:r>
    </w:p>
    <w:p w14:paraId="1E675FC6" w14:textId="77777777" w:rsidR="0028607E" w:rsidRDefault="0028607E" w:rsidP="0028607E">
      <w:pPr>
        <w:spacing w:after="0" w:line="240" w:lineRule="auto"/>
        <w:ind w:left="1440" w:firstLine="720"/>
        <w:rPr>
          <w:rFonts w:cs="Arial"/>
          <w:bCs/>
        </w:rPr>
      </w:pPr>
      <w:r w:rsidRPr="008D778D">
        <w:rPr>
          <w:rFonts w:cs="Arial"/>
          <w:bCs/>
        </w:rPr>
        <w:t>Disqualifications</w:t>
      </w:r>
    </w:p>
    <w:p w14:paraId="7ED1E94C" w14:textId="77777777" w:rsidR="0028607E" w:rsidRPr="008D778D" w:rsidRDefault="0028607E" w:rsidP="0028607E">
      <w:pPr>
        <w:spacing w:after="0" w:line="240" w:lineRule="auto"/>
        <w:ind w:left="1440" w:firstLine="720"/>
        <w:rPr>
          <w:rFonts w:cs="Arial"/>
          <w:bCs/>
        </w:rPr>
      </w:pPr>
    </w:p>
    <w:p w14:paraId="55EFF58E" w14:textId="77777777" w:rsidR="0028607E" w:rsidRPr="008D778D" w:rsidRDefault="0028607E" w:rsidP="0028607E">
      <w:pPr>
        <w:spacing w:after="0" w:line="240" w:lineRule="auto"/>
        <w:rPr>
          <w:rFonts w:cs="Arial"/>
          <w:b/>
        </w:rPr>
      </w:pPr>
      <w:r w:rsidRPr="00EB3B32">
        <w:rPr>
          <w:rFonts w:cs="Arial"/>
          <w:b/>
        </w:rPr>
        <w:t>Section Three</w:t>
      </w:r>
      <w:r>
        <w:rPr>
          <w:rFonts w:cs="Arial"/>
          <w:b/>
        </w:rPr>
        <w:tab/>
      </w:r>
      <w:r w:rsidRPr="008D778D">
        <w:rPr>
          <w:rFonts w:cs="Arial"/>
          <w:bCs/>
        </w:rPr>
        <w:t>Application Form</w:t>
      </w:r>
    </w:p>
    <w:p w14:paraId="71AC269E" w14:textId="77777777" w:rsidR="0028607E" w:rsidRDefault="0028607E" w:rsidP="0028607E">
      <w:pPr>
        <w:spacing w:after="0" w:line="240" w:lineRule="auto"/>
        <w:rPr>
          <w:rFonts w:cs="Arial"/>
          <w:bCs/>
        </w:rPr>
      </w:pPr>
      <w:r>
        <w:rPr>
          <w:rFonts w:cs="Arial"/>
          <w:bCs/>
        </w:rPr>
        <w:tab/>
      </w:r>
      <w:r>
        <w:rPr>
          <w:rFonts w:cs="Arial"/>
          <w:bCs/>
        </w:rPr>
        <w:tab/>
      </w:r>
      <w:r>
        <w:rPr>
          <w:rFonts w:cs="Arial"/>
          <w:bCs/>
        </w:rPr>
        <w:tab/>
        <w:t>Data Protection</w:t>
      </w:r>
    </w:p>
    <w:p w14:paraId="74527A06" w14:textId="77777777" w:rsidR="0028607E" w:rsidRDefault="0028607E" w:rsidP="0028607E">
      <w:pPr>
        <w:spacing w:after="0" w:line="240" w:lineRule="auto"/>
        <w:rPr>
          <w:rFonts w:cs="Arial"/>
          <w:bCs/>
        </w:rPr>
      </w:pPr>
      <w:r>
        <w:rPr>
          <w:rFonts w:cs="Arial"/>
          <w:bCs/>
        </w:rPr>
        <w:tab/>
      </w:r>
      <w:r>
        <w:rPr>
          <w:rFonts w:cs="Arial"/>
          <w:bCs/>
        </w:rPr>
        <w:tab/>
      </w:r>
      <w:r>
        <w:rPr>
          <w:rFonts w:cs="Arial"/>
          <w:bCs/>
        </w:rPr>
        <w:tab/>
        <w:t>Equal Opportunities Monitoring Form</w:t>
      </w:r>
      <w:r>
        <w:rPr>
          <w:rFonts w:cs="Arial"/>
          <w:bCs/>
        </w:rPr>
        <w:tab/>
      </w:r>
      <w:r>
        <w:rPr>
          <w:rFonts w:cs="Arial"/>
          <w:bCs/>
        </w:rPr>
        <w:tab/>
      </w:r>
      <w:r>
        <w:rPr>
          <w:rFonts w:cs="Arial"/>
          <w:bCs/>
        </w:rPr>
        <w:tab/>
      </w:r>
      <w:r>
        <w:rPr>
          <w:rFonts w:cs="Arial"/>
          <w:bCs/>
        </w:rPr>
        <w:tab/>
      </w:r>
    </w:p>
    <w:p w14:paraId="1B20377C" w14:textId="77777777" w:rsidR="0028607E" w:rsidRDefault="0028607E" w:rsidP="0028607E">
      <w:pPr>
        <w:spacing w:after="0" w:line="240" w:lineRule="auto"/>
        <w:rPr>
          <w:rFonts w:cs="Arial"/>
          <w:bCs/>
        </w:rPr>
      </w:pPr>
      <w:r>
        <w:rPr>
          <w:rFonts w:cs="Arial"/>
          <w:bCs/>
        </w:rPr>
        <w:tab/>
      </w:r>
      <w:r>
        <w:rPr>
          <w:rFonts w:cs="Arial"/>
          <w:bCs/>
        </w:rPr>
        <w:tab/>
      </w:r>
      <w:r>
        <w:rPr>
          <w:rFonts w:cs="Arial"/>
          <w:bCs/>
        </w:rPr>
        <w:tab/>
        <w:t>Application Procedure</w:t>
      </w:r>
    </w:p>
    <w:p w14:paraId="3DFD5AE7" w14:textId="77777777" w:rsidR="0028607E" w:rsidRDefault="0028607E" w:rsidP="0028607E">
      <w:pPr>
        <w:spacing w:after="0" w:line="240" w:lineRule="auto"/>
        <w:rPr>
          <w:rFonts w:cs="Arial"/>
          <w:bCs/>
        </w:rPr>
      </w:pPr>
      <w:r>
        <w:rPr>
          <w:rFonts w:cs="Arial"/>
          <w:bCs/>
        </w:rPr>
        <w:tab/>
      </w:r>
      <w:r>
        <w:rPr>
          <w:rFonts w:cs="Arial"/>
          <w:bCs/>
        </w:rPr>
        <w:tab/>
      </w:r>
      <w:r>
        <w:rPr>
          <w:rFonts w:cs="Arial"/>
          <w:bCs/>
        </w:rPr>
        <w:tab/>
        <w:t>Sift &amp; Shortlisting</w:t>
      </w:r>
    </w:p>
    <w:p w14:paraId="3B951501" w14:textId="77777777" w:rsidR="0028607E" w:rsidRDefault="0028607E" w:rsidP="0028607E">
      <w:pPr>
        <w:spacing w:after="0" w:line="240" w:lineRule="auto"/>
        <w:rPr>
          <w:rFonts w:cs="Arial"/>
          <w:bCs/>
        </w:rPr>
      </w:pPr>
      <w:r>
        <w:rPr>
          <w:rFonts w:cs="Arial"/>
          <w:bCs/>
        </w:rPr>
        <w:tab/>
      </w:r>
      <w:r>
        <w:rPr>
          <w:rFonts w:cs="Arial"/>
          <w:bCs/>
        </w:rPr>
        <w:tab/>
      </w:r>
      <w:r>
        <w:rPr>
          <w:rFonts w:cs="Arial"/>
          <w:bCs/>
        </w:rPr>
        <w:tab/>
        <w:t>Timeframe</w:t>
      </w:r>
    </w:p>
    <w:p w14:paraId="61538CF8" w14:textId="77777777" w:rsidR="0028607E" w:rsidRDefault="0028607E" w:rsidP="0028607E">
      <w:pPr>
        <w:spacing w:after="0" w:line="240" w:lineRule="auto"/>
        <w:rPr>
          <w:rFonts w:cs="Arial"/>
          <w:bCs/>
        </w:rPr>
      </w:pPr>
      <w:r>
        <w:rPr>
          <w:rFonts w:cs="Arial"/>
          <w:bCs/>
        </w:rPr>
        <w:tab/>
      </w:r>
      <w:r>
        <w:rPr>
          <w:rFonts w:cs="Arial"/>
          <w:bCs/>
        </w:rPr>
        <w:tab/>
      </w:r>
      <w:r>
        <w:rPr>
          <w:rFonts w:cs="Arial"/>
          <w:bCs/>
        </w:rPr>
        <w:tab/>
        <w:t>Interviews – Competence Based</w:t>
      </w:r>
    </w:p>
    <w:p w14:paraId="5D53FC7B" w14:textId="77777777" w:rsidR="0028607E" w:rsidRDefault="0028607E" w:rsidP="0028607E">
      <w:pPr>
        <w:spacing w:after="0" w:line="240" w:lineRule="auto"/>
        <w:rPr>
          <w:rFonts w:cs="Arial"/>
          <w:bCs/>
        </w:rPr>
      </w:pPr>
      <w:r>
        <w:rPr>
          <w:rFonts w:cs="Arial"/>
          <w:bCs/>
        </w:rPr>
        <w:tab/>
      </w:r>
      <w:r>
        <w:rPr>
          <w:rFonts w:cs="Arial"/>
          <w:bCs/>
        </w:rPr>
        <w:tab/>
      </w:r>
      <w:r>
        <w:rPr>
          <w:rFonts w:cs="Arial"/>
          <w:bCs/>
        </w:rPr>
        <w:tab/>
        <w:t>Guaranteed Interview Scheme</w:t>
      </w:r>
    </w:p>
    <w:p w14:paraId="7A09D438" w14:textId="77777777" w:rsidR="0028607E" w:rsidRDefault="0028607E" w:rsidP="0028607E">
      <w:pPr>
        <w:spacing w:after="0" w:line="240" w:lineRule="auto"/>
        <w:rPr>
          <w:rFonts w:cs="Arial"/>
          <w:bCs/>
        </w:rPr>
      </w:pPr>
      <w:r>
        <w:rPr>
          <w:rFonts w:cs="Arial"/>
          <w:bCs/>
        </w:rPr>
        <w:tab/>
      </w:r>
      <w:r>
        <w:rPr>
          <w:rFonts w:cs="Arial"/>
          <w:bCs/>
        </w:rPr>
        <w:tab/>
      </w:r>
      <w:r>
        <w:rPr>
          <w:rFonts w:cs="Arial"/>
          <w:bCs/>
        </w:rPr>
        <w:tab/>
        <w:t>Pre-Appointment Checks</w:t>
      </w:r>
    </w:p>
    <w:p w14:paraId="661F6ADE" w14:textId="77777777" w:rsidR="0028607E" w:rsidRDefault="0028607E" w:rsidP="0028607E">
      <w:pPr>
        <w:spacing w:after="0" w:line="240" w:lineRule="auto"/>
        <w:rPr>
          <w:rFonts w:cs="Arial"/>
          <w:bCs/>
        </w:rPr>
      </w:pPr>
      <w:r>
        <w:rPr>
          <w:rFonts w:cs="Arial"/>
          <w:bCs/>
        </w:rPr>
        <w:tab/>
      </w:r>
      <w:r>
        <w:rPr>
          <w:rFonts w:cs="Arial"/>
          <w:bCs/>
        </w:rPr>
        <w:tab/>
      </w:r>
      <w:r>
        <w:rPr>
          <w:rFonts w:cs="Arial"/>
          <w:bCs/>
        </w:rPr>
        <w:tab/>
        <w:t>Presentation of Results</w:t>
      </w:r>
    </w:p>
    <w:p w14:paraId="5E53B0AC" w14:textId="77777777" w:rsidR="0028607E" w:rsidRDefault="0028607E" w:rsidP="0028607E">
      <w:pPr>
        <w:spacing w:after="0" w:line="240" w:lineRule="auto"/>
        <w:rPr>
          <w:rFonts w:cs="Arial"/>
          <w:bCs/>
        </w:rPr>
      </w:pPr>
      <w:r>
        <w:rPr>
          <w:rFonts w:cs="Arial"/>
          <w:bCs/>
        </w:rPr>
        <w:tab/>
      </w:r>
      <w:r>
        <w:rPr>
          <w:rFonts w:cs="Arial"/>
          <w:bCs/>
        </w:rPr>
        <w:tab/>
      </w:r>
      <w:r>
        <w:rPr>
          <w:rFonts w:cs="Arial"/>
          <w:bCs/>
        </w:rPr>
        <w:tab/>
        <w:t>Publicising Appointments</w:t>
      </w:r>
    </w:p>
    <w:p w14:paraId="4BAD9126" w14:textId="77777777" w:rsidR="0028607E" w:rsidRDefault="0028607E" w:rsidP="0028607E">
      <w:pPr>
        <w:spacing w:after="0" w:line="240" w:lineRule="auto"/>
        <w:rPr>
          <w:rFonts w:cs="Arial"/>
          <w:bCs/>
        </w:rPr>
      </w:pPr>
      <w:r>
        <w:rPr>
          <w:rFonts w:cs="Arial"/>
          <w:bCs/>
        </w:rPr>
        <w:tab/>
      </w:r>
      <w:r>
        <w:rPr>
          <w:rFonts w:cs="Arial"/>
          <w:bCs/>
        </w:rPr>
        <w:tab/>
      </w:r>
      <w:r>
        <w:rPr>
          <w:rFonts w:cs="Arial"/>
          <w:bCs/>
        </w:rPr>
        <w:tab/>
        <w:t>Complaints Procedure</w:t>
      </w:r>
    </w:p>
    <w:p w14:paraId="5CA63066" w14:textId="77777777" w:rsidR="0028607E" w:rsidRPr="008D778D" w:rsidRDefault="0028607E" w:rsidP="0028607E">
      <w:pPr>
        <w:spacing w:after="0" w:line="240" w:lineRule="auto"/>
        <w:rPr>
          <w:rFonts w:cs="Arial"/>
          <w:bCs/>
        </w:rPr>
      </w:pPr>
      <w:r>
        <w:rPr>
          <w:rFonts w:cs="Arial"/>
          <w:bCs/>
        </w:rPr>
        <w:tab/>
      </w:r>
      <w:r>
        <w:rPr>
          <w:rFonts w:cs="Arial"/>
          <w:bCs/>
        </w:rPr>
        <w:tab/>
      </w:r>
      <w:r>
        <w:rPr>
          <w:rFonts w:cs="Arial"/>
          <w:bCs/>
        </w:rPr>
        <w:tab/>
      </w:r>
    </w:p>
    <w:p w14:paraId="6E9BB1D6" w14:textId="77777777" w:rsidR="0028607E" w:rsidRPr="008D778D" w:rsidRDefault="0028607E" w:rsidP="0028607E">
      <w:pPr>
        <w:spacing w:after="0" w:line="240" w:lineRule="auto"/>
        <w:rPr>
          <w:rFonts w:cs="Arial"/>
          <w:bCs/>
        </w:rPr>
      </w:pPr>
      <w:r w:rsidRPr="00D6501E">
        <w:rPr>
          <w:rFonts w:cs="Arial"/>
          <w:b/>
        </w:rPr>
        <w:t xml:space="preserve"> </w:t>
      </w:r>
      <w:r w:rsidRPr="00EB3B32">
        <w:rPr>
          <w:rFonts w:cs="Arial"/>
          <w:b/>
        </w:rPr>
        <w:t>ANNEX</w:t>
      </w:r>
      <w:r w:rsidRPr="00EB3B32">
        <w:rPr>
          <w:rFonts w:cs="Arial"/>
          <w:b/>
        </w:rPr>
        <w:tab/>
      </w:r>
      <w:r w:rsidRPr="00EB3B32">
        <w:rPr>
          <w:rFonts w:cs="Arial"/>
          <w:b/>
        </w:rPr>
        <w:tab/>
      </w:r>
      <w:r w:rsidRPr="008D778D">
        <w:rPr>
          <w:rFonts w:cs="Arial"/>
          <w:bCs/>
        </w:rPr>
        <w:t>Integrity and Conflicts of Interest – Guide for Candidates</w:t>
      </w:r>
    </w:p>
    <w:p w14:paraId="66025773" w14:textId="77777777" w:rsidR="0028607E" w:rsidRDefault="0028607E" w:rsidP="0028607E">
      <w:pPr>
        <w:spacing w:after="0" w:line="240" w:lineRule="auto"/>
        <w:jc w:val="both"/>
        <w:rPr>
          <w:rFonts w:cs="Arial"/>
          <w:b/>
        </w:rPr>
      </w:pPr>
    </w:p>
    <w:p w14:paraId="02E1C899" w14:textId="77777777" w:rsidR="0028607E" w:rsidRDefault="0028607E" w:rsidP="0028607E">
      <w:pPr>
        <w:spacing w:after="0" w:line="240" w:lineRule="auto"/>
        <w:jc w:val="both"/>
        <w:rPr>
          <w:rFonts w:cs="Arial"/>
          <w:b/>
        </w:rPr>
      </w:pPr>
    </w:p>
    <w:p w14:paraId="2AD945B0" w14:textId="481B7203" w:rsidR="0028607E" w:rsidRDefault="0028607E" w:rsidP="0028607E">
      <w:pPr>
        <w:spacing w:after="0" w:line="240" w:lineRule="auto"/>
        <w:jc w:val="both"/>
        <w:rPr>
          <w:rFonts w:cs="Arial"/>
        </w:rPr>
      </w:pPr>
      <w:r w:rsidRPr="00EB3B32">
        <w:rPr>
          <w:rFonts w:cs="Arial"/>
        </w:rPr>
        <w:t xml:space="preserve">The Department for the Economy (DfE) and the </w:t>
      </w:r>
      <w:r w:rsidRPr="00632D72">
        <w:rPr>
          <w:rFonts w:cs="Arial"/>
        </w:rPr>
        <w:t>General Consumer Council for Northern Ireland (Consumer Council) are committed to the principles of public appointments based on merit with independent assessment</w:t>
      </w:r>
      <w:r w:rsidRPr="00EB3B32">
        <w:rPr>
          <w:rFonts w:cs="Arial"/>
        </w:rPr>
        <w:t>, openness and transparency of process.  We are also committed to equality of opportunity and welcome application forms from all suitably qualified applicants irrespective of religious belief, gender, race, political opinion, age, disability, marital status, sexual orientation, or whether or not they have dependants.</w:t>
      </w:r>
    </w:p>
    <w:p w14:paraId="6C533BF1" w14:textId="77777777" w:rsidR="0028607E" w:rsidRDefault="0028607E" w:rsidP="0028607E">
      <w:pPr>
        <w:spacing w:after="0" w:line="240" w:lineRule="auto"/>
        <w:jc w:val="both"/>
        <w:rPr>
          <w:rFonts w:cs="Arial"/>
        </w:rPr>
      </w:pPr>
    </w:p>
    <w:p w14:paraId="502F7693" w14:textId="6002ED6E" w:rsidR="0028607E" w:rsidRDefault="0028607E" w:rsidP="0028607E">
      <w:pPr>
        <w:spacing w:after="0" w:line="240" w:lineRule="auto"/>
        <w:jc w:val="both"/>
        <w:rPr>
          <w:rFonts w:cs="Arial"/>
        </w:rPr>
      </w:pPr>
      <w:r w:rsidRPr="00632D72">
        <w:rPr>
          <w:rFonts w:cs="Arial"/>
        </w:rPr>
        <w:t>We particularly welcome applications from people with a disability</w:t>
      </w:r>
      <w:r w:rsidR="000D6E59">
        <w:rPr>
          <w:rFonts w:cs="Arial"/>
        </w:rPr>
        <w:t xml:space="preserve"> and</w:t>
      </w:r>
      <w:r w:rsidR="00214A6A" w:rsidRPr="00632D72">
        <w:rPr>
          <w:rFonts w:cs="Arial"/>
        </w:rPr>
        <w:t xml:space="preserve"> </w:t>
      </w:r>
      <w:r w:rsidRPr="00632D72">
        <w:rPr>
          <w:rFonts w:cs="Arial"/>
        </w:rPr>
        <w:t>those from minority ethnic communities</w:t>
      </w:r>
      <w:r w:rsidR="00214A6A" w:rsidRPr="00632D72">
        <w:rPr>
          <w:rFonts w:cs="Arial"/>
        </w:rPr>
        <w:t xml:space="preserve">, </w:t>
      </w:r>
      <w:r w:rsidRPr="00632D72">
        <w:rPr>
          <w:rFonts w:cs="Arial"/>
        </w:rPr>
        <w:t>who</w:t>
      </w:r>
      <w:r w:rsidR="00214A6A" w:rsidRPr="00632D72">
        <w:rPr>
          <w:rFonts w:cs="Arial"/>
        </w:rPr>
        <w:t xml:space="preserve"> are currently </w:t>
      </w:r>
      <w:r w:rsidRPr="00632D72">
        <w:rPr>
          <w:rFonts w:cs="Arial"/>
        </w:rPr>
        <w:t>under-represented on</w:t>
      </w:r>
      <w:r w:rsidR="006165D3">
        <w:rPr>
          <w:rFonts w:cs="Arial"/>
        </w:rPr>
        <w:t xml:space="preserve"> the Consumer Council</w:t>
      </w:r>
      <w:r w:rsidRPr="00632D72">
        <w:rPr>
          <w:rFonts w:cs="Arial"/>
        </w:rPr>
        <w:t xml:space="preserve"> </w:t>
      </w:r>
      <w:r w:rsidR="00214A6A" w:rsidRPr="00632D72">
        <w:rPr>
          <w:rFonts w:cs="Arial"/>
        </w:rPr>
        <w:t xml:space="preserve">Board. We would also encourage applications from those with a </w:t>
      </w:r>
      <w:r w:rsidR="006165D3">
        <w:rPr>
          <w:rFonts w:cs="Arial"/>
        </w:rPr>
        <w:t xml:space="preserve">rural, </w:t>
      </w:r>
      <w:r w:rsidR="00214A6A" w:rsidRPr="00632D72">
        <w:rPr>
          <w:rFonts w:cs="Arial"/>
        </w:rPr>
        <w:t xml:space="preserve">community </w:t>
      </w:r>
      <w:r w:rsidR="006165D3">
        <w:rPr>
          <w:rFonts w:cs="Arial"/>
        </w:rPr>
        <w:t>or</w:t>
      </w:r>
      <w:r w:rsidR="00214A6A" w:rsidRPr="00632D72">
        <w:rPr>
          <w:rFonts w:cs="Arial"/>
        </w:rPr>
        <w:t xml:space="preserve"> voluntary background</w:t>
      </w:r>
      <w:r w:rsidR="00FF6534">
        <w:rPr>
          <w:rFonts w:cs="Arial"/>
        </w:rPr>
        <w:t>.</w:t>
      </w:r>
    </w:p>
    <w:p w14:paraId="27EBEA24" w14:textId="681A6935" w:rsidR="00214A6A" w:rsidRPr="00A22948" w:rsidRDefault="00214A6A" w:rsidP="0028607E">
      <w:pPr>
        <w:spacing w:after="0" w:line="240" w:lineRule="auto"/>
        <w:jc w:val="both"/>
        <w:rPr>
          <w:rFonts w:cs="Arial"/>
          <w:color w:val="FF0000"/>
        </w:rPr>
      </w:pPr>
    </w:p>
    <w:p w14:paraId="2DABFDA5" w14:textId="77777777" w:rsidR="0028607E" w:rsidRDefault="0028607E" w:rsidP="0028607E">
      <w:pPr>
        <w:spacing w:after="0" w:line="240" w:lineRule="auto"/>
        <w:jc w:val="both"/>
        <w:rPr>
          <w:rFonts w:cs="Arial"/>
          <w:b/>
        </w:rPr>
      </w:pPr>
      <w:r w:rsidRPr="00EB3B32">
        <w:rPr>
          <w:rFonts w:cs="Arial"/>
          <w:b/>
        </w:rPr>
        <w:t>We operate the Guaranteed Interview Scheme which means that a</w:t>
      </w:r>
      <w:r w:rsidRPr="00EB3B32">
        <w:rPr>
          <w:rFonts w:cs="Arial"/>
          <w:b/>
          <w:color w:val="000000"/>
        </w:rPr>
        <w:t>pplicants with a disability who meet or exceed the pass-mark set for the criteria will be offered an interview. Their application will not be subjected to short-listing.</w:t>
      </w:r>
    </w:p>
    <w:p w14:paraId="5EC6F6D1" w14:textId="1EA3BA15" w:rsidR="007F62C3" w:rsidRPr="00EB3B32" w:rsidRDefault="00A22948" w:rsidP="0028607E">
      <w:pPr>
        <w:jc w:val="both"/>
        <w:rPr>
          <w:rFonts w:cs="Arial"/>
        </w:rPr>
      </w:pPr>
      <w:r>
        <w:rPr>
          <w:rFonts w:cs="Arial"/>
          <w:b/>
          <w:u w:val="single"/>
        </w:rPr>
        <w:br w:type="page"/>
      </w:r>
      <w:r w:rsidR="007F62C3" w:rsidRPr="00EB3B32">
        <w:rPr>
          <w:rFonts w:cs="Arial"/>
          <w:b/>
          <w:u w:val="single"/>
        </w:rPr>
        <w:lastRenderedPageBreak/>
        <w:t>Section One</w:t>
      </w:r>
    </w:p>
    <w:p w14:paraId="11F79C80" w14:textId="77777777" w:rsidR="007F62C3" w:rsidRPr="00EB3B32" w:rsidRDefault="007F62C3" w:rsidP="007F62C3">
      <w:pPr>
        <w:jc w:val="both"/>
        <w:rPr>
          <w:rFonts w:cs="Arial"/>
        </w:rPr>
      </w:pPr>
      <w:r w:rsidRPr="00EB3B32">
        <w:rPr>
          <w:rFonts w:cs="Arial"/>
          <w:b/>
        </w:rPr>
        <w:t>Introduction</w:t>
      </w:r>
    </w:p>
    <w:p w14:paraId="4892BAAF" w14:textId="3288EAF9" w:rsidR="00BA2F72" w:rsidRPr="00340EFD" w:rsidRDefault="00BA2F72" w:rsidP="00FF6534">
      <w:pPr>
        <w:numPr>
          <w:ilvl w:val="0"/>
          <w:numId w:val="2"/>
        </w:numPr>
        <w:spacing w:after="0"/>
        <w:ind w:left="709" w:hanging="709"/>
        <w:rPr>
          <w:rFonts w:cs="Arial"/>
        </w:rPr>
      </w:pPr>
      <w:r w:rsidRPr="00340EFD">
        <w:rPr>
          <w:rFonts w:cs="Arial"/>
        </w:rPr>
        <w:t xml:space="preserve">The Department for the Economy (DfE) is seeking to appoint a </w:t>
      </w:r>
      <w:r w:rsidR="004B3F5D">
        <w:rPr>
          <w:rFonts w:cs="Arial"/>
        </w:rPr>
        <w:t>Chair</w:t>
      </w:r>
      <w:r w:rsidRPr="00340EFD">
        <w:rPr>
          <w:rFonts w:cs="Arial"/>
        </w:rPr>
        <w:t xml:space="preserve"> to the</w:t>
      </w:r>
      <w:r w:rsidR="002F2885">
        <w:rPr>
          <w:rFonts w:cs="Arial"/>
        </w:rPr>
        <w:t xml:space="preserve"> Board of the</w:t>
      </w:r>
      <w:r w:rsidRPr="00340EFD">
        <w:rPr>
          <w:rFonts w:cs="Arial"/>
        </w:rPr>
        <w:t xml:space="preserve"> Consumer Council with effect </w:t>
      </w:r>
      <w:r w:rsidRPr="00632D72">
        <w:rPr>
          <w:rFonts w:cs="Arial"/>
        </w:rPr>
        <w:t xml:space="preserve">from </w:t>
      </w:r>
      <w:r w:rsidR="00F91DB3" w:rsidRPr="00632D72">
        <w:rPr>
          <w:rFonts w:cs="Arial"/>
        </w:rPr>
        <w:t xml:space="preserve">1 </w:t>
      </w:r>
      <w:r w:rsidR="00FF6534">
        <w:rPr>
          <w:rFonts w:cs="Arial"/>
        </w:rPr>
        <w:t xml:space="preserve">January </w:t>
      </w:r>
      <w:r w:rsidR="00F91DB3" w:rsidRPr="00632D72">
        <w:rPr>
          <w:rFonts w:cs="Arial"/>
        </w:rPr>
        <w:t>202</w:t>
      </w:r>
      <w:r w:rsidR="00FF6534">
        <w:rPr>
          <w:rFonts w:cs="Arial"/>
        </w:rPr>
        <w:t>7 or as soon as possible thereafter</w:t>
      </w:r>
      <w:r w:rsidR="00F91DB3" w:rsidRPr="00632D72">
        <w:rPr>
          <w:rFonts w:cs="Arial"/>
        </w:rPr>
        <w:t>.</w:t>
      </w:r>
      <w:r w:rsidR="00340EFD">
        <w:rPr>
          <w:rFonts w:cs="Arial"/>
        </w:rPr>
        <w:br/>
      </w:r>
    </w:p>
    <w:p w14:paraId="04C3E8C9" w14:textId="26EC14F5" w:rsidR="00E70B25" w:rsidRDefault="007F62C3" w:rsidP="00443C56">
      <w:pPr>
        <w:numPr>
          <w:ilvl w:val="0"/>
          <w:numId w:val="2"/>
        </w:numPr>
        <w:spacing w:after="0"/>
        <w:ind w:left="709" w:hanging="709"/>
        <w:jc w:val="both"/>
        <w:rPr>
          <w:rFonts w:cs="Arial"/>
        </w:rPr>
      </w:pPr>
      <w:r w:rsidRPr="00EB3B32">
        <w:rPr>
          <w:rFonts w:cs="Arial"/>
        </w:rPr>
        <w:t xml:space="preserve">The Consumer Council was set up in 1985 to promote and safeguard the interests of all consumers in Northern Ireland.  It has certain specific statutory responsibilities for energy (including natural gas, electricity and coal), passenger transport, water and sewerage services, food and postal services.  </w:t>
      </w:r>
      <w:r w:rsidR="00443C56">
        <w:rPr>
          <w:rFonts w:cs="Arial"/>
        </w:rPr>
        <w:t>F</w:t>
      </w:r>
      <w:r w:rsidRPr="00EB3B32">
        <w:rPr>
          <w:rFonts w:cs="Arial"/>
        </w:rPr>
        <w:t>urther information on the Consumer Council</w:t>
      </w:r>
      <w:r w:rsidR="00443C56">
        <w:rPr>
          <w:rFonts w:cs="Arial"/>
        </w:rPr>
        <w:t xml:space="preserve"> can be found on their website:</w:t>
      </w:r>
    </w:p>
    <w:p w14:paraId="1C80392D" w14:textId="0DFD2438" w:rsidR="00443C56" w:rsidRDefault="0061419E" w:rsidP="00E70B25">
      <w:pPr>
        <w:spacing w:after="0"/>
        <w:ind w:left="709"/>
        <w:jc w:val="both"/>
        <w:rPr>
          <w:rFonts w:cs="Arial"/>
          <w:b/>
        </w:rPr>
      </w:pPr>
      <w:hyperlink r:id="rId9" w:history="1">
        <w:r w:rsidRPr="00CD77C5">
          <w:rPr>
            <w:rStyle w:val="Hyperlink"/>
          </w:rPr>
          <w:t>https://www.consumercouncil.org.uk/</w:t>
        </w:r>
      </w:hyperlink>
      <w:r w:rsidR="007F62C3" w:rsidRPr="00EB3B32">
        <w:rPr>
          <w:rFonts w:cs="Arial"/>
        </w:rPr>
        <w:t xml:space="preserve"> </w:t>
      </w:r>
    </w:p>
    <w:p w14:paraId="4CCBDD86" w14:textId="77777777" w:rsidR="00A44FEC" w:rsidRDefault="00A44FEC" w:rsidP="00E70B25">
      <w:pPr>
        <w:spacing w:after="0"/>
        <w:ind w:left="709"/>
        <w:jc w:val="both"/>
        <w:rPr>
          <w:rFonts w:cs="Arial"/>
          <w:b/>
        </w:rPr>
      </w:pPr>
    </w:p>
    <w:p w14:paraId="1B0CE934" w14:textId="45817747" w:rsidR="008D327E" w:rsidRPr="008D327E" w:rsidRDefault="00A44FEC" w:rsidP="008D327E">
      <w:pPr>
        <w:numPr>
          <w:ilvl w:val="0"/>
          <w:numId w:val="2"/>
        </w:numPr>
        <w:spacing w:after="0"/>
        <w:ind w:left="709" w:hanging="709"/>
        <w:jc w:val="both"/>
        <w:rPr>
          <w:rFonts w:cs="Arial"/>
        </w:rPr>
      </w:pPr>
      <w:r w:rsidRPr="00A44FEC">
        <w:rPr>
          <w:rFonts w:cs="Arial"/>
        </w:rPr>
        <w:t xml:space="preserve">The Consumer Council is entering a significant period of organisational transition, including delivery of its 2026–2032 Corporate Plan, </w:t>
      </w:r>
      <w:r w:rsidR="0074684A">
        <w:rPr>
          <w:rFonts w:cs="Arial"/>
        </w:rPr>
        <w:t xml:space="preserve">potential </w:t>
      </w:r>
      <w:r w:rsidRPr="00A44FEC">
        <w:rPr>
          <w:rFonts w:cs="Arial"/>
        </w:rPr>
        <w:t>expansion of statutory responsibilities and increasing complexity in the consumer landscape. This includes responding to cost</w:t>
      </w:r>
      <w:r>
        <w:rPr>
          <w:rFonts w:cs="Arial"/>
        </w:rPr>
        <w:t>-</w:t>
      </w:r>
      <w:r w:rsidRPr="00A44FEC">
        <w:rPr>
          <w:rFonts w:cs="Arial"/>
        </w:rPr>
        <w:t>of</w:t>
      </w:r>
      <w:r>
        <w:rPr>
          <w:rFonts w:cs="Arial"/>
        </w:rPr>
        <w:t>-</w:t>
      </w:r>
      <w:r w:rsidRPr="00A44FEC">
        <w:rPr>
          <w:rFonts w:cs="Arial"/>
        </w:rPr>
        <w:t>living pressures, the growth of digital markets, and the transition to net zero. The incoming Chair will play a key leadership role in guiding the organisation through this period of change and growth.</w:t>
      </w:r>
      <w:r w:rsidR="008D327E" w:rsidRPr="008D327E">
        <w:rPr>
          <w:rFonts w:ascii="Segoe UI" w:eastAsia="Times New Roman" w:hAnsi="Segoe UI" w:cs="Segoe UI"/>
          <w:sz w:val="21"/>
          <w:szCs w:val="21"/>
          <w:lang w:eastAsia="en-GB"/>
        </w:rPr>
        <w:t xml:space="preserve"> </w:t>
      </w:r>
      <w:r w:rsidR="008D327E" w:rsidRPr="008D327E">
        <w:rPr>
          <w:rFonts w:cs="Arial"/>
        </w:rPr>
        <w:t>The role therefore requires a Chair capable of providing clear strategic leadership, robust governance assurance and effective external influence.</w:t>
      </w:r>
    </w:p>
    <w:p w14:paraId="7FE4D46D" w14:textId="77777777" w:rsidR="007F62C3" w:rsidRPr="00EB3B32" w:rsidRDefault="007F62C3" w:rsidP="007F62C3">
      <w:pPr>
        <w:spacing w:after="0"/>
        <w:jc w:val="both"/>
        <w:rPr>
          <w:rFonts w:cs="Arial"/>
        </w:rPr>
      </w:pPr>
    </w:p>
    <w:p w14:paraId="63CD85CF" w14:textId="1FFCA099" w:rsidR="007F62C3" w:rsidRPr="001E5AA8" w:rsidRDefault="007F62C3" w:rsidP="001E5AA8">
      <w:pPr>
        <w:numPr>
          <w:ilvl w:val="0"/>
          <w:numId w:val="2"/>
        </w:numPr>
        <w:spacing w:after="0"/>
        <w:ind w:left="709" w:hanging="709"/>
        <w:jc w:val="both"/>
        <w:rPr>
          <w:rFonts w:cs="Arial"/>
        </w:rPr>
      </w:pPr>
      <w:r w:rsidRPr="0042761A">
        <w:rPr>
          <w:rFonts w:cs="Arial"/>
        </w:rPr>
        <w:t xml:space="preserve">We wish to appeal to people from as wide a range of backgrounds and experiences as possible to help maximise the relevance of the Consumer Council to </w:t>
      </w:r>
      <w:r w:rsidR="005307ED" w:rsidRPr="0042761A">
        <w:rPr>
          <w:rFonts w:cs="Arial"/>
        </w:rPr>
        <w:t>all</w:t>
      </w:r>
      <w:r w:rsidRPr="0042761A">
        <w:rPr>
          <w:rFonts w:cs="Arial"/>
        </w:rPr>
        <w:t xml:space="preserve"> our citizens.</w:t>
      </w:r>
      <w:r w:rsidRPr="001E5AA8">
        <w:rPr>
          <w:rFonts w:cs="Arial"/>
        </w:rPr>
        <w:t xml:space="preserve"> We would encourage people of all ages, in particular those with a community or voluntary sector background and those from the rural communities to apply to bring </w:t>
      </w:r>
      <w:r w:rsidR="002F2885">
        <w:rPr>
          <w:rFonts w:cs="Arial"/>
        </w:rPr>
        <w:t>different</w:t>
      </w:r>
      <w:r w:rsidRPr="001E5AA8">
        <w:rPr>
          <w:rFonts w:cs="Arial"/>
        </w:rPr>
        <w:t xml:space="preserve"> perspectives on consumer issues.  </w:t>
      </w:r>
    </w:p>
    <w:p w14:paraId="5E9336C8" w14:textId="77777777" w:rsidR="007F62C3" w:rsidRPr="00EB3B32" w:rsidRDefault="007F62C3" w:rsidP="007F62C3">
      <w:pPr>
        <w:pStyle w:val="ListParagraph"/>
        <w:autoSpaceDE w:val="0"/>
        <w:autoSpaceDN w:val="0"/>
        <w:adjustRightInd w:val="0"/>
        <w:spacing w:after="0"/>
        <w:ind w:left="360"/>
        <w:jc w:val="both"/>
        <w:rPr>
          <w:rFonts w:cs="Arial"/>
        </w:rPr>
      </w:pPr>
    </w:p>
    <w:p w14:paraId="50A975AA" w14:textId="495477EC" w:rsidR="007F62C3" w:rsidRPr="00EB3B32" w:rsidRDefault="007F62C3" w:rsidP="0042761A">
      <w:pPr>
        <w:numPr>
          <w:ilvl w:val="0"/>
          <w:numId w:val="2"/>
        </w:numPr>
        <w:spacing w:after="0"/>
        <w:ind w:left="709" w:hanging="709"/>
        <w:jc w:val="both"/>
        <w:rPr>
          <w:rFonts w:cs="Arial"/>
        </w:rPr>
      </w:pPr>
      <w:r w:rsidRPr="00EB3B32">
        <w:rPr>
          <w:rFonts w:cs="Arial"/>
        </w:rPr>
        <w:t xml:space="preserve">These appointments are regulated by the Commissioner for Public </w:t>
      </w:r>
      <w:r w:rsidRPr="00EB3B32">
        <w:rPr>
          <w:rFonts w:cs="Arial"/>
        </w:rPr>
        <w:tab/>
        <w:t xml:space="preserve">Appointments Northern Ireland (CPANI) and the competition may be examined </w:t>
      </w:r>
      <w:r w:rsidRPr="00EB3B32">
        <w:rPr>
          <w:rFonts w:cs="Arial"/>
        </w:rPr>
        <w:tab/>
        <w:t xml:space="preserve">by CPANI for compliance with the Commissioner’s Code of Practice for </w:t>
      </w:r>
      <w:r w:rsidR="0061419E">
        <w:rPr>
          <w:rFonts w:cs="Arial"/>
        </w:rPr>
        <w:tab/>
      </w:r>
      <w:r w:rsidRPr="00EB3B32">
        <w:rPr>
          <w:rFonts w:cs="Arial"/>
        </w:rPr>
        <w:t>Ministerial Appointments to Public Bodies.</w:t>
      </w:r>
    </w:p>
    <w:p w14:paraId="1013E0E3" w14:textId="77777777" w:rsidR="007F62C3" w:rsidRPr="00EB3B32" w:rsidRDefault="007F62C3" w:rsidP="007F62C3">
      <w:pPr>
        <w:spacing w:after="0"/>
        <w:jc w:val="both"/>
        <w:rPr>
          <w:rFonts w:cs="Arial"/>
        </w:rPr>
      </w:pPr>
    </w:p>
    <w:p w14:paraId="65A72E0B" w14:textId="77777777" w:rsidR="007F62C3" w:rsidRPr="00EB3B32" w:rsidRDefault="007F62C3" w:rsidP="007F62C3">
      <w:pPr>
        <w:jc w:val="both"/>
        <w:rPr>
          <w:rFonts w:cs="Arial"/>
          <w:b/>
          <w:u w:val="single"/>
        </w:rPr>
      </w:pPr>
      <w:r w:rsidRPr="00EB3B32">
        <w:rPr>
          <w:rFonts w:cs="Arial"/>
          <w:b/>
          <w:u w:val="single"/>
        </w:rPr>
        <w:t>Section Two</w:t>
      </w:r>
    </w:p>
    <w:p w14:paraId="599E4412" w14:textId="77777777" w:rsidR="007F62C3" w:rsidRPr="00EB3B32" w:rsidRDefault="007F62C3" w:rsidP="007F62C3">
      <w:pPr>
        <w:jc w:val="both"/>
        <w:rPr>
          <w:rFonts w:cs="Arial"/>
        </w:rPr>
      </w:pPr>
      <w:r w:rsidRPr="00EB3B32">
        <w:rPr>
          <w:rFonts w:cs="Arial"/>
          <w:b/>
        </w:rPr>
        <w:t>Role of Consumer Council Board</w:t>
      </w:r>
    </w:p>
    <w:p w14:paraId="27A64BD8" w14:textId="621F974B" w:rsidR="007F62C3" w:rsidRPr="00EB3B32" w:rsidRDefault="007F62C3" w:rsidP="0042761A">
      <w:pPr>
        <w:numPr>
          <w:ilvl w:val="0"/>
          <w:numId w:val="2"/>
        </w:numPr>
        <w:spacing w:after="0"/>
        <w:ind w:left="709" w:hanging="709"/>
        <w:jc w:val="both"/>
        <w:rPr>
          <w:rFonts w:cs="Arial"/>
        </w:rPr>
      </w:pPr>
      <w:r w:rsidRPr="00EB3B32">
        <w:rPr>
          <w:rFonts w:cs="Arial"/>
        </w:rPr>
        <w:t>The C</w:t>
      </w:r>
      <w:r w:rsidR="00D1090A" w:rsidRPr="00EB3B32">
        <w:rPr>
          <w:rFonts w:cs="Arial"/>
        </w:rPr>
        <w:t>onsumer Council</w:t>
      </w:r>
      <w:r w:rsidRPr="00EB3B32">
        <w:rPr>
          <w:rFonts w:cs="Arial"/>
        </w:rPr>
        <w:t xml:space="preserve"> Board is responsible for the overall strategic direction and governance arrangements of the Consumer Council.  The role of </w:t>
      </w:r>
      <w:r w:rsidR="00DA01A2">
        <w:rPr>
          <w:rFonts w:cs="Arial"/>
        </w:rPr>
        <w:t>t</w:t>
      </w:r>
      <w:r w:rsidR="006D2E45">
        <w:rPr>
          <w:rFonts w:cs="Arial"/>
        </w:rPr>
        <w:t xml:space="preserve">he </w:t>
      </w:r>
      <w:r w:rsidR="004B3F5D">
        <w:rPr>
          <w:rFonts w:cs="Arial"/>
        </w:rPr>
        <w:t>Chair</w:t>
      </w:r>
      <w:r w:rsidR="006D2E45">
        <w:rPr>
          <w:rFonts w:cs="Arial"/>
        </w:rPr>
        <w:t xml:space="preserve"> </w:t>
      </w:r>
      <w:r w:rsidRPr="00EB3B32">
        <w:rPr>
          <w:rFonts w:cs="Arial"/>
        </w:rPr>
        <w:t xml:space="preserve">in co-operation with the other Board members, is to:  </w:t>
      </w:r>
    </w:p>
    <w:p w14:paraId="31B86720" w14:textId="77777777" w:rsidR="007F62C3" w:rsidRPr="00EB3B32" w:rsidRDefault="007F62C3" w:rsidP="007F62C3">
      <w:pPr>
        <w:pStyle w:val="ListParagraph"/>
        <w:ind w:left="360"/>
        <w:jc w:val="both"/>
        <w:rPr>
          <w:rFonts w:cs="Arial"/>
        </w:rPr>
      </w:pPr>
    </w:p>
    <w:p w14:paraId="0A58FF4F" w14:textId="64CE2383" w:rsidR="007F62C3" w:rsidRPr="00EB3B32" w:rsidRDefault="007F62C3" w:rsidP="007F62C3">
      <w:pPr>
        <w:pStyle w:val="ListParagraph"/>
        <w:numPr>
          <w:ilvl w:val="0"/>
          <w:numId w:val="3"/>
        </w:numPr>
        <w:spacing w:after="0"/>
        <w:ind w:left="1418" w:hanging="425"/>
        <w:contextualSpacing w:val="0"/>
        <w:jc w:val="both"/>
        <w:rPr>
          <w:rFonts w:cs="Arial"/>
        </w:rPr>
      </w:pPr>
      <w:r w:rsidRPr="00EB3B32">
        <w:rPr>
          <w:rFonts w:cs="Arial"/>
        </w:rPr>
        <w:lastRenderedPageBreak/>
        <w:t>establish the overall strategic direction of the Consumer Council, reflective of its statutory duty to safeguard and promote the interests of consumers in Northern Ireland and within</w:t>
      </w:r>
      <w:r w:rsidR="00C836F0">
        <w:rPr>
          <w:rFonts w:cs="Arial"/>
        </w:rPr>
        <w:t xml:space="preserve"> </w:t>
      </w:r>
      <w:r w:rsidR="006D2E45">
        <w:rPr>
          <w:rFonts w:cs="Arial"/>
        </w:rPr>
        <w:t xml:space="preserve">the </w:t>
      </w:r>
      <w:r w:rsidRPr="00EB3B32">
        <w:rPr>
          <w:rFonts w:cs="Arial"/>
        </w:rPr>
        <w:t>policy and resources framework determined by the Minister and the Department;</w:t>
      </w:r>
    </w:p>
    <w:p w14:paraId="13473485" w14:textId="77777777" w:rsidR="007F62C3" w:rsidRPr="00EB3B32" w:rsidRDefault="007F62C3" w:rsidP="007F62C3">
      <w:pPr>
        <w:pStyle w:val="ListParagraph"/>
        <w:ind w:left="1418" w:hanging="425"/>
        <w:jc w:val="both"/>
        <w:rPr>
          <w:rFonts w:cs="Arial"/>
        </w:rPr>
      </w:pPr>
    </w:p>
    <w:p w14:paraId="2DB69C59" w14:textId="77777777" w:rsidR="007F62C3" w:rsidRPr="00EB3B32" w:rsidRDefault="007F62C3" w:rsidP="007F62C3">
      <w:pPr>
        <w:pStyle w:val="ListParagraph"/>
        <w:numPr>
          <w:ilvl w:val="0"/>
          <w:numId w:val="3"/>
        </w:numPr>
        <w:spacing w:after="0"/>
        <w:ind w:left="1418" w:hanging="425"/>
        <w:contextualSpacing w:val="0"/>
        <w:jc w:val="both"/>
        <w:rPr>
          <w:rFonts w:cs="Arial"/>
        </w:rPr>
      </w:pPr>
      <w:r w:rsidRPr="00EB3B32">
        <w:rPr>
          <w:rFonts w:cs="Arial"/>
        </w:rPr>
        <w:t xml:space="preserve">constructively challenge the Consumer Council’s executive team in their planning, target setting and delivery of performance; </w:t>
      </w:r>
    </w:p>
    <w:p w14:paraId="5198C77D" w14:textId="77777777" w:rsidR="007F62C3" w:rsidRPr="00EB3B32" w:rsidRDefault="007F62C3" w:rsidP="007F62C3">
      <w:pPr>
        <w:pStyle w:val="ListParagraph"/>
        <w:ind w:left="1418" w:hanging="425"/>
        <w:jc w:val="both"/>
        <w:rPr>
          <w:rFonts w:cs="Arial"/>
        </w:rPr>
      </w:pPr>
    </w:p>
    <w:p w14:paraId="6D29F959" w14:textId="77777777" w:rsidR="007F62C3" w:rsidRPr="00EB3B32" w:rsidRDefault="007F62C3" w:rsidP="007F62C3">
      <w:pPr>
        <w:pStyle w:val="ListParagraph"/>
        <w:numPr>
          <w:ilvl w:val="0"/>
          <w:numId w:val="3"/>
        </w:numPr>
        <w:spacing w:after="0"/>
        <w:ind w:left="1418" w:hanging="425"/>
        <w:contextualSpacing w:val="0"/>
        <w:jc w:val="both"/>
        <w:rPr>
          <w:rFonts w:cs="Arial"/>
        </w:rPr>
      </w:pPr>
      <w:r w:rsidRPr="00EB3B32">
        <w:rPr>
          <w:rFonts w:cs="Arial"/>
        </w:rPr>
        <w:t>ensure that the Department is kept informed of any changes which are likely to impact on the strategic direction of the Consumer Council or on the attainability of its targets, and determine the steps needed to deal with such changes;</w:t>
      </w:r>
    </w:p>
    <w:p w14:paraId="7E4FBD98" w14:textId="77777777" w:rsidR="007F62C3" w:rsidRPr="00EB3B32" w:rsidRDefault="007F62C3" w:rsidP="007F62C3">
      <w:pPr>
        <w:pStyle w:val="ListParagraph"/>
        <w:ind w:left="1418" w:hanging="425"/>
        <w:jc w:val="both"/>
        <w:rPr>
          <w:rFonts w:cs="Arial"/>
        </w:rPr>
      </w:pPr>
    </w:p>
    <w:p w14:paraId="54297092" w14:textId="2E6F7F7E" w:rsidR="007F62C3" w:rsidRPr="00EB3B32" w:rsidRDefault="007F62C3" w:rsidP="007F62C3">
      <w:pPr>
        <w:pStyle w:val="ListParagraph"/>
        <w:numPr>
          <w:ilvl w:val="0"/>
          <w:numId w:val="3"/>
        </w:numPr>
        <w:spacing w:after="0"/>
        <w:ind w:left="1418" w:hanging="425"/>
        <w:contextualSpacing w:val="0"/>
        <w:jc w:val="both"/>
        <w:rPr>
          <w:rFonts w:cs="Arial"/>
        </w:rPr>
      </w:pPr>
      <w:r w:rsidRPr="00EB3B32">
        <w:rPr>
          <w:rFonts w:cs="Arial"/>
        </w:rPr>
        <w:t>ensure that any statutory or administrative requirements for the use of public funds are complied with; that the Board operates within the limits of its statutory authority and any delegated authority agreed with the Department, and in accordance with any other conditions relating to the use of public funds; and that, in reaching decisions, the Board takes into account all relevant guidance issued by</w:t>
      </w:r>
      <w:r w:rsidR="00270BF2">
        <w:rPr>
          <w:rFonts w:cs="Arial"/>
        </w:rPr>
        <w:t xml:space="preserve"> the</w:t>
      </w:r>
      <w:r w:rsidRPr="00EB3B32">
        <w:rPr>
          <w:rFonts w:cs="Arial"/>
        </w:rPr>
        <w:t xml:space="preserve"> D</w:t>
      </w:r>
      <w:r w:rsidR="00270BF2">
        <w:rPr>
          <w:rFonts w:cs="Arial"/>
        </w:rPr>
        <w:t>epartment of Finance (DoF)</w:t>
      </w:r>
      <w:r w:rsidRPr="00EB3B32">
        <w:rPr>
          <w:rFonts w:cs="Arial"/>
        </w:rPr>
        <w:t xml:space="preserve"> and the Department;</w:t>
      </w:r>
    </w:p>
    <w:p w14:paraId="54D070B9" w14:textId="77777777" w:rsidR="007F62C3" w:rsidRPr="00EB3B32" w:rsidRDefault="007F62C3" w:rsidP="007F62C3">
      <w:pPr>
        <w:pStyle w:val="ListParagraph"/>
        <w:ind w:left="1418" w:hanging="425"/>
        <w:jc w:val="both"/>
        <w:rPr>
          <w:rFonts w:cs="Arial"/>
        </w:rPr>
      </w:pPr>
    </w:p>
    <w:p w14:paraId="5B814152" w14:textId="77777777" w:rsidR="007F62C3" w:rsidRPr="00EB3B32" w:rsidRDefault="007F62C3" w:rsidP="007F62C3">
      <w:pPr>
        <w:pStyle w:val="ListParagraph"/>
        <w:numPr>
          <w:ilvl w:val="0"/>
          <w:numId w:val="3"/>
        </w:numPr>
        <w:spacing w:after="0"/>
        <w:ind w:left="1418" w:hanging="425"/>
        <w:contextualSpacing w:val="0"/>
        <w:jc w:val="both"/>
        <w:rPr>
          <w:rFonts w:cs="Arial"/>
        </w:rPr>
      </w:pPr>
      <w:r w:rsidRPr="00EB3B32">
        <w:rPr>
          <w:rFonts w:cs="Arial"/>
        </w:rPr>
        <w:t>ensure that the Board receives and reviews regular financial information concerning the management of the Consumer Council; is informed in a timely manner about any concerns about the activities of the Consumer Council; and provides positive assurance to the Department that appropriate action has been taken on such concerns;</w:t>
      </w:r>
    </w:p>
    <w:p w14:paraId="08B3D802" w14:textId="77777777" w:rsidR="007F62C3" w:rsidRPr="00EB3B32" w:rsidRDefault="007F62C3" w:rsidP="007F62C3">
      <w:pPr>
        <w:pStyle w:val="ListParagraph"/>
        <w:ind w:left="1418" w:hanging="425"/>
        <w:jc w:val="both"/>
        <w:rPr>
          <w:rFonts w:cs="Arial"/>
        </w:rPr>
      </w:pPr>
    </w:p>
    <w:p w14:paraId="767289CF" w14:textId="77777777" w:rsidR="007F62C3" w:rsidRPr="00EB3B32" w:rsidRDefault="007F62C3" w:rsidP="007F62C3">
      <w:pPr>
        <w:pStyle w:val="ListParagraph"/>
        <w:numPr>
          <w:ilvl w:val="0"/>
          <w:numId w:val="3"/>
        </w:numPr>
        <w:spacing w:after="0"/>
        <w:ind w:left="1418" w:hanging="425"/>
        <w:contextualSpacing w:val="0"/>
        <w:jc w:val="both"/>
        <w:rPr>
          <w:rFonts w:cs="Arial"/>
        </w:rPr>
      </w:pPr>
      <w:r w:rsidRPr="00EB3B32">
        <w:rPr>
          <w:rFonts w:cs="Arial"/>
        </w:rPr>
        <w:t>demonstrate high standards of corporate governance at all times, including using the independent audit committee, to help the Board to address the key financial and other risks facing the Consumer Council: and</w:t>
      </w:r>
    </w:p>
    <w:p w14:paraId="231DB62C" w14:textId="77777777" w:rsidR="007F62C3" w:rsidRPr="00EB3B32" w:rsidRDefault="007F62C3" w:rsidP="007F62C3">
      <w:pPr>
        <w:pStyle w:val="ListParagraph"/>
        <w:ind w:left="1418" w:hanging="425"/>
        <w:jc w:val="both"/>
        <w:rPr>
          <w:rFonts w:cs="Arial"/>
        </w:rPr>
      </w:pPr>
    </w:p>
    <w:p w14:paraId="45E28615" w14:textId="6DF48E2F" w:rsidR="007F62C3" w:rsidRDefault="007F62C3" w:rsidP="007F62C3">
      <w:pPr>
        <w:pStyle w:val="ListParagraph"/>
        <w:numPr>
          <w:ilvl w:val="0"/>
          <w:numId w:val="3"/>
        </w:numPr>
        <w:spacing w:after="0"/>
        <w:ind w:left="1418" w:hanging="425"/>
        <w:contextualSpacing w:val="0"/>
        <w:jc w:val="both"/>
        <w:rPr>
          <w:rFonts w:cs="Arial"/>
        </w:rPr>
      </w:pPr>
      <w:r w:rsidRPr="00EB3B32">
        <w:rPr>
          <w:rFonts w:cs="Arial"/>
        </w:rPr>
        <w:t>appoint with the Minister’s approval a Chief Executive to the Consumer Council and, in consultation with the Department, set performance objectives and remuneration terms linked to these objectives for the Chief Executive, which give due weight to the proper management and use of public monies.</w:t>
      </w:r>
    </w:p>
    <w:p w14:paraId="7A739000" w14:textId="77777777" w:rsidR="006C75E8" w:rsidRDefault="006C75E8" w:rsidP="007F62C3">
      <w:pPr>
        <w:spacing w:after="0"/>
        <w:jc w:val="both"/>
        <w:rPr>
          <w:rFonts w:cs="Arial"/>
          <w:b/>
        </w:rPr>
      </w:pPr>
    </w:p>
    <w:p w14:paraId="4729D873" w14:textId="0A264D63" w:rsidR="00D40A4D" w:rsidRPr="00C608C6" w:rsidRDefault="00270BF2" w:rsidP="007F62C3">
      <w:pPr>
        <w:spacing w:after="0"/>
        <w:jc w:val="both"/>
        <w:rPr>
          <w:rFonts w:cs="Arial"/>
          <w:b/>
        </w:rPr>
      </w:pPr>
      <w:r>
        <w:rPr>
          <w:rFonts w:cs="Arial"/>
          <w:b/>
        </w:rPr>
        <w:t xml:space="preserve">Role </w:t>
      </w:r>
      <w:r w:rsidR="00C608C6">
        <w:rPr>
          <w:rFonts w:cs="Arial"/>
          <w:b/>
        </w:rPr>
        <w:t>of the Chair</w:t>
      </w:r>
    </w:p>
    <w:p w14:paraId="2DB6EE71" w14:textId="77777777" w:rsidR="00270BF2" w:rsidRDefault="00270BF2" w:rsidP="007F62C3">
      <w:pPr>
        <w:spacing w:after="0"/>
        <w:jc w:val="both"/>
        <w:rPr>
          <w:rFonts w:cs="Arial"/>
          <w:bCs/>
        </w:rPr>
      </w:pPr>
    </w:p>
    <w:p w14:paraId="2BF52330" w14:textId="671B1350" w:rsidR="00270BF2" w:rsidRPr="0042761A" w:rsidRDefault="00270BF2" w:rsidP="0042761A">
      <w:pPr>
        <w:numPr>
          <w:ilvl w:val="0"/>
          <w:numId w:val="2"/>
        </w:numPr>
        <w:spacing w:after="0"/>
        <w:ind w:left="709" w:hanging="709"/>
        <w:jc w:val="both"/>
        <w:rPr>
          <w:rFonts w:cs="Arial"/>
        </w:rPr>
      </w:pPr>
      <w:r w:rsidRPr="0042761A">
        <w:rPr>
          <w:rFonts w:cs="Arial"/>
        </w:rPr>
        <w:t xml:space="preserve">The </w:t>
      </w:r>
      <w:r w:rsidR="004B3F5D">
        <w:rPr>
          <w:rFonts w:cs="Arial"/>
        </w:rPr>
        <w:t>Chair</w:t>
      </w:r>
      <w:r w:rsidRPr="0042761A">
        <w:rPr>
          <w:rFonts w:cs="Arial"/>
        </w:rPr>
        <w:t xml:space="preserve"> is responsible to the Minister of the Department for the Economy.  The </w:t>
      </w:r>
      <w:r w:rsidR="004B3F5D">
        <w:rPr>
          <w:rFonts w:cs="Arial"/>
        </w:rPr>
        <w:t>Chair</w:t>
      </w:r>
      <w:r w:rsidRPr="0042761A">
        <w:rPr>
          <w:rFonts w:cs="Arial"/>
        </w:rPr>
        <w:t xml:space="preserve"> shall ensure that the Consumer Council’s policies and actions support its statutory remit to promote and safeguard the interests of consumers </w:t>
      </w:r>
      <w:r w:rsidRPr="0042761A">
        <w:rPr>
          <w:rFonts w:cs="Arial"/>
        </w:rPr>
        <w:lastRenderedPageBreak/>
        <w:t>in NI and</w:t>
      </w:r>
      <w:r w:rsidR="006D2E45">
        <w:rPr>
          <w:rFonts w:cs="Arial"/>
        </w:rPr>
        <w:t>,</w:t>
      </w:r>
      <w:r w:rsidRPr="0042761A">
        <w:rPr>
          <w:rFonts w:cs="Arial"/>
        </w:rPr>
        <w:t xml:space="preserve"> without prejudice, support the wider strategic policies of the Minister; and that the Consumer Council’s affairs are conducted with probity.  The </w:t>
      </w:r>
      <w:r w:rsidR="004B3F5D">
        <w:rPr>
          <w:rFonts w:cs="Arial"/>
        </w:rPr>
        <w:t>Chair</w:t>
      </w:r>
      <w:r w:rsidRPr="0042761A">
        <w:rPr>
          <w:rFonts w:cs="Arial"/>
        </w:rPr>
        <w:t xml:space="preserve"> shares with other board members the corporate responsibilities set out in paragraph </w:t>
      </w:r>
      <w:r w:rsidR="004F4D1E">
        <w:rPr>
          <w:rFonts w:cs="Arial"/>
        </w:rPr>
        <w:t>five</w:t>
      </w:r>
      <w:r w:rsidRPr="0042761A">
        <w:rPr>
          <w:rFonts w:cs="Arial"/>
        </w:rPr>
        <w:t xml:space="preserve"> above and in particular for ensuring that the Consumer Council fulfils the aims and objectives set by the Department and approved by the Minister.  The </w:t>
      </w:r>
      <w:r w:rsidR="004B3F5D">
        <w:rPr>
          <w:rFonts w:cs="Arial"/>
        </w:rPr>
        <w:t>Chair</w:t>
      </w:r>
      <w:r w:rsidRPr="0042761A">
        <w:rPr>
          <w:rFonts w:cs="Arial"/>
        </w:rPr>
        <w:t xml:space="preserve"> has a particular leadership responsibility on the following matters: </w:t>
      </w:r>
    </w:p>
    <w:p w14:paraId="70399CCF" w14:textId="77777777" w:rsidR="00F87F3B" w:rsidRDefault="00F87F3B" w:rsidP="007F62C3">
      <w:pPr>
        <w:spacing w:after="0"/>
        <w:jc w:val="both"/>
        <w:rPr>
          <w:rFonts w:cs="Arial"/>
          <w:bCs/>
        </w:rPr>
      </w:pPr>
    </w:p>
    <w:p w14:paraId="56CFD613" w14:textId="0FE114EA" w:rsidR="00F87F3B" w:rsidRDefault="00F87F3B" w:rsidP="0042761A">
      <w:pPr>
        <w:pStyle w:val="ListParagraph"/>
        <w:numPr>
          <w:ilvl w:val="0"/>
          <w:numId w:val="3"/>
        </w:numPr>
        <w:spacing w:after="0"/>
        <w:ind w:left="1418" w:hanging="425"/>
        <w:contextualSpacing w:val="0"/>
        <w:jc w:val="both"/>
        <w:rPr>
          <w:rFonts w:cs="Arial"/>
        </w:rPr>
      </w:pPr>
      <w:r w:rsidRPr="0042761A">
        <w:rPr>
          <w:rFonts w:cs="Arial"/>
        </w:rPr>
        <w:t>formulating the Board’s strategy;</w:t>
      </w:r>
    </w:p>
    <w:p w14:paraId="6EBC7777" w14:textId="77777777" w:rsidR="008D327E" w:rsidRPr="00A44FEC" w:rsidRDefault="008D327E" w:rsidP="008D327E">
      <w:pPr>
        <w:pStyle w:val="ListParagraph"/>
        <w:numPr>
          <w:ilvl w:val="0"/>
          <w:numId w:val="3"/>
        </w:numPr>
        <w:spacing w:after="0"/>
        <w:ind w:left="1418" w:hanging="425"/>
        <w:contextualSpacing w:val="0"/>
        <w:jc w:val="both"/>
        <w:rPr>
          <w:rFonts w:cs="Arial"/>
        </w:rPr>
      </w:pPr>
      <w:r w:rsidRPr="00A44FEC">
        <w:rPr>
          <w:rFonts w:cs="Arial"/>
        </w:rPr>
        <w:t>provid</w:t>
      </w:r>
      <w:r>
        <w:rPr>
          <w:rFonts w:cs="Arial"/>
        </w:rPr>
        <w:t>ing</w:t>
      </w:r>
      <w:r w:rsidRPr="00A44FEC">
        <w:rPr>
          <w:rFonts w:cs="Arial"/>
        </w:rPr>
        <w:t xml:space="preserve"> leadership through a period of organisational change, ensuring the successful delivery of the Corporate Plan and supporting the organisation’s continued growth and development;</w:t>
      </w:r>
    </w:p>
    <w:p w14:paraId="72656FFF" w14:textId="0C5E2843" w:rsidR="00F87F3B" w:rsidRPr="0042761A" w:rsidRDefault="00F87F3B" w:rsidP="0042761A">
      <w:pPr>
        <w:pStyle w:val="ListParagraph"/>
        <w:numPr>
          <w:ilvl w:val="0"/>
          <w:numId w:val="3"/>
        </w:numPr>
        <w:spacing w:after="0"/>
        <w:ind w:left="1418" w:hanging="425"/>
        <w:contextualSpacing w:val="0"/>
        <w:jc w:val="both"/>
        <w:rPr>
          <w:rFonts w:cs="Arial"/>
        </w:rPr>
      </w:pPr>
      <w:r w:rsidRPr="0042761A">
        <w:rPr>
          <w:rFonts w:cs="Arial"/>
        </w:rPr>
        <w:t>ensuring that the Board, in reaching decisions, takes proper account of guidance provided by the Department;</w:t>
      </w:r>
    </w:p>
    <w:p w14:paraId="58AA755A" w14:textId="3E684351" w:rsidR="00F87F3B" w:rsidRPr="0042761A" w:rsidRDefault="00F87F3B" w:rsidP="0042761A">
      <w:pPr>
        <w:pStyle w:val="ListParagraph"/>
        <w:numPr>
          <w:ilvl w:val="0"/>
          <w:numId w:val="3"/>
        </w:numPr>
        <w:spacing w:after="0"/>
        <w:ind w:left="1418" w:hanging="425"/>
        <w:contextualSpacing w:val="0"/>
        <w:jc w:val="both"/>
        <w:rPr>
          <w:rFonts w:cs="Arial"/>
        </w:rPr>
      </w:pPr>
      <w:r w:rsidRPr="0042761A">
        <w:rPr>
          <w:rFonts w:cs="Arial"/>
        </w:rPr>
        <w:t>promoting the efficient, economic and effective use of staff and other resources;</w:t>
      </w:r>
    </w:p>
    <w:p w14:paraId="7DAE3972" w14:textId="69235663" w:rsidR="00F87F3B" w:rsidRPr="0042761A" w:rsidRDefault="00F87F3B" w:rsidP="0042761A">
      <w:pPr>
        <w:pStyle w:val="ListParagraph"/>
        <w:numPr>
          <w:ilvl w:val="0"/>
          <w:numId w:val="3"/>
        </w:numPr>
        <w:spacing w:after="0"/>
        <w:ind w:left="1418" w:hanging="425"/>
        <w:contextualSpacing w:val="0"/>
        <w:jc w:val="both"/>
        <w:rPr>
          <w:rFonts w:cs="Arial"/>
        </w:rPr>
      </w:pPr>
      <w:r w:rsidRPr="0042761A">
        <w:rPr>
          <w:rFonts w:cs="Arial"/>
        </w:rPr>
        <w:t xml:space="preserve">encouraging and delivering high </w:t>
      </w:r>
      <w:r w:rsidR="005143C3" w:rsidRPr="0042761A">
        <w:rPr>
          <w:rFonts w:cs="Arial"/>
        </w:rPr>
        <w:t>standards</w:t>
      </w:r>
      <w:r w:rsidRPr="0042761A">
        <w:rPr>
          <w:rFonts w:cs="Arial"/>
        </w:rPr>
        <w:t xml:space="preserve"> of regularity and propriety;</w:t>
      </w:r>
    </w:p>
    <w:p w14:paraId="0B9B2704" w14:textId="3B620095" w:rsidR="00F87F3B" w:rsidRPr="0042761A" w:rsidRDefault="00F87F3B" w:rsidP="0042761A">
      <w:pPr>
        <w:pStyle w:val="ListParagraph"/>
        <w:numPr>
          <w:ilvl w:val="0"/>
          <w:numId w:val="3"/>
        </w:numPr>
        <w:spacing w:after="0"/>
        <w:ind w:left="1418" w:hanging="425"/>
        <w:contextualSpacing w:val="0"/>
        <w:jc w:val="both"/>
        <w:rPr>
          <w:rFonts w:cs="Arial"/>
        </w:rPr>
      </w:pPr>
      <w:r w:rsidRPr="0042761A">
        <w:rPr>
          <w:rFonts w:cs="Arial"/>
        </w:rPr>
        <w:t>representing the views of the Board to the general public;</w:t>
      </w:r>
    </w:p>
    <w:p w14:paraId="42A41A6B" w14:textId="5818489B" w:rsidR="00F87F3B" w:rsidRPr="0042761A" w:rsidRDefault="00F87F3B" w:rsidP="0042761A">
      <w:pPr>
        <w:pStyle w:val="ListParagraph"/>
        <w:numPr>
          <w:ilvl w:val="0"/>
          <w:numId w:val="3"/>
        </w:numPr>
        <w:spacing w:after="0"/>
        <w:ind w:left="1418" w:hanging="425"/>
        <w:contextualSpacing w:val="0"/>
        <w:jc w:val="both"/>
        <w:rPr>
          <w:rFonts w:cs="Arial"/>
        </w:rPr>
      </w:pPr>
      <w:r w:rsidRPr="0042761A">
        <w:rPr>
          <w:rFonts w:cs="Arial"/>
        </w:rPr>
        <w:t>ensuring that the Board meets at regular intervals throughout the year and that the minutes of meetings accurately record the decisions taken</w:t>
      </w:r>
      <w:r w:rsidR="006C75E8">
        <w:rPr>
          <w:rFonts w:cs="Arial"/>
        </w:rPr>
        <w:t xml:space="preserve"> and,</w:t>
      </w:r>
      <w:r w:rsidRPr="0042761A">
        <w:rPr>
          <w:rFonts w:cs="Arial"/>
        </w:rPr>
        <w:t xml:space="preserve"> where appropriate, the views of individual Board members;</w:t>
      </w:r>
    </w:p>
    <w:p w14:paraId="6D8C7C88" w14:textId="4219BB65" w:rsidR="00F87F3B" w:rsidRPr="0042761A" w:rsidRDefault="00F87F3B" w:rsidP="0042761A">
      <w:pPr>
        <w:pStyle w:val="ListParagraph"/>
        <w:numPr>
          <w:ilvl w:val="0"/>
          <w:numId w:val="3"/>
        </w:numPr>
        <w:spacing w:after="0"/>
        <w:ind w:left="1418" w:hanging="425"/>
        <w:contextualSpacing w:val="0"/>
        <w:jc w:val="both"/>
        <w:rPr>
          <w:rFonts w:cs="Arial"/>
        </w:rPr>
      </w:pPr>
      <w:r w:rsidRPr="0042761A">
        <w:rPr>
          <w:rFonts w:cs="Arial"/>
        </w:rPr>
        <w:t>ensuring that all members of the Board, when taking up office, are fully briefed on the terms of their appointment and on their duties, rights and responsibilities, and receive appropriate induction training, including on the financial management and reporting requirements of public sector bodies and on any differences which may exist between private and public sector practice;</w:t>
      </w:r>
    </w:p>
    <w:p w14:paraId="15791895" w14:textId="6E16B0E5" w:rsidR="00F87F3B" w:rsidRPr="0042761A" w:rsidRDefault="00F87F3B" w:rsidP="0042761A">
      <w:pPr>
        <w:pStyle w:val="ListParagraph"/>
        <w:numPr>
          <w:ilvl w:val="0"/>
          <w:numId w:val="3"/>
        </w:numPr>
        <w:spacing w:after="0"/>
        <w:ind w:left="1418" w:hanging="425"/>
        <w:contextualSpacing w:val="0"/>
        <w:jc w:val="both"/>
        <w:rPr>
          <w:rFonts w:cs="Arial"/>
        </w:rPr>
      </w:pPr>
      <w:r w:rsidRPr="0042761A">
        <w:rPr>
          <w:rFonts w:cs="Arial"/>
        </w:rPr>
        <w:t>advising the Department of the needs of the Consumer Council when Board vacancies arise, with a view to ensuring a proper balance of professional and financial expertise;</w:t>
      </w:r>
    </w:p>
    <w:p w14:paraId="0DFEC915" w14:textId="470B73B1" w:rsidR="00F87F3B" w:rsidRPr="0042761A" w:rsidRDefault="00F87F3B" w:rsidP="0042761A">
      <w:pPr>
        <w:pStyle w:val="ListParagraph"/>
        <w:numPr>
          <w:ilvl w:val="0"/>
          <w:numId w:val="3"/>
        </w:numPr>
        <w:spacing w:after="0"/>
        <w:ind w:left="1418" w:hanging="425"/>
        <w:contextualSpacing w:val="0"/>
        <w:jc w:val="both"/>
        <w:rPr>
          <w:rFonts w:cs="Arial"/>
        </w:rPr>
      </w:pPr>
      <w:r w:rsidRPr="0042761A">
        <w:rPr>
          <w:rFonts w:cs="Arial"/>
        </w:rPr>
        <w:t>assessing the performance of individual Board Members;</w:t>
      </w:r>
    </w:p>
    <w:p w14:paraId="79A3928F" w14:textId="78DFC1C4" w:rsidR="00F87F3B" w:rsidRPr="0042761A" w:rsidRDefault="00F87F3B" w:rsidP="0042761A">
      <w:pPr>
        <w:pStyle w:val="ListParagraph"/>
        <w:numPr>
          <w:ilvl w:val="0"/>
          <w:numId w:val="3"/>
        </w:numPr>
        <w:spacing w:after="0"/>
        <w:ind w:left="1418" w:hanging="425"/>
        <w:contextualSpacing w:val="0"/>
        <w:jc w:val="both"/>
        <w:rPr>
          <w:rFonts w:cs="Arial"/>
        </w:rPr>
      </w:pPr>
      <w:r w:rsidRPr="0042761A">
        <w:rPr>
          <w:rFonts w:cs="Arial"/>
        </w:rPr>
        <w:t>ensuring that a Code of Practice for Board Members is in place, based on the Cabinet Office’s model Code of Practice for Board Members of Public Bodies (</w:t>
      </w:r>
      <w:hyperlink r:id="rId10" w:history="1">
        <w:r w:rsidR="005C5EEB">
          <w:rPr>
            <w:rStyle w:val="Hyperlink"/>
            <w:rFonts w:cs="Arial"/>
          </w:rPr>
          <w:t>FD (DFP) 03/19</w:t>
        </w:r>
      </w:hyperlink>
      <w:r w:rsidRPr="0042761A">
        <w:rPr>
          <w:rFonts w:cs="Arial"/>
        </w:rPr>
        <w:t xml:space="preserve"> refers);</w:t>
      </w:r>
      <w:r w:rsidR="008D327E">
        <w:rPr>
          <w:rFonts w:cs="Arial"/>
        </w:rPr>
        <w:t xml:space="preserve"> and</w:t>
      </w:r>
    </w:p>
    <w:p w14:paraId="4039B99D" w14:textId="37A1CF8C" w:rsidR="00A44FEC" w:rsidRPr="008D327E" w:rsidRDefault="00F87F3B" w:rsidP="004137AD">
      <w:pPr>
        <w:pStyle w:val="ListParagraph"/>
        <w:numPr>
          <w:ilvl w:val="0"/>
          <w:numId w:val="3"/>
        </w:numPr>
        <w:spacing w:after="0"/>
        <w:ind w:left="1418" w:hanging="425"/>
        <w:contextualSpacing w:val="0"/>
        <w:jc w:val="both"/>
        <w:rPr>
          <w:rFonts w:cs="Arial"/>
        </w:rPr>
      </w:pPr>
      <w:r w:rsidRPr="008D327E">
        <w:rPr>
          <w:rFonts w:cs="Arial"/>
        </w:rPr>
        <w:t>communication between the Board, the Minister and the Department on strategic matters and ensuring that the other Board members are kept informed of such communications on a timely basis</w:t>
      </w:r>
      <w:r w:rsidR="008D327E" w:rsidRPr="008D327E">
        <w:rPr>
          <w:rFonts w:cs="Arial"/>
        </w:rPr>
        <w:t>.</w:t>
      </w:r>
    </w:p>
    <w:p w14:paraId="1BD4C018" w14:textId="77777777" w:rsidR="00D40A4D" w:rsidRDefault="00D40A4D" w:rsidP="00D40A4D">
      <w:pPr>
        <w:spacing w:after="0"/>
        <w:jc w:val="both"/>
        <w:rPr>
          <w:rFonts w:cs="Arial"/>
          <w:bCs/>
        </w:rPr>
      </w:pPr>
    </w:p>
    <w:p w14:paraId="66917AC1" w14:textId="77777777" w:rsidR="007F62C3" w:rsidRDefault="007F62C3" w:rsidP="001E5AA8">
      <w:pPr>
        <w:spacing w:after="0"/>
        <w:jc w:val="both"/>
        <w:rPr>
          <w:rFonts w:cs="Arial"/>
          <w:b/>
        </w:rPr>
      </w:pPr>
      <w:r w:rsidRPr="00EB3B32">
        <w:rPr>
          <w:rFonts w:cs="Arial"/>
          <w:b/>
        </w:rPr>
        <w:t xml:space="preserve">Code of Conduct </w:t>
      </w:r>
    </w:p>
    <w:p w14:paraId="5A97EAC2" w14:textId="77777777" w:rsidR="001E5AA8" w:rsidRPr="00EB3B32" w:rsidRDefault="001E5AA8" w:rsidP="001E5AA8">
      <w:pPr>
        <w:spacing w:after="0"/>
        <w:jc w:val="both"/>
        <w:rPr>
          <w:rFonts w:cs="Arial"/>
        </w:rPr>
      </w:pPr>
    </w:p>
    <w:p w14:paraId="761F285C" w14:textId="59B8EA8A" w:rsidR="007F62C3" w:rsidRPr="00EB3B32" w:rsidRDefault="007F62C3" w:rsidP="001E5AA8">
      <w:pPr>
        <w:numPr>
          <w:ilvl w:val="0"/>
          <w:numId w:val="2"/>
        </w:numPr>
        <w:spacing w:after="0"/>
        <w:ind w:left="709" w:hanging="709"/>
        <w:jc w:val="both"/>
        <w:rPr>
          <w:rFonts w:cs="Arial"/>
        </w:rPr>
      </w:pPr>
      <w:r w:rsidRPr="00EB3B32">
        <w:rPr>
          <w:rFonts w:cs="Arial"/>
        </w:rPr>
        <w:t xml:space="preserve">To ensure that public service values remain at the heart of </w:t>
      </w:r>
      <w:r w:rsidR="00F410CD">
        <w:rPr>
          <w:rFonts w:cs="Arial"/>
        </w:rPr>
        <w:t xml:space="preserve">the </w:t>
      </w:r>
      <w:r w:rsidRPr="00EB3B32">
        <w:rPr>
          <w:rFonts w:cs="Arial"/>
        </w:rPr>
        <w:t>Consumer Council</w:t>
      </w:r>
      <w:r w:rsidR="00F410CD">
        <w:rPr>
          <w:rFonts w:cs="Arial"/>
        </w:rPr>
        <w:t xml:space="preserve"> on appointment the </w:t>
      </w:r>
      <w:r w:rsidR="004B3F5D">
        <w:rPr>
          <w:rFonts w:cs="Arial"/>
        </w:rPr>
        <w:t>Chair</w:t>
      </w:r>
      <w:r w:rsidR="009E6AD0">
        <w:rPr>
          <w:rFonts w:cs="Arial"/>
        </w:rPr>
        <w:t xml:space="preserve"> </w:t>
      </w:r>
      <w:r w:rsidR="00FF6534">
        <w:rPr>
          <w:rFonts w:cs="Arial"/>
        </w:rPr>
        <w:t xml:space="preserve">is </w:t>
      </w:r>
      <w:r w:rsidR="00F410CD">
        <w:rPr>
          <w:rFonts w:cs="Arial"/>
        </w:rPr>
        <w:t xml:space="preserve">required to </w:t>
      </w:r>
      <w:r w:rsidRPr="00EB3B32">
        <w:rPr>
          <w:rFonts w:cs="Arial"/>
        </w:rPr>
        <w:t>subscribe to</w:t>
      </w:r>
      <w:r w:rsidR="00F410CD">
        <w:rPr>
          <w:rFonts w:cs="Arial"/>
        </w:rPr>
        <w:t xml:space="preserve"> the Consumer Council’s</w:t>
      </w:r>
      <w:r w:rsidRPr="00EB3B32">
        <w:rPr>
          <w:rFonts w:cs="Arial"/>
        </w:rPr>
        <w:t xml:space="preserve"> Code of Conduct for Board Members. The high standards of corporate </w:t>
      </w:r>
      <w:r w:rsidRPr="00EB3B32">
        <w:rPr>
          <w:rFonts w:cs="Arial"/>
        </w:rPr>
        <w:lastRenderedPageBreak/>
        <w:t xml:space="preserve">and personal conduct required of Consumer Council Board Members are set out in this document.  </w:t>
      </w:r>
    </w:p>
    <w:p w14:paraId="350A163A" w14:textId="77777777" w:rsidR="004B3F5D" w:rsidRDefault="004B3F5D" w:rsidP="007F62C3">
      <w:pPr>
        <w:jc w:val="both"/>
        <w:rPr>
          <w:rFonts w:cs="Arial"/>
          <w:b/>
        </w:rPr>
      </w:pPr>
    </w:p>
    <w:p w14:paraId="02361596" w14:textId="5C61F53D" w:rsidR="007F62C3" w:rsidRPr="00EB3B32" w:rsidRDefault="007F62C3" w:rsidP="007F62C3">
      <w:pPr>
        <w:jc w:val="both"/>
        <w:rPr>
          <w:rFonts w:cs="Arial"/>
          <w:b/>
        </w:rPr>
      </w:pPr>
      <w:r w:rsidRPr="00EB3B32">
        <w:rPr>
          <w:rFonts w:cs="Arial"/>
          <w:b/>
        </w:rPr>
        <w:t>Time Commitment</w:t>
      </w:r>
      <w:r w:rsidR="007B64DC">
        <w:rPr>
          <w:rFonts w:cs="Arial"/>
          <w:b/>
        </w:rPr>
        <w:t xml:space="preserve">, </w:t>
      </w:r>
      <w:r w:rsidRPr="00EB3B32">
        <w:rPr>
          <w:rFonts w:cs="Arial"/>
          <w:b/>
        </w:rPr>
        <w:t>Remuneration</w:t>
      </w:r>
      <w:r w:rsidR="007B64DC">
        <w:rPr>
          <w:rFonts w:cs="Arial"/>
          <w:b/>
        </w:rPr>
        <w:t xml:space="preserve"> and Term of Appointment</w:t>
      </w:r>
    </w:p>
    <w:p w14:paraId="5CEB413D" w14:textId="5FC9D8ED" w:rsidR="00180534" w:rsidRDefault="009E6AD0" w:rsidP="007E676C">
      <w:pPr>
        <w:numPr>
          <w:ilvl w:val="0"/>
          <w:numId w:val="2"/>
        </w:numPr>
        <w:spacing w:after="0"/>
        <w:ind w:left="709" w:hanging="709"/>
        <w:jc w:val="both"/>
        <w:rPr>
          <w:rFonts w:cs="Arial"/>
        </w:rPr>
      </w:pPr>
      <w:r w:rsidRPr="009E6AD0">
        <w:rPr>
          <w:rFonts w:cs="Arial"/>
          <w:b/>
          <w:bCs/>
        </w:rPr>
        <w:t>T</w:t>
      </w:r>
      <w:r w:rsidR="007F62C3" w:rsidRPr="009E6AD0">
        <w:rPr>
          <w:rFonts w:cs="Arial"/>
          <w:b/>
          <w:bCs/>
        </w:rPr>
        <w:t>ime commitment</w:t>
      </w:r>
      <w:r>
        <w:rPr>
          <w:rFonts w:cs="Arial"/>
        </w:rPr>
        <w:t>: U</w:t>
      </w:r>
      <w:r w:rsidR="00F410CD">
        <w:rPr>
          <w:rFonts w:cs="Arial"/>
        </w:rPr>
        <w:t>p to</w:t>
      </w:r>
      <w:r w:rsidR="00D40A4D">
        <w:rPr>
          <w:rFonts w:cs="Arial"/>
        </w:rPr>
        <w:t xml:space="preserve"> 1 ½ days per week.</w:t>
      </w:r>
      <w:r w:rsidR="003B62F8">
        <w:rPr>
          <w:rFonts w:cs="Arial"/>
        </w:rPr>
        <w:t xml:space="preserve">  If appointed you</w:t>
      </w:r>
      <w:r w:rsidR="00D40A4D">
        <w:rPr>
          <w:rFonts w:cs="Arial"/>
        </w:rPr>
        <w:t xml:space="preserve"> will be expected to attend Board meetings, </w:t>
      </w:r>
      <w:r w:rsidR="003B62F8">
        <w:rPr>
          <w:rFonts w:cs="Arial"/>
        </w:rPr>
        <w:t>C</w:t>
      </w:r>
      <w:r w:rsidR="00D40A4D">
        <w:rPr>
          <w:rFonts w:cs="Arial"/>
        </w:rPr>
        <w:t>ommittee</w:t>
      </w:r>
      <w:r w:rsidR="00F410CD">
        <w:rPr>
          <w:rFonts w:cs="Arial"/>
        </w:rPr>
        <w:t xml:space="preserve"> </w:t>
      </w:r>
      <w:r w:rsidR="00D40A4D">
        <w:rPr>
          <w:rFonts w:cs="Arial"/>
        </w:rPr>
        <w:t>meeting</w:t>
      </w:r>
      <w:r w:rsidR="003B62F8">
        <w:rPr>
          <w:rFonts w:cs="Arial"/>
        </w:rPr>
        <w:t>s</w:t>
      </w:r>
      <w:r w:rsidR="00D40A4D">
        <w:rPr>
          <w:rFonts w:cs="Arial"/>
        </w:rPr>
        <w:t xml:space="preserve"> and other events.  </w:t>
      </w:r>
      <w:r w:rsidR="00F410CD">
        <w:rPr>
          <w:rFonts w:cs="Arial"/>
        </w:rPr>
        <w:t>By applying for this post it is assumed that you can meet this time commitment.  If shortlisted this will be discussed in more detail at interview</w:t>
      </w:r>
      <w:r w:rsidR="00180534">
        <w:rPr>
          <w:rFonts w:cs="Arial"/>
        </w:rPr>
        <w:t>.</w:t>
      </w:r>
    </w:p>
    <w:p w14:paraId="1466C2F6" w14:textId="77777777" w:rsidR="007E676C" w:rsidRDefault="007E676C" w:rsidP="003F4CCB">
      <w:pPr>
        <w:spacing w:after="0"/>
        <w:ind w:left="709"/>
        <w:jc w:val="both"/>
        <w:rPr>
          <w:rFonts w:cs="Arial"/>
        </w:rPr>
      </w:pPr>
    </w:p>
    <w:p w14:paraId="5435802A" w14:textId="31A67581" w:rsidR="00180534" w:rsidRPr="00FF6534" w:rsidRDefault="009E6AD0" w:rsidP="00F410CD">
      <w:pPr>
        <w:jc w:val="both"/>
        <w:rPr>
          <w:rFonts w:cs="Arial"/>
          <w:color w:val="FF0000"/>
        </w:rPr>
      </w:pPr>
      <w:r>
        <w:rPr>
          <w:rFonts w:cs="Arial"/>
        </w:rPr>
        <w:tab/>
      </w:r>
      <w:r w:rsidR="00180534" w:rsidRPr="009E6AD0">
        <w:rPr>
          <w:rFonts w:cs="Arial"/>
          <w:b/>
          <w:bCs/>
        </w:rPr>
        <w:t>Remuneration</w:t>
      </w:r>
      <w:r w:rsidR="00607134">
        <w:rPr>
          <w:rFonts w:cs="Arial"/>
          <w:b/>
          <w:bCs/>
        </w:rPr>
        <w:t xml:space="preserve"> (under review)</w:t>
      </w:r>
      <w:r w:rsidR="00180534" w:rsidRPr="00607134">
        <w:rPr>
          <w:rFonts w:cs="Arial"/>
          <w:b/>
          <w:bCs/>
          <w:color w:val="000000" w:themeColor="text1"/>
        </w:rPr>
        <w:t>:</w:t>
      </w:r>
      <w:r w:rsidRPr="00607134">
        <w:rPr>
          <w:rFonts w:cs="Arial"/>
          <w:color w:val="000000" w:themeColor="text1"/>
        </w:rPr>
        <w:t xml:space="preserve"> </w:t>
      </w:r>
      <w:r w:rsidR="00180534" w:rsidRPr="00607134">
        <w:rPr>
          <w:rFonts w:cs="Arial"/>
          <w:color w:val="000000" w:themeColor="text1"/>
        </w:rPr>
        <w:t>£</w:t>
      </w:r>
      <w:r w:rsidR="001E76A2">
        <w:rPr>
          <w:rFonts w:cs="Arial"/>
          <w:color w:val="000000" w:themeColor="text1"/>
        </w:rPr>
        <w:t>26,656</w:t>
      </w:r>
      <w:r w:rsidRPr="00607134">
        <w:rPr>
          <w:rFonts w:cs="Arial"/>
          <w:color w:val="000000" w:themeColor="text1"/>
        </w:rPr>
        <w:t xml:space="preserve"> </w:t>
      </w:r>
      <w:r>
        <w:rPr>
          <w:rFonts w:cs="Arial"/>
        </w:rPr>
        <w:t>per annum</w:t>
      </w:r>
      <w:r w:rsidR="00607134" w:rsidRPr="00FF6534">
        <w:rPr>
          <w:rFonts w:cs="Arial"/>
          <w:color w:val="FF0000"/>
        </w:rPr>
        <w:t xml:space="preserve"> </w:t>
      </w:r>
    </w:p>
    <w:p w14:paraId="6FE6CFA4" w14:textId="2785B318" w:rsidR="007F62C3" w:rsidRDefault="00180534" w:rsidP="003D5192">
      <w:pPr>
        <w:spacing w:after="0"/>
        <w:ind w:left="720"/>
        <w:jc w:val="both"/>
        <w:rPr>
          <w:rFonts w:cs="Arial"/>
          <w:color w:val="000000"/>
        </w:rPr>
      </w:pPr>
      <w:r w:rsidRPr="009E6AD0">
        <w:rPr>
          <w:rFonts w:cs="Arial"/>
          <w:b/>
          <w:bCs/>
        </w:rPr>
        <w:t>Term of Appointment:</w:t>
      </w:r>
      <w:r w:rsidR="00340EFD">
        <w:rPr>
          <w:rFonts w:cs="Arial"/>
        </w:rPr>
        <w:t xml:space="preserve"> </w:t>
      </w:r>
      <w:r w:rsidR="00340EFD" w:rsidRPr="002459C6">
        <w:rPr>
          <w:rFonts w:cs="Arial"/>
        </w:rPr>
        <w:t>The term of office is for</w:t>
      </w:r>
      <w:r w:rsidR="003D5192">
        <w:rPr>
          <w:rFonts w:cs="Arial"/>
        </w:rPr>
        <w:t xml:space="preserve"> up to four </w:t>
      </w:r>
      <w:r w:rsidR="00340EFD" w:rsidRPr="002459C6">
        <w:rPr>
          <w:rFonts w:cs="Arial"/>
        </w:rPr>
        <w:t>years</w:t>
      </w:r>
      <w:r w:rsidR="00340EFD">
        <w:rPr>
          <w:rFonts w:cs="Arial"/>
        </w:rPr>
        <w:t>.  A second term may be offered subject to satisfactory performance</w:t>
      </w:r>
      <w:r w:rsidR="00340EFD" w:rsidRPr="002459C6">
        <w:rPr>
          <w:rFonts w:cs="Arial"/>
        </w:rPr>
        <w:t>.</w:t>
      </w:r>
      <w:r w:rsidR="00340EFD" w:rsidRPr="00EB3B32">
        <w:rPr>
          <w:rFonts w:cs="Arial"/>
          <w:color w:val="000000"/>
        </w:rPr>
        <w:t xml:space="preserve"> </w:t>
      </w:r>
    </w:p>
    <w:p w14:paraId="14272C6A" w14:textId="77777777" w:rsidR="009E6AD0" w:rsidRPr="009E6AD0" w:rsidRDefault="009E6AD0" w:rsidP="009E6AD0">
      <w:pPr>
        <w:spacing w:after="0"/>
        <w:ind w:left="360"/>
        <w:jc w:val="both"/>
        <w:rPr>
          <w:rFonts w:cs="Arial"/>
          <w:color w:val="000000"/>
        </w:rPr>
      </w:pPr>
    </w:p>
    <w:p w14:paraId="04B8B09C" w14:textId="25795865" w:rsidR="007F62C3" w:rsidRPr="00EB3B32" w:rsidRDefault="007F62C3" w:rsidP="00A87278">
      <w:pPr>
        <w:numPr>
          <w:ilvl w:val="0"/>
          <w:numId w:val="2"/>
        </w:numPr>
        <w:spacing w:after="0"/>
        <w:ind w:left="709" w:hanging="709"/>
        <w:jc w:val="both"/>
        <w:rPr>
          <w:rFonts w:cs="Arial"/>
        </w:rPr>
      </w:pPr>
      <w:r w:rsidRPr="00EB3B32">
        <w:rPr>
          <w:rFonts w:cs="Arial"/>
        </w:rPr>
        <w:t xml:space="preserve">Following appointment, </w:t>
      </w:r>
      <w:r w:rsidR="004606D4">
        <w:rPr>
          <w:rFonts w:cs="Arial"/>
        </w:rPr>
        <w:t xml:space="preserve">receipted </w:t>
      </w:r>
      <w:r w:rsidRPr="00EB3B32">
        <w:rPr>
          <w:rFonts w:cs="Arial"/>
        </w:rPr>
        <w:t xml:space="preserve">travel and subsistence expenses are payable at Northern Ireland Civil Service (NICS) rates. </w:t>
      </w:r>
      <w:r w:rsidRPr="00A87278">
        <w:rPr>
          <w:rFonts w:cs="Arial"/>
        </w:rPr>
        <w:t xml:space="preserve">All reasonable receipted dependant carer expenses will also be reimbursed where applicable. </w:t>
      </w:r>
      <w:r w:rsidRPr="00EB3B32">
        <w:rPr>
          <w:rFonts w:cs="Arial"/>
        </w:rPr>
        <w:t>All remuneration and expenses are subject to deduction of income tax and national insurance.</w:t>
      </w:r>
    </w:p>
    <w:p w14:paraId="3C5BF59D" w14:textId="77777777" w:rsidR="007F62C3" w:rsidRPr="00EB3B32" w:rsidRDefault="007F62C3" w:rsidP="00A87278">
      <w:pPr>
        <w:spacing w:after="0"/>
        <w:ind w:left="709"/>
        <w:jc w:val="both"/>
        <w:rPr>
          <w:rFonts w:cs="Arial"/>
        </w:rPr>
      </w:pPr>
    </w:p>
    <w:p w14:paraId="2EEA5091" w14:textId="4EC6A100" w:rsidR="007F62C3" w:rsidRPr="00A87278" w:rsidRDefault="007F62C3" w:rsidP="00A87278">
      <w:pPr>
        <w:numPr>
          <w:ilvl w:val="0"/>
          <w:numId w:val="2"/>
        </w:numPr>
        <w:spacing w:after="0"/>
        <w:ind w:left="709" w:hanging="709"/>
        <w:jc w:val="both"/>
        <w:rPr>
          <w:rFonts w:cs="Arial"/>
        </w:rPr>
      </w:pPr>
      <w:r w:rsidRPr="00EB3B32">
        <w:rPr>
          <w:rFonts w:cs="Arial"/>
        </w:rPr>
        <w:t>Meetings are usually held at the Consumer Council HQ, Seatem House, 28-32 Alfred Street, Belfast BT2 8EN,</w:t>
      </w:r>
      <w:r w:rsidRPr="00A87278">
        <w:rPr>
          <w:rFonts w:cs="Arial"/>
        </w:rPr>
        <w:t xml:space="preserve"> although the board may occasionally meet in other venues across Northern Ireland. Meetings are normally held during business hours.</w:t>
      </w:r>
    </w:p>
    <w:p w14:paraId="6E219DEB" w14:textId="77777777" w:rsidR="007F62C3" w:rsidRPr="00EB3B32" w:rsidRDefault="007F62C3" w:rsidP="007F62C3">
      <w:pPr>
        <w:pStyle w:val="NormalWeb"/>
        <w:shd w:val="clear" w:color="auto" w:fill="FFFFFF"/>
        <w:spacing w:line="276" w:lineRule="auto"/>
        <w:jc w:val="both"/>
        <w:rPr>
          <w:rFonts w:ascii="Arial" w:hAnsi="Arial" w:cs="Arial"/>
          <w:color w:val="000000"/>
        </w:rPr>
      </w:pPr>
    </w:p>
    <w:p w14:paraId="1AB43902" w14:textId="77777777" w:rsidR="007F62C3" w:rsidRPr="00EB3B32" w:rsidRDefault="007F62C3" w:rsidP="007F62C3">
      <w:pPr>
        <w:jc w:val="both"/>
        <w:rPr>
          <w:rFonts w:cs="Arial"/>
        </w:rPr>
      </w:pPr>
      <w:r w:rsidRPr="00EB3B32">
        <w:rPr>
          <w:rFonts w:cs="Arial"/>
          <w:b/>
        </w:rPr>
        <w:t>Double Paying</w:t>
      </w:r>
    </w:p>
    <w:p w14:paraId="71B0C23C" w14:textId="0381BEDC" w:rsidR="007E0E4A" w:rsidRPr="0042761A" w:rsidRDefault="007E0E4A" w:rsidP="00FF6534">
      <w:pPr>
        <w:numPr>
          <w:ilvl w:val="0"/>
          <w:numId w:val="2"/>
        </w:numPr>
        <w:spacing w:after="0"/>
        <w:ind w:left="709" w:hanging="709"/>
        <w:jc w:val="both"/>
        <w:rPr>
          <w:rFonts w:cs="Arial"/>
        </w:rPr>
      </w:pPr>
      <w:r w:rsidRPr="0042761A">
        <w:rPr>
          <w:rFonts w:cs="Arial"/>
        </w:rPr>
        <w:t>Applicants who already work in the public sector need to be aware that:</w:t>
      </w:r>
    </w:p>
    <w:p w14:paraId="25187EBF" w14:textId="77777777" w:rsidR="007E0E4A" w:rsidRDefault="007E0E4A" w:rsidP="00FF6534">
      <w:pPr>
        <w:spacing w:after="0"/>
        <w:ind w:left="709"/>
        <w:jc w:val="both"/>
        <w:rPr>
          <w:rFonts w:cs="Arial"/>
        </w:rPr>
      </w:pPr>
      <w:r w:rsidRPr="0042761A">
        <w:rPr>
          <w:rFonts w:cs="Arial"/>
        </w:rPr>
        <w:t>if appointed, they will be asked to obtain confirmation from their employer that any remuneration due and time worked for this position are truly additional to their existing job role and is not a duplication with salaried employment (unless allowed under the terms and conditions of employment).</w:t>
      </w:r>
    </w:p>
    <w:p w14:paraId="024257B3" w14:textId="77777777" w:rsidR="007E0E4A" w:rsidRPr="007E0E4A" w:rsidRDefault="007E0E4A" w:rsidP="0042761A">
      <w:pPr>
        <w:spacing w:after="0"/>
        <w:rPr>
          <w:rFonts w:cs="Arial"/>
        </w:rPr>
      </w:pPr>
    </w:p>
    <w:p w14:paraId="37C31E1C" w14:textId="77777777" w:rsidR="007E0E4A" w:rsidRDefault="007E0E4A" w:rsidP="00A87278">
      <w:pPr>
        <w:numPr>
          <w:ilvl w:val="0"/>
          <w:numId w:val="2"/>
        </w:numPr>
        <w:spacing w:after="0"/>
        <w:ind w:left="709" w:hanging="709"/>
        <w:jc w:val="both"/>
        <w:rPr>
          <w:rFonts w:cs="Arial"/>
        </w:rPr>
      </w:pPr>
      <w:r w:rsidRPr="0042761A">
        <w:rPr>
          <w:rFonts w:cs="Arial"/>
        </w:rPr>
        <w:t>In the interests of minimising the potential for double paying to occur the Department reserves the right to contact your employer regarding your candidature.</w:t>
      </w:r>
    </w:p>
    <w:p w14:paraId="0EFBC64A" w14:textId="2081BEAB" w:rsidR="007F62C3" w:rsidRPr="00EB3B32" w:rsidRDefault="007F62C3" w:rsidP="007F62C3">
      <w:pPr>
        <w:spacing w:after="0"/>
        <w:ind w:left="709" w:hanging="709"/>
        <w:jc w:val="both"/>
        <w:rPr>
          <w:rFonts w:cs="Arial"/>
        </w:rPr>
      </w:pPr>
    </w:p>
    <w:p w14:paraId="64C795B4" w14:textId="0A12AF2C" w:rsidR="007E0E4A" w:rsidRPr="000F6A49" w:rsidRDefault="007E0E4A" w:rsidP="000F6A49">
      <w:pPr>
        <w:rPr>
          <w:rFonts w:cs="Arial"/>
          <w:b/>
        </w:rPr>
      </w:pPr>
      <w:r w:rsidRPr="004C782C">
        <w:rPr>
          <w:rFonts w:cs="Arial"/>
          <w:b/>
        </w:rPr>
        <w:t>Nationality</w:t>
      </w:r>
    </w:p>
    <w:p w14:paraId="06F608B6" w14:textId="06BE24D7" w:rsidR="007E0E4A" w:rsidRDefault="007E0E4A" w:rsidP="007E0E4A">
      <w:pPr>
        <w:numPr>
          <w:ilvl w:val="0"/>
          <w:numId w:val="2"/>
        </w:numPr>
        <w:spacing w:after="0"/>
        <w:ind w:left="709" w:hanging="709"/>
        <w:jc w:val="both"/>
        <w:rPr>
          <w:rFonts w:cs="Arial"/>
        </w:rPr>
      </w:pPr>
      <w:r w:rsidRPr="00A87278">
        <w:rPr>
          <w:rFonts w:cs="Arial"/>
        </w:rPr>
        <w:t xml:space="preserve">DfE have no public appointments which are restricted to </w:t>
      </w:r>
      <w:r w:rsidR="00334094">
        <w:rPr>
          <w:rFonts w:cs="Arial"/>
        </w:rPr>
        <w:t xml:space="preserve">UK and </w:t>
      </w:r>
      <w:r w:rsidR="00235792">
        <w:rPr>
          <w:rFonts w:cs="Arial"/>
        </w:rPr>
        <w:t xml:space="preserve">Irish </w:t>
      </w:r>
      <w:r w:rsidRPr="00A87278">
        <w:rPr>
          <w:rFonts w:cs="Arial"/>
        </w:rPr>
        <w:t>nationals only. However, there is a mandatory requirement to ensure that those appointed do not contravene immigration legislation.</w:t>
      </w:r>
    </w:p>
    <w:p w14:paraId="7E48F30C" w14:textId="77777777" w:rsidR="00A87278" w:rsidRPr="00A87278" w:rsidRDefault="00A87278" w:rsidP="00A87278">
      <w:pPr>
        <w:spacing w:after="0"/>
        <w:ind w:left="709"/>
        <w:jc w:val="both"/>
        <w:rPr>
          <w:rFonts w:cs="Arial"/>
        </w:rPr>
      </w:pPr>
    </w:p>
    <w:p w14:paraId="7CA1BFA5" w14:textId="77777777" w:rsidR="007E0E4A" w:rsidRPr="004C782C" w:rsidRDefault="007E0E4A" w:rsidP="00FF6534">
      <w:pPr>
        <w:pStyle w:val="ListParagraph"/>
        <w:numPr>
          <w:ilvl w:val="0"/>
          <w:numId w:val="23"/>
        </w:numPr>
        <w:spacing w:after="0" w:line="240" w:lineRule="auto"/>
        <w:jc w:val="both"/>
        <w:rPr>
          <w:rFonts w:cs="Arial"/>
          <w:bCs/>
        </w:rPr>
      </w:pPr>
      <w:r w:rsidRPr="004C782C">
        <w:rPr>
          <w:rFonts w:cs="Arial"/>
          <w:bCs/>
        </w:rPr>
        <w:lastRenderedPageBreak/>
        <w:t>Commonwealth citizens who have immigration status allowing them to work in the UK may be appointed to any post.</w:t>
      </w:r>
    </w:p>
    <w:p w14:paraId="64420A69" w14:textId="77777777" w:rsidR="007E0E4A" w:rsidRDefault="007E0E4A" w:rsidP="00FF6534">
      <w:pPr>
        <w:pStyle w:val="ListParagraph"/>
        <w:numPr>
          <w:ilvl w:val="0"/>
          <w:numId w:val="23"/>
        </w:numPr>
        <w:spacing w:after="0" w:line="240" w:lineRule="auto"/>
        <w:jc w:val="both"/>
        <w:rPr>
          <w:rFonts w:cs="Arial"/>
          <w:bCs/>
        </w:rPr>
      </w:pPr>
      <w:r w:rsidRPr="004C782C">
        <w:rPr>
          <w:rFonts w:cs="Arial"/>
          <w:bCs/>
        </w:rPr>
        <w:t>There is an onus on non-UK and non-RoI citizens to provide proof of their right to work in the UK and an onus on the appointer to check that.</w:t>
      </w:r>
    </w:p>
    <w:p w14:paraId="39235D68" w14:textId="77777777" w:rsidR="00FF6534" w:rsidRPr="004C782C" w:rsidRDefault="00FF6534" w:rsidP="00FF6534">
      <w:pPr>
        <w:pStyle w:val="ListParagraph"/>
        <w:spacing w:after="0" w:line="240" w:lineRule="auto"/>
        <w:ind w:left="1080"/>
        <w:jc w:val="both"/>
        <w:rPr>
          <w:rFonts w:cs="Arial"/>
          <w:bCs/>
        </w:rPr>
      </w:pPr>
    </w:p>
    <w:p w14:paraId="535DF175" w14:textId="3FF1AB31" w:rsidR="007E0E4A" w:rsidRPr="00A87278" w:rsidRDefault="007E0E4A" w:rsidP="007F62C3">
      <w:pPr>
        <w:numPr>
          <w:ilvl w:val="0"/>
          <w:numId w:val="2"/>
        </w:numPr>
        <w:spacing w:after="0"/>
        <w:ind w:left="709" w:hanging="709"/>
        <w:jc w:val="both"/>
        <w:rPr>
          <w:rFonts w:cs="Arial"/>
        </w:rPr>
      </w:pPr>
      <w:r w:rsidRPr="00A87278">
        <w:rPr>
          <w:rFonts w:cs="Arial"/>
        </w:rPr>
        <w:t>Therefore, it is the responsibility of the individual to provide evidence that they have the appropriate permission if being offered a post. The Department will check the individual’s passport, share code or other documents to confirm if they can legally work in the UK.</w:t>
      </w:r>
    </w:p>
    <w:p w14:paraId="7262C320" w14:textId="77777777" w:rsidR="007E0E4A" w:rsidRPr="00EB3B32" w:rsidRDefault="007E0E4A" w:rsidP="007F62C3">
      <w:pPr>
        <w:spacing w:after="0"/>
        <w:jc w:val="both"/>
        <w:rPr>
          <w:rFonts w:cs="Arial"/>
        </w:rPr>
      </w:pPr>
    </w:p>
    <w:p w14:paraId="5ABF85C6" w14:textId="77777777" w:rsidR="007F62C3" w:rsidRPr="00EB3B32" w:rsidRDefault="007F62C3" w:rsidP="007F62C3">
      <w:pPr>
        <w:jc w:val="both"/>
        <w:rPr>
          <w:rFonts w:cs="Arial"/>
        </w:rPr>
      </w:pPr>
      <w:r w:rsidRPr="00EB3B32">
        <w:rPr>
          <w:rFonts w:cs="Arial"/>
          <w:b/>
        </w:rPr>
        <w:t>Training</w:t>
      </w:r>
    </w:p>
    <w:p w14:paraId="007BD3ED" w14:textId="54306B2F" w:rsidR="007F62C3" w:rsidRPr="00EB3B32" w:rsidRDefault="007F62C3" w:rsidP="00A87278">
      <w:pPr>
        <w:numPr>
          <w:ilvl w:val="0"/>
          <w:numId w:val="2"/>
        </w:numPr>
        <w:spacing w:after="0"/>
        <w:ind w:left="709" w:hanging="709"/>
        <w:jc w:val="both"/>
        <w:rPr>
          <w:rFonts w:cs="Arial"/>
        </w:rPr>
      </w:pPr>
      <w:r w:rsidRPr="00EB3B32">
        <w:rPr>
          <w:rFonts w:cs="Arial"/>
        </w:rPr>
        <w:t>Induction training (and corporate governance training where necessary) will be provided to all new appointees.  All Board members are supported with additional development needs or training as necessary.</w:t>
      </w:r>
    </w:p>
    <w:p w14:paraId="297DDA28" w14:textId="77777777" w:rsidR="007F62C3" w:rsidRPr="00EB3B32" w:rsidRDefault="007F62C3" w:rsidP="00A87278">
      <w:pPr>
        <w:spacing w:after="0"/>
        <w:ind w:left="709"/>
        <w:jc w:val="both"/>
        <w:rPr>
          <w:rFonts w:cs="Arial"/>
        </w:rPr>
      </w:pPr>
    </w:p>
    <w:p w14:paraId="5C26E6B4" w14:textId="77777777" w:rsidR="007F62C3" w:rsidRPr="00EB3B32" w:rsidRDefault="007F62C3" w:rsidP="007F62C3">
      <w:pPr>
        <w:jc w:val="both"/>
        <w:rPr>
          <w:rFonts w:cs="Arial"/>
        </w:rPr>
      </w:pPr>
      <w:r w:rsidRPr="00EB3B32">
        <w:rPr>
          <w:rFonts w:cs="Arial"/>
          <w:b/>
        </w:rPr>
        <w:t>Person Specification</w:t>
      </w:r>
    </w:p>
    <w:p w14:paraId="1BD51080" w14:textId="4CEF7FD2" w:rsidR="00A44FEC" w:rsidRPr="00A44FEC" w:rsidRDefault="007F62C3" w:rsidP="00A44FEC">
      <w:pPr>
        <w:numPr>
          <w:ilvl w:val="0"/>
          <w:numId w:val="2"/>
        </w:numPr>
        <w:spacing w:after="0"/>
        <w:ind w:left="709" w:hanging="709"/>
        <w:jc w:val="both"/>
        <w:rPr>
          <w:rFonts w:cs="Arial"/>
        </w:rPr>
      </w:pPr>
      <w:r w:rsidRPr="00EB3B32">
        <w:rPr>
          <w:rFonts w:cs="Arial"/>
        </w:rPr>
        <w:t>The person specification addresses the qualities, experience, background and competence sought.</w:t>
      </w:r>
      <w:r w:rsidR="00A44FEC" w:rsidRPr="00A44FEC">
        <w:rPr>
          <w:rFonts w:ascii="Segoe UI" w:eastAsia="Times New Roman" w:hAnsi="Segoe UI" w:cs="Segoe UI"/>
          <w:sz w:val="21"/>
          <w:szCs w:val="21"/>
          <w:lang w:eastAsia="en-GB"/>
        </w:rPr>
        <w:t xml:space="preserve"> </w:t>
      </w:r>
      <w:r w:rsidR="00A44FEC" w:rsidRPr="00A44FEC">
        <w:rPr>
          <w:rFonts w:cs="Arial"/>
        </w:rPr>
        <w:t>The Department particularly welcomes applications from candidates with experience of leading organisations through change, operating in complex or regulated environments, and engaging effectively at senior levels across government and stakeholder systems.</w:t>
      </w:r>
    </w:p>
    <w:p w14:paraId="3982DB74" w14:textId="57E6D112" w:rsidR="00A44FEC" w:rsidRPr="00A44FEC" w:rsidRDefault="00A44FEC" w:rsidP="00A44FEC">
      <w:pPr>
        <w:spacing w:after="0"/>
        <w:jc w:val="both"/>
        <w:rPr>
          <w:rFonts w:cs="Arial"/>
          <w:b/>
          <w:bCs/>
        </w:rPr>
      </w:pPr>
    </w:p>
    <w:p w14:paraId="208D1E40" w14:textId="77777777" w:rsidR="0026759C" w:rsidRDefault="007F62C3" w:rsidP="0026759C">
      <w:pPr>
        <w:numPr>
          <w:ilvl w:val="0"/>
          <w:numId w:val="2"/>
        </w:numPr>
        <w:spacing w:after="0"/>
        <w:ind w:left="709" w:hanging="709"/>
        <w:jc w:val="both"/>
        <w:rPr>
          <w:rFonts w:cs="Arial"/>
          <w:b/>
          <w:bCs/>
        </w:rPr>
      </w:pPr>
      <w:r w:rsidRPr="00EB3B32">
        <w:rPr>
          <w:rFonts w:cs="Arial"/>
        </w:rPr>
        <w:t>A criteria-based selection procedure is employed by the Department.</w:t>
      </w:r>
      <w:r w:rsidRPr="00A87278">
        <w:rPr>
          <w:rFonts w:cs="Arial"/>
        </w:rPr>
        <w:t xml:space="preserve"> </w:t>
      </w:r>
      <w:r w:rsidRPr="00EB3B32">
        <w:rPr>
          <w:rFonts w:cs="Arial"/>
        </w:rPr>
        <w:t>This</w:t>
      </w:r>
      <w:r w:rsidRPr="00A87278">
        <w:rPr>
          <w:rFonts w:cs="Arial"/>
        </w:rPr>
        <w:t xml:space="preserve"> </w:t>
      </w:r>
      <w:r w:rsidRPr="00EB3B32">
        <w:rPr>
          <w:rFonts w:cs="Arial"/>
        </w:rPr>
        <w:t xml:space="preserve">process requires applicants to provide evidence which demonstrates that they can meet the requirements. The mere mention of a skill or attribute is insufficient. Neither can the selection panel make assumptions from the title of a post or the nature of an organisation as to the experience, qualities and skills gained. </w:t>
      </w:r>
      <w:r w:rsidRPr="00A87278">
        <w:rPr>
          <w:rFonts w:cs="Arial"/>
          <w:b/>
          <w:bCs/>
        </w:rPr>
        <w:t>For that reason, CVs will not be accepted.</w:t>
      </w:r>
    </w:p>
    <w:p w14:paraId="5B6D793E" w14:textId="47BFB4EF" w:rsidR="007F62C3" w:rsidRPr="00A87278" w:rsidRDefault="007F62C3" w:rsidP="0026759C">
      <w:pPr>
        <w:spacing w:after="0"/>
        <w:jc w:val="both"/>
        <w:rPr>
          <w:rFonts w:cs="Arial"/>
          <w:b/>
          <w:bCs/>
        </w:rPr>
      </w:pPr>
      <w:r w:rsidRPr="00A87278">
        <w:rPr>
          <w:rFonts w:cs="Arial"/>
          <w:b/>
          <w:bCs/>
        </w:rPr>
        <w:t xml:space="preserve"> </w:t>
      </w:r>
    </w:p>
    <w:p w14:paraId="15E6DCD1" w14:textId="03C437C3" w:rsidR="00CB39CB" w:rsidRDefault="007F62C3" w:rsidP="004F4D1E">
      <w:pPr>
        <w:numPr>
          <w:ilvl w:val="0"/>
          <w:numId w:val="2"/>
        </w:numPr>
        <w:spacing w:after="0"/>
        <w:ind w:left="709" w:hanging="709"/>
        <w:jc w:val="both"/>
        <w:rPr>
          <w:rFonts w:cs="Arial"/>
          <w:b/>
        </w:rPr>
      </w:pPr>
      <w:bookmarkStart w:id="0" w:name="_Hlk151990833"/>
      <w:r w:rsidRPr="00A87278">
        <w:rPr>
          <w:rFonts w:cs="Arial"/>
        </w:rPr>
        <w:t xml:space="preserve">Make sure you take full advantage to provide practical evidence and examples of how you feel you are suitable for this appointment. </w:t>
      </w:r>
      <w:r w:rsidRPr="00A87278">
        <w:rPr>
          <w:rFonts w:cs="Arial"/>
          <w:b/>
        </w:rPr>
        <w:t xml:space="preserve">It is strongly recommended that you read the booklet entitled ‘Public Appointments Guide’ </w:t>
      </w:r>
      <w:r w:rsidR="00CB39CB">
        <w:rPr>
          <w:rFonts w:cs="Arial"/>
          <w:b/>
        </w:rPr>
        <w:t>found at</w:t>
      </w:r>
      <w:r w:rsidR="004B410F">
        <w:rPr>
          <w:rFonts w:cs="Arial"/>
          <w:b/>
        </w:rPr>
        <w:t xml:space="preserve"> the</w:t>
      </w:r>
      <w:r w:rsidR="00CB39CB">
        <w:rPr>
          <w:rFonts w:cs="Arial"/>
          <w:b/>
        </w:rPr>
        <w:t xml:space="preserve"> link below</w:t>
      </w:r>
      <w:r w:rsidR="00CB39CB" w:rsidRPr="00CB39CB">
        <w:rPr>
          <w:rFonts w:cs="Arial"/>
          <w:b/>
        </w:rPr>
        <w:t xml:space="preserve"> </w:t>
      </w:r>
      <w:r w:rsidR="00CB39CB" w:rsidRPr="00A87278">
        <w:rPr>
          <w:rFonts w:cs="Arial"/>
          <w:b/>
        </w:rPr>
        <w:t>whi</w:t>
      </w:r>
      <w:r w:rsidR="00CB39CB" w:rsidRPr="004F4D1E">
        <w:rPr>
          <w:rFonts w:cs="Arial"/>
          <w:b/>
        </w:rPr>
        <w:t>ch contains guidance on the completion of criteria-based application forms.</w:t>
      </w:r>
    </w:p>
    <w:p w14:paraId="256D11D4" w14:textId="37F196B3" w:rsidR="00A87278" w:rsidRPr="004F4D1E" w:rsidRDefault="00A87278" w:rsidP="00CB39CB">
      <w:pPr>
        <w:spacing w:after="0"/>
        <w:ind w:left="709"/>
        <w:jc w:val="both"/>
        <w:rPr>
          <w:rFonts w:cs="Arial"/>
          <w:b/>
        </w:rPr>
      </w:pPr>
      <w:hyperlink r:id="rId11" w:history="1"/>
      <w:hyperlink r:id="rId12" w:history="1">
        <w:r w:rsidR="00CB39CB">
          <w:rPr>
            <w:rStyle w:val="Hyperlink"/>
          </w:rPr>
          <w:t>https://www.executiveoffice-ni.gov.uk/sites/default/files/publications/execoffice/public-appointments-guide.pdf</w:t>
        </w:r>
      </w:hyperlink>
    </w:p>
    <w:bookmarkEnd w:id="0"/>
    <w:p w14:paraId="296F3CB8" w14:textId="77777777" w:rsidR="00643DA7" w:rsidRPr="00A87278" w:rsidRDefault="00643DA7" w:rsidP="00643DA7">
      <w:pPr>
        <w:spacing w:after="0"/>
        <w:ind w:left="709"/>
        <w:jc w:val="both"/>
        <w:rPr>
          <w:rFonts w:cs="Arial"/>
        </w:rPr>
      </w:pPr>
    </w:p>
    <w:p w14:paraId="7B22AE8F" w14:textId="5D6E1605" w:rsidR="00643DA7" w:rsidRDefault="007F62C3" w:rsidP="007F62C3">
      <w:pPr>
        <w:numPr>
          <w:ilvl w:val="0"/>
          <w:numId w:val="2"/>
        </w:numPr>
        <w:spacing w:after="0"/>
        <w:ind w:left="709" w:hanging="709"/>
        <w:jc w:val="both"/>
        <w:rPr>
          <w:rFonts w:cs="Arial"/>
        </w:rPr>
      </w:pPr>
      <w:r w:rsidRPr="00A87278">
        <w:rPr>
          <w:rFonts w:cs="Arial"/>
        </w:rPr>
        <w:t>The Department will recognise less traditional career patterns and experiences such as community involvement or voluntary work, as well as those experiences found within the employment field. Therefore, in your application form, you may use examples from your working or personal life e</w:t>
      </w:r>
      <w:r w:rsidR="0098035C">
        <w:rPr>
          <w:rFonts w:cs="Arial"/>
        </w:rPr>
        <w:t>.</w:t>
      </w:r>
      <w:r w:rsidRPr="00A87278">
        <w:rPr>
          <w:rFonts w:cs="Arial"/>
        </w:rPr>
        <w:t>g</w:t>
      </w:r>
      <w:r w:rsidR="0098035C">
        <w:rPr>
          <w:rFonts w:cs="Arial"/>
        </w:rPr>
        <w:t>.</w:t>
      </w:r>
      <w:r w:rsidRPr="00A87278">
        <w:rPr>
          <w:rFonts w:cs="Arial"/>
        </w:rPr>
        <w:t xml:space="preserve"> part-time activities or </w:t>
      </w:r>
      <w:r w:rsidRPr="00A87278">
        <w:rPr>
          <w:rFonts w:cs="Arial"/>
        </w:rPr>
        <w:lastRenderedPageBreak/>
        <w:t xml:space="preserve">leisure activities, including any voluntary or community work you are or have been involved in.  </w:t>
      </w:r>
    </w:p>
    <w:p w14:paraId="6EDA6BCA" w14:textId="77777777" w:rsidR="00643DA7" w:rsidRPr="00643DA7" w:rsidRDefault="00643DA7" w:rsidP="00643DA7">
      <w:pPr>
        <w:spacing w:after="0"/>
        <w:jc w:val="both"/>
        <w:rPr>
          <w:rFonts w:cs="Arial"/>
        </w:rPr>
      </w:pPr>
    </w:p>
    <w:p w14:paraId="24CE6DCC" w14:textId="29CB665C" w:rsidR="007F62C3" w:rsidRPr="00EB3B32" w:rsidRDefault="007F62C3" w:rsidP="007F62C3">
      <w:pPr>
        <w:jc w:val="both"/>
        <w:rPr>
          <w:rFonts w:cs="Arial"/>
        </w:rPr>
      </w:pPr>
      <w:r w:rsidRPr="00EB3B32">
        <w:rPr>
          <w:rFonts w:cs="Arial"/>
          <w:b/>
        </w:rPr>
        <w:t>Qualifications</w:t>
      </w:r>
    </w:p>
    <w:p w14:paraId="1E56E688" w14:textId="0651E698" w:rsidR="007F62C3" w:rsidRDefault="007F62C3" w:rsidP="00643DA7">
      <w:pPr>
        <w:numPr>
          <w:ilvl w:val="0"/>
          <w:numId w:val="2"/>
        </w:numPr>
        <w:spacing w:after="0"/>
        <w:ind w:left="709" w:hanging="709"/>
        <w:jc w:val="both"/>
        <w:rPr>
          <w:rFonts w:cs="Arial"/>
        </w:rPr>
      </w:pPr>
      <w:r w:rsidRPr="00EB3B32">
        <w:rPr>
          <w:rFonts w:cs="Arial"/>
        </w:rPr>
        <w:t>No specific academic qualifications are required for these appointments.</w:t>
      </w:r>
    </w:p>
    <w:p w14:paraId="60CA3E1B" w14:textId="77777777" w:rsidR="00643DA7" w:rsidRPr="00EB3B32" w:rsidRDefault="00643DA7" w:rsidP="00643DA7">
      <w:pPr>
        <w:spacing w:after="0"/>
        <w:ind w:left="709"/>
        <w:jc w:val="both"/>
        <w:rPr>
          <w:rFonts w:cs="Arial"/>
        </w:rPr>
      </w:pPr>
    </w:p>
    <w:p w14:paraId="06D6A476" w14:textId="77777777" w:rsidR="007F62C3" w:rsidRDefault="007F62C3" w:rsidP="007F62C3">
      <w:pPr>
        <w:jc w:val="both"/>
        <w:rPr>
          <w:rFonts w:cs="Arial"/>
          <w:b/>
        </w:rPr>
      </w:pPr>
      <w:r w:rsidRPr="00EB3B32">
        <w:rPr>
          <w:rFonts w:cs="Arial"/>
          <w:b/>
        </w:rPr>
        <w:t xml:space="preserve">Selection Criteria </w:t>
      </w:r>
    </w:p>
    <w:p w14:paraId="0D5B1CEE" w14:textId="77777777" w:rsidR="00DE460A" w:rsidRPr="00DE460A" w:rsidRDefault="00DE460A" w:rsidP="00DE460A">
      <w:pPr>
        <w:pStyle w:val="ListParagraph"/>
        <w:numPr>
          <w:ilvl w:val="0"/>
          <w:numId w:val="2"/>
        </w:numPr>
        <w:spacing w:after="0" w:line="240" w:lineRule="auto"/>
        <w:ind w:left="709" w:hanging="709"/>
      </w:pPr>
      <w:r w:rsidRPr="00DE460A">
        <w:t>In particular, we are seeking a Chair who can:</w:t>
      </w:r>
    </w:p>
    <w:p w14:paraId="23C6811B" w14:textId="77777777" w:rsidR="00DE460A" w:rsidRDefault="00DE460A" w:rsidP="00DE460A">
      <w:pPr>
        <w:pStyle w:val="ListParagraph"/>
        <w:spacing w:after="0" w:line="240" w:lineRule="auto"/>
        <w:ind w:left="709"/>
      </w:pPr>
    </w:p>
    <w:p w14:paraId="52E3E88F" w14:textId="7E3D922F" w:rsidR="00DE460A" w:rsidRPr="007E144F" w:rsidRDefault="00DE460A" w:rsidP="0018284C">
      <w:pPr>
        <w:pStyle w:val="ListParagraph"/>
        <w:numPr>
          <w:ilvl w:val="0"/>
          <w:numId w:val="3"/>
        </w:numPr>
        <w:spacing w:after="0"/>
        <w:ind w:left="1418" w:hanging="425"/>
        <w:contextualSpacing w:val="0"/>
        <w:jc w:val="both"/>
        <w:rPr>
          <w:rFonts w:cs="Arial"/>
        </w:rPr>
      </w:pPr>
      <w:r w:rsidRPr="007E144F">
        <w:rPr>
          <w:rFonts w:cs="Arial"/>
        </w:rPr>
        <w:t xml:space="preserve">provide </w:t>
      </w:r>
      <w:r w:rsidR="007A6597">
        <w:rPr>
          <w:rFonts w:cs="Arial"/>
        </w:rPr>
        <w:t>robust</w:t>
      </w:r>
      <w:r w:rsidRPr="007E144F">
        <w:rPr>
          <w:rFonts w:cs="Arial"/>
        </w:rPr>
        <w:t xml:space="preserve"> strategic leadership during a period of organisational change;</w:t>
      </w:r>
    </w:p>
    <w:p w14:paraId="4D5572E7" w14:textId="15C86C72" w:rsidR="00DE460A" w:rsidRPr="007E144F" w:rsidRDefault="00DE460A" w:rsidP="0018284C">
      <w:pPr>
        <w:pStyle w:val="ListParagraph"/>
        <w:numPr>
          <w:ilvl w:val="0"/>
          <w:numId w:val="3"/>
        </w:numPr>
        <w:spacing w:after="0"/>
        <w:ind w:left="1418" w:hanging="425"/>
        <w:contextualSpacing w:val="0"/>
        <w:jc w:val="both"/>
        <w:rPr>
          <w:rFonts w:cs="Arial"/>
        </w:rPr>
      </w:pPr>
      <w:r w:rsidRPr="007E144F">
        <w:rPr>
          <w:rFonts w:cs="Arial"/>
        </w:rPr>
        <w:t>operate effectively in complex, regulated and policy-driven environments;</w:t>
      </w:r>
    </w:p>
    <w:p w14:paraId="6225E8A6" w14:textId="0C5D8560" w:rsidR="00DE460A" w:rsidRPr="007E144F" w:rsidRDefault="00DE460A" w:rsidP="0018284C">
      <w:pPr>
        <w:pStyle w:val="ListParagraph"/>
        <w:numPr>
          <w:ilvl w:val="0"/>
          <w:numId w:val="3"/>
        </w:numPr>
        <w:spacing w:after="0"/>
        <w:ind w:left="1418" w:hanging="425"/>
        <w:contextualSpacing w:val="0"/>
        <w:jc w:val="both"/>
        <w:rPr>
          <w:rFonts w:cs="Arial"/>
        </w:rPr>
      </w:pPr>
      <w:r w:rsidRPr="007E144F">
        <w:rPr>
          <w:rFonts w:cs="Arial"/>
        </w:rPr>
        <w:t>build and maintain high-level stakeholder relationships across government, regulators, industry and the community/voluntary sector;</w:t>
      </w:r>
    </w:p>
    <w:p w14:paraId="635B1540" w14:textId="77ED15AC" w:rsidR="00DE460A" w:rsidRPr="007E144F" w:rsidRDefault="00DE460A" w:rsidP="0018284C">
      <w:pPr>
        <w:pStyle w:val="ListParagraph"/>
        <w:numPr>
          <w:ilvl w:val="0"/>
          <w:numId w:val="3"/>
        </w:numPr>
        <w:spacing w:after="0"/>
        <w:ind w:left="1418" w:hanging="425"/>
        <w:contextualSpacing w:val="0"/>
        <w:jc w:val="both"/>
        <w:rPr>
          <w:rFonts w:cs="Arial"/>
        </w:rPr>
      </w:pPr>
      <w:r w:rsidRPr="007E144F">
        <w:rPr>
          <w:rFonts w:cs="Arial"/>
        </w:rPr>
        <w:t>ensure high standards of governance, accountability and use of public funds; and</w:t>
      </w:r>
    </w:p>
    <w:p w14:paraId="384B1623" w14:textId="1281C824" w:rsidR="00DE460A" w:rsidRPr="007E144F" w:rsidRDefault="00DE460A" w:rsidP="0018284C">
      <w:pPr>
        <w:pStyle w:val="ListParagraph"/>
        <w:numPr>
          <w:ilvl w:val="0"/>
          <w:numId w:val="3"/>
        </w:numPr>
        <w:spacing w:after="0"/>
        <w:ind w:left="1418" w:hanging="425"/>
        <w:contextualSpacing w:val="0"/>
        <w:jc w:val="both"/>
        <w:rPr>
          <w:rFonts w:cs="Arial"/>
        </w:rPr>
      </w:pPr>
      <w:r w:rsidRPr="007E144F">
        <w:rPr>
          <w:rFonts w:cs="Arial"/>
        </w:rPr>
        <w:t>represent the organisation credibly and authoritatively in the public domain.</w:t>
      </w:r>
    </w:p>
    <w:p w14:paraId="4B07699B" w14:textId="77777777" w:rsidR="00DE460A" w:rsidRPr="00DE460A" w:rsidRDefault="00DE460A" w:rsidP="00DE460A">
      <w:pPr>
        <w:pStyle w:val="ListParagraph"/>
        <w:spacing w:after="0" w:line="240" w:lineRule="auto"/>
        <w:ind w:left="709"/>
      </w:pPr>
    </w:p>
    <w:p w14:paraId="485D3DF0" w14:textId="5F49F5B2" w:rsidR="007441F4" w:rsidRDefault="007441F4" w:rsidP="002279A5">
      <w:pPr>
        <w:pStyle w:val="ListParagraph"/>
        <w:numPr>
          <w:ilvl w:val="0"/>
          <w:numId w:val="2"/>
        </w:numPr>
        <w:spacing w:after="0" w:line="240" w:lineRule="auto"/>
        <w:ind w:left="709" w:hanging="709"/>
      </w:pPr>
      <w:r>
        <w:t>Applicants are expected to demonstrate their ability, by way of practical examples as to how they meet essential criteria (A) – (</w:t>
      </w:r>
      <w:r w:rsidR="0074684A">
        <w:t>D</w:t>
      </w:r>
      <w:r>
        <w:t>) below.</w:t>
      </w:r>
    </w:p>
    <w:p w14:paraId="4CC2C8FC" w14:textId="77777777" w:rsidR="00DE460A" w:rsidRDefault="00DE460A" w:rsidP="00DE460A">
      <w:pPr>
        <w:pStyle w:val="ListParagraph"/>
        <w:spacing w:after="0" w:line="240" w:lineRule="auto"/>
        <w:ind w:left="709"/>
      </w:pPr>
    </w:p>
    <w:p w14:paraId="09626A9D" w14:textId="1D8ECDBF" w:rsidR="009D0039" w:rsidRPr="0049625C" w:rsidRDefault="009D0039" w:rsidP="007A3BD5">
      <w:pPr>
        <w:ind w:left="709" w:hanging="709"/>
        <w:jc w:val="both"/>
        <w:rPr>
          <w:rFonts w:cs="Arial"/>
          <w:b/>
          <w:bCs/>
        </w:rPr>
      </w:pPr>
      <w:r w:rsidRPr="00AB6DDA">
        <w:rPr>
          <w:rFonts w:cs="Arial"/>
          <w:b/>
        </w:rPr>
        <w:t>(A)</w:t>
      </w:r>
      <w:r w:rsidRPr="00AB6DDA">
        <w:rPr>
          <w:rFonts w:cs="Arial"/>
          <w:b/>
        </w:rPr>
        <w:tab/>
        <w:t xml:space="preserve">Leadership </w:t>
      </w:r>
      <w:r w:rsidRPr="00AB6DDA">
        <w:rPr>
          <w:rFonts w:cs="Arial"/>
          <w:b/>
          <w:bCs/>
        </w:rPr>
        <w:t xml:space="preserve">- using leadership skills to ensure focus, direction </w:t>
      </w:r>
      <w:r w:rsidRPr="0049625C">
        <w:rPr>
          <w:rFonts w:cs="Arial"/>
          <w:b/>
          <w:bCs/>
        </w:rPr>
        <w:t>and the delivery of long</w:t>
      </w:r>
      <w:r w:rsidR="00DE460A">
        <w:rPr>
          <w:rFonts w:cs="Arial"/>
          <w:b/>
          <w:bCs/>
        </w:rPr>
        <w:t>-</w:t>
      </w:r>
      <w:r w:rsidRPr="0049625C">
        <w:rPr>
          <w:rFonts w:cs="Arial"/>
          <w:b/>
          <w:bCs/>
        </w:rPr>
        <w:t>term goals within an organisation</w:t>
      </w:r>
      <w:r w:rsidR="00DE460A">
        <w:rPr>
          <w:rFonts w:cs="Arial"/>
          <w:b/>
          <w:bCs/>
        </w:rPr>
        <w:t xml:space="preserve">, </w:t>
      </w:r>
      <w:r w:rsidR="00DE460A" w:rsidRPr="00DE460A">
        <w:rPr>
          <w:rFonts w:cs="Arial"/>
          <w:b/>
          <w:bCs/>
        </w:rPr>
        <w:t>including leading organisations through periods of change or transformation.</w:t>
      </w:r>
      <w:r w:rsidRPr="0049625C">
        <w:rPr>
          <w:rFonts w:cs="Arial"/>
          <w:b/>
          <w:bCs/>
        </w:rPr>
        <w:t xml:space="preserve"> </w:t>
      </w:r>
    </w:p>
    <w:p w14:paraId="7480E9DB" w14:textId="421F4CB9" w:rsidR="009D0039" w:rsidRPr="00986ADB" w:rsidRDefault="009D0039" w:rsidP="007A3BD5">
      <w:pPr>
        <w:autoSpaceDE w:val="0"/>
        <w:autoSpaceDN w:val="0"/>
        <w:adjustRightInd w:val="0"/>
        <w:ind w:left="709"/>
        <w:jc w:val="both"/>
        <w:rPr>
          <w:rFonts w:cs="Arial"/>
          <w:b/>
        </w:rPr>
      </w:pPr>
      <w:r w:rsidRPr="0049625C">
        <w:rPr>
          <w:rFonts w:cs="Arial"/>
          <w:b/>
        </w:rPr>
        <w:t xml:space="preserve">Please provide a practical example(s) which demonstrates </w:t>
      </w:r>
      <w:r w:rsidRPr="0049625C">
        <w:rPr>
          <w:rFonts w:cs="Arial"/>
          <w:b/>
          <w:u w:val="single"/>
        </w:rPr>
        <w:t>your personal</w:t>
      </w:r>
      <w:r w:rsidRPr="0049625C">
        <w:rPr>
          <w:rFonts w:cs="Arial"/>
          <w:b/>
        </w:rPr>
        <w:t xml:space="preserve"> leadership skills and how they made a positive contribution to the performance of an organisation</w:t>
      </w:r>
      <w:r w:rsidR="00DF148E">
        <w:rPr>
          <w:rFonts w:cs="Arial"/>
          <w:b/>
        </w:rPr>
        <w:t>*</w:t>
      </w:r>
      <w:r w:rsidRPr="0049625C">
        <w:rPr>
          <w:rFonts w:cs="Arial"/>
          <w:b/>
        </w:rPr>
        <w:t>.</w:t>
      </w:r>
    </w:p>
    <w:p w14:paraId="41DEF1D5" w14:textId="00BE88BC" w:rsidR="009D0039" w:rsidRPr="00986ADB" w:rsidRDefault="009D0039" w:rsidP="007A3BD5">
      <w:pPr>
        <w:ind w:left="709" w:hanging="22"/>
        <w:jc w:val="both"/>
        <w:rPr>
          <w:rFonts w:cs="Arial"/>
          <w:bCs/>
          <w:i/>
        </w:rPr>
      </w:pPr>
      <w:r w:rsidRPr="0049625C">
        <w:rPr>
          <w:rFonts w:cs="Arial"/>
          <w:bCs/>
          <w:i/>
        </w:rPr>
        <w:tab/>
        <w:t>Examples of the type of evidence the selection panel will be looking for are:</w:t>
      </w:r>
    </w:p>
    <w:p w14:paraId="592D8145" w14:textId="452BF7B9" w:rsidR="007A6597" w:rsidRPr="007A6597" w:rsidRDefault="00C608C6" w:rsidP="007A3BD5">
      <w:pPr>
        <w:numPr>
          <w:ilvl w:val="0"/>
          <w:numId w:val="7"/>
        </w:numPr>
        <w:spacing w:after="0"/>
        <w:ind w:left="1418" w:hanging="448"/>
        <w:jc w:val="both"/>
        <w:rPr>
          <w:rFonts w:cs="Arial"/>
        </w:rPr>
      </w:pPr>
      <w:r w:rsidRPr="00C608C6">
        <w:rPr>
          <w:rFonts w:cs="Arial"/>
        </w:rPr>
        <w:t>providing organisational leadership at Board or equivalent senior level</w:t>
      </w:r>
      <w:r w:rsidR="007A6597">
        <w:rPr>
          <w:rFonts w:cs="Arial"/>
        </w:rPr>
        <w:t xml:space="preserve">, </w:t>
      </w:r>
      <w:r w:rsidR="007A6597" w:rsidRPr="007A6597">
        <w:rPr>
          <w:rFonts w:cs="Arial"/>
        </w:rPr>
        <w:t>including setting direction and ensuring delivery of organisational priorities</w:t>
      </w:r>
      <w:r w:rsidR="007A6597">
        <w:rPr>
          <w:rFonts w:cs="Arial"/>
        </w:rPr>
        <w:t>;</w:t>
      </w:r>
    </w:p>
    <w:p w14:paraId="0D566905" w14:textId="0CE3604C" w:rsidR="00C608C6" w:rsidRPr="00C608C6" w:rsidRDefault="00C608C6" w:rsidP="007A3BD5">
      <w:pPr>
        <w:numPr>
          <w:ilvl w:val="0"/>
          <w:numId w:val="7"/>
        </w:numPr>
        <w:spacing w:after="0"/>
        <w:ind w:left="1418" w:hanging="448"/>
        <w:jc w:val="both"/>
        <w:rPr>
          <w:rFonts w:cs="Arial"/>
        </w:rPr>
      </w:pPr>
      <w:r w:rsidRPr="00C608C6">
        <w:rPr>
          <w:rFonts w:cs="Arial"/>
        </w:rPr>
        <w:t>leading organisations or teams through change, growth or transformation;</w:t>
      </w:r>
    </w:p>
    <w:p w14:paraId="3F04DAB7" w14:textId="77777777" w:rsidR="009D0039" w:rsidRPr="0049625C" w:rsidRDefault="009D0039" w:rsidP="007A3BD5">
      <w:pPr>
        <w:numPr>
          <w:ilvl w:val="0"/>
          <w:numId w:val="7"/>
        </w:numPr>
        <w:spacing w:after="0"/>
        <w:ind w:left="1418" w:hanging="448"/>
        <w:jc w:val="both"/>
        <w:rPr>
          <w:rFonts w:cs="Arial"/>
        </w:rPr>
      </w:pPr>
      <w:r w:rsidRPr="0049625C">
        <w:rPr>
          <w:rFonts w:cs="Arial"/>
        </w:rPr>
        <w:t>developing constructive working relationships or partnerships;</w:t>
      </w:r>
    </w:p>
    <w:p w14:paraId="3847685C" w14:textId="77777777" w:rsidR="009D0039" w:rsidRPr="0049625C" w:rsidRDefault="009D0039" w:rsidP="007A3BD5">
      <w:pPr>
        <w:numPr>
          <w:ilvl w:val="0"/>
          <w:numId w:val="7"/>
        </w:numPr>
        <w:spacing w:after="0"/>
        <w:ind w:left="1418" w:hanging="448"/>
        <w:jc w:val="both"/>
        <w:rPr>
          <w:rFonts w:cs="Arial"/>
        </w:rPr>
      </w:pPr>
      <w:r w:rsidRPr="0049625C">
        <w:rPr>
          <w:rFonts w:cs="Arial"/>
        </w:rPr>
        <w:t>involving stakeholders to ensure their interests are considered;</w:t>
      </w:r>
    </w:p>
    <w:p w14:paraId="267B6F02" w14:textId="77777777" w:rsidR="009D0039" w:rsidRPr="0049625C" w:rsidRDefault="009D0039" w:rsidP="007A3BD5">
      <w:pPr>
        <w:numPr>
          <w:ilvl w:val="0"/>
          <w:numId w:val="7"/>
        </w:numPr>
        <w:spacing w:after="0"/>
        <w:ind w:left="1418" w:hanging="448"/>
        <w:jc w:val="both"/>
        <w:rPr>
          <w:rFonts w:cs="Arial"/>
        </w:rPr>
      </w:pPr>
      <w:r w:rsidRPr="0049625C">
        <w:rPr>
          <w:rFonts w:cs="Arial"/>
        </w:rPr>
        <w:t>delivering measurable results and achieving outcomes;</w:t>
      </w:r>
    </w:p>
    <w:p w14:paraId="685E748B" w14:textId="77777777" w:rsidR="009D0039" w:rsidRPr="0049625C" w:rsidRDefault="009D0039" w:rsidP="007A3BD5">
      <w:pPr>
        <w:numPr>
          <w:ilvl w:val="0"/>
          <w:numId w:val="36"/>
        </w:numPr>
        <w:spacing w:after="0"/>
        <w:ind w:left="1418" w:hanging="448"/>
        <w:jc w:val="both"/>
        <w:rPr>
          <w:rFonts w:cs="Arial"/>
        </w:rPr>
      </w:pPr>
      <w:r w:rsidRPr="0049625C">
        <w:rPr>
          <w:rFonts w:cs="Arial"/>
        </w:rPr>
        <w:t>fostering open dialogue;</w:t>
      </w:r>
    </w:p>
    <w:p w14:paraId="7F4021C2" w14:textId="77777777" w:rsidR="00E76613" w:rsidRDefault="009D0039" w:rsidP="007A3BD5">
      <w:pPr>
        <w:numPr>
          <w:ilvl w:val="0"/>
          <w:numId w:val="36"/>
        </w:numPr>
        <w:spacing w:after="0"/>
        <w:ind w:left="1418" w:hanging="448"/>
        <w:jc w:val="both"/>
        <w:rPr>
          <w:rFonts w:cs="Arial"/>
        </w:rPr>
      </w:pPr>
      <w:r w:rsidRPr="0049625C">
        <w:rPr>
          <w:rFonts w:cs="Arial"/>
        </w:rPr>
        <w:t>inviting input from others and sharing ownership and visibility;</w:t>
      </w:r>
    </w:p>
    <w:p w14:paraId="4632BBE4" w14:textId="0380CCDE" w:rsidR="00A53E64" w:rsidRPr="00E76613" w:rsidRDefault="009D0039" w:rsidP="007A3BD5">
      <w:pPr>
        <w:numPr>
          <w:ilvl w:val="0"/>
          <w:numId w:val="36"/>
        </w:numPr>
        <w:spacing w:after="0"/>
        <w:ind w:left="1418" w:hanging="448"/>
        <w:jc w:val="both"/>
        <w:rPr>
          <w:rFonts w:cs="Arial"/>
        </w:rPr>
      </w:pPr>
      <w:r w:rsidRPr="00E76613">
        <w:rPr>
          <w:rFonts w:cs="Arial"/>
        </w:rPr>
        <w:lastRenderedPageBreak/>
        <w:t>demonstrating self-confidence dealing with a wide range of situations and people at all levels.</w:t>
      </w:r>
    </w:p>
    <w:p w14:paraId="21330EFF" w14:textId="77777777" w:rsidR="00E76613" w:rsidRPr="00E76613" w:rsidRDefault="00E76613" w:rsidP="007A3BD5">
      <w:pPr>
        <w:spacing w:after="0"/>
        <w:ind w:left="1440"/>
        <w:jc w:val="both"/>
        <w:rPr>
          <w:i/>
          <w:iCs/>
        </w:rPr>
      </w:pPr>
    </w:p>
    <w:p w14:paraId="5958E0A2" w14:textId="24427900" w:rsidR="0024057B" w:rsidRDefault="00DF148E" w:rsidP="007A3BD5">
      <w:pPr>
        <w:ind w:left="851"/>
        <w:jc w:val="both"/>
        <w:rPr>
          <w:rFonts w:ascii="Calibri" w:hAnsi="Calibri"/>
          <w:sz w:val="22"/>
          <w:szCs w:val="22"/>
        </w:rPr>
      </w:pPr>
      <w:bookmarkStart w:id="1" w:name="_Hlk151991944"/>
      <w:r w:rsidRPr="00DF148E">
        <w:rPr>
          <w:i/>
          <w:iCs/>
        </w:rPr>
        <w:t>* throughout the application form ‘</w:t>
      </w:r>
      <w:r w:rsidR="00E76613" w:rsidRPr="00DF148E">
        <w:rPr>
          <w:i/>
          <w:iCs/>
        </w:rPr>
        <w:t>organisation</w:t>
      </w:r>
      <w:r w:rsidRPr="00DF148E">
        <w:rPr>
          <w:i/>
          <w:iCs/>
        </w:rPr>
        <w:t>’ can be defined as a body operating in the public, community, voluntary or private sectors</w:t>
      </w:r>
      <w:r>
        <w:t>.</w:t>
      </w:r>
      <w:bookmarkEnd w:id="1"/>
    </w:p>
    <w:p w14:paraId="6D00EC77" w14:textId="5CF5D751" w:rsidR="00DE460A" w:rsidRPr="00DE460A" w:rsidRDefault="009D0039" w:rsidP="007A3BD5">
      <w:pPr>
        <w:ind w:left="709" w:hanging="709"/>
        <w:jc w:val="both"/>
        <w:rPr>
          <w:rFonts w:cs="Arial"/>
          <w:b/>
        </w:rPr>
      </w:pPr>
      <w:r w:rsidRPr="0049625C">
        <w:rPr>
          <w:rFonts w:cs="Arial"/>
          <w:b/>
        </w:rPr>
        <w:t>(B)</w:t>
      </w:r>
      <w:r w:rsidRPr="0049625C">
        <w:rPr>
          <w:rFonts w:cs="Arial"/>
        </w:rPr>
        <w:tab/>
      </w:r>
      <w:r w:rsidRPr="0049625C">
        <w:rPr>
          <w:rFonts w:cs="Arial"/>
          <w:b/>
        </w:rPr>
        <w:t>Strategic Thinking – the ability to understand strategic issues and formulate workable options</w:t>
      </w:r>
      <w:r w:rsidR="00DE460A">
        <w:rPr>
          <w:rFonts w:cs="Arial"/>
          <w:b/>
        </w:rPr>
        <w:t xml:space="preserve">, </w:t>
      </w:r>
      <w:r w:rsidR="00DE460A" w:rsidRPr="00DE460A">
        <w:rPr>
          <w:rFonts w:cs="Arial"/>
          <w:b/>
        </w:rPr>
        <w:t>including operating in complex external environments such as regulated markets, public policy or multi-stakeholder systems.</w:t>
      </w:r>
    </w:p>
    <w:p w14:paraId="1DB96D0F" w14:textId="77777777" w:rsidR="009D0039" w:rsidRPr="0049625C" w:rsidRDefault="009D0039" w:rsidP="007A3BD5">
      <w:pPr>
        <w:autoSpaceDE w:val="0"/>
        <w:autoSpaceDN w:val="0"/>
        <w:adjustRightInd w:val="0"/>
        <w:ind w:left="709"/>
        <w:jc w:val="both"/>
        <w:rPr>
          <w:rFonts w:cs="Arial"/>
          <w:b/>
        </w:rPr>
      </w:pPr>
      <w:r w:rsidRPr="0049625C">
        <w:rPr>
          <w:rFonts w:cs="Arial"/>
          <w:b/>
        </w:rPr>
        <w:t xml:space="preserve">Please provide a practical example(s) which demonstrates </w:t>
      </w:r>
      <w:r w:rsidRPr="0049625C">
        <w:rPr>
          <w:rFonts w:cs="Arial"/>
          <w:b/>
          <w:u w:val="single"/>
        </w:rPr>
        <w:t xml:space="preserve">how you personally </w:t>
      </w:r>
      <w:r w:rsidRPr="0049625C">
        <w:rPr>
          <w:rFonts w:cs="Arial"/>
          <w:b/>
        </w:rPr>
        <w:t>influenced the strategic direction of an organisation operating within a complex and changing environment.</w:t>
      </w:r>
    </w:p>
    <w:p w14:paraId="3A206C29" w14:textId="77777777" w:rsidR="009D0039" w:rsidRPr="0049625C" w:rsidRDefault="009D0039" w:rsidP="007A3BD5">
      <w:pPr>
        <w:ind w:left="709"/>
        <w:jc w:val="both"/>
        <w:rPr>
          <w:rFonts w:cs="Arial"/>
          <w:bCs/>
          <w:i/>
        </w:rPr>
      </w:pPr>
      <w:r w:rsidRPr="0049625C">
        <w:rPr>
          <w:rFonts w:cs="Arial"/>
          <w:bCs/>
          <w:i/>
        </w:rPr>
        <w:t>Examples of the type of evidence the selection panel will be looking for are;</w:t>
      </w:r>
    </w:p>
    <w:p w14:paraId="08E244A1" w14:textId="77777777" w:rsidR="009D0039" w:rsidRPr="0049625C" w:rsidRDefault="009D0039" w:rsidP="007A3BD5">
      <w:pPr>
        <w:numPr>
          <w:ilvl w:val="0"/>
          <w:numId w:val="37"/>
        </w:numPr>
        <w:spacing w:after="0"/>
        <w:ind w:left="1418" w:hanging="425"/>
        <w:jc w:val="both"/>
        <w:rPr>
          <w:rFonts w:cs="Arial"/>
        </w:rPr>
      </w:pPr>
      <w:r w:rsidRPr="0049625C">
        <w:rPr>
          <w:rFonts w:cs="Arial"/>
        </w:rPr>
        <w:t>setting a clear direction and articulating the vision;</w:t>
      </w:r>
    </w:p>
    <w:p w14:paraId="6B6F7EE5" w14:textId="77777777" w:rsidR="009D0039" w:rsidRPr="0049625C" w:rsidRDefault="009D0039" w:rsidP="007A3BD5">
      <w:pPr>
        <w:numPr>
          <w:ilvl w:val="0"/>
          <w:numId w:val="37"/>
        </w:numPr>
        <w:spacing w:after="0"/>
        <w:ind w:left="1418" w:hanging="425"/>
        <w:jc w:val="both"/>
        <w:rPr>
          <w:rFonts w:cs="Arial"/>
        </w:rPr>
      </w:pPr>
      <w:r w:rsidRPr="0049625C">
        <w:rPr>
          <w:rFonts w:cs="Arial"/>
        </w:rPr>
        <w:t>anticipating future consequences and trends accurately;</w:t>
      </w:r>
    </w:p>
    <w:p w14:paraId="2F64100D" w14:textId="2C9E38CA" w:rsidR="009D0039" w:rsidRDefault="009D0039" w:rsidP="007A3BD5">
      <w:pPr>
        <w:numPr>
          <w:ilvl w:val="0"/>
          <w:numId w:val="37"/>
        </w:numPr>
        <w:spacing w:after="0"/>
        <w:ind w:left="1418" w:hanging="425"/>
        <w:jc w:val="both"/>
        <w:rPr>
          <w:rFonts w:cs="Arial"/>
        </w:rPr>
      </w:pPr>
      <w:r w:rsidRPr="0049625C">
        <w:rPr>
          <w:rFonts w:cs="Arial"/>
        </w:rPr>
        <w:t>using common sense, experience and basic rules to identify key underlying issues and to make decisions;</w:t>
      </w:r>
    </w:p>
    <w:p w14:paraId="2CC89C1D" w14:textId="77777777" w:rsidR="009D0039" w:rsidRPr="0049625C" w:rsidRDefault="009D0039" w:rsidP="007A3BD5">
      <w:pPr>
        <w:numPr>
          <w:ilvl w:val="0"/>
          <w:numId w:val="37"/>
        </w:numPr>
        <w:spacing w:after="0"/>
        <w:ind w:left="1418" w:hanging="425"/>
        <w:jc w:val="both"/>
        <w:rPr>
          <w:rFonts w:cs="Arial"/>
        </w:rPr>
      </w:pPr>
      <w:r w:rsidRPr="0049625C">
        <w:rPr>
          <w:rFonts w:cs="Arial"/>
        </w:rPr>
        <w:t>sensitivity to wider political and organisational priorities;</w:t>
      </w:r>
    </w:p>
    <w:p w14:paraId="2719D2C3" w14:textId="77777777" w:rsidR="009D0039" w:rsidRPr="0049625C" w:rsidRDefault="009D0039" w:rsidP="007A3BD5">
      <w:pPr>
        <w:numPr>
          <w:ilvl w:val="0"/>
          <w:numId w:val="37"/>
        </w:numPr>
        <w:spacing w:after="0"/>
        <w:ind w:left="1418" w:hanging="425"/>
        <w:jc w:val="both"/>
        <w:rPr>
          <w:rFonts w:cs="Arial"/>
        </w:rPr>
      </w:pPr>
      <w:r w:rsidRPr="0049625C">
        <w:rPr>
          <w:rFonts w:cs="Arial"/>
        </w:rPr>
        <w:t>assimilating and making sense of complex or conflicting data and different perspectives;</w:t>
      </w:r>
    </w:p>
    <w:p w14:paraId="24B74E98" w14:textId="77777777" w:rsidR="009D0039" w:rsidRDefault="009D0039" w:rsidP="007A3BD5">
      <w:pPr>
        <w:numPr>
          <w:ilvl w:val="0"/>
          <w:numId w:val="37"/>
        </w:numPr>
        <w:spacing w:after="0"/>
        <w:ind w:left="1418" w:hanging="425"/>
        <w:jc w:val="both"/>
        <w:rPr>
          <w:rFonts w:cs="Arial"/>
        </w:rPr>
      </w:pPr>
      <w:r w:rsidRPr="0049625C">
        <w:rPr>
          <w:rFonts w:cs="Arial"/>
        </w:rPr>
        <w:t>using rigorous logic and methods to solve difficult problems</w:t>
      </w:r>
      <w:r>
        <w:rPr>
          <w:rFonts w:cs="Arial"/>
        </w:rPr>
        <w:t>;</w:t>
      </w:r>
    </w:p>
    <w:p w14:paraId="274EE933" w14:textId="77777777" w:rsidR="009D0039" w:rsidRDefault="009D0039" w:rsidP="007A3BD5">
      <w:pPr>
        <w:numPr>
          <w:ilvl w:val="0"/>
          <w:numId w:val="37"/>
        </w:numPr>
        <w:spacing w:after="0"/>
        <w:ind w:left="1418" w:hanging="425"/>
        <w:jc w:val="both"/>
        <w:rPr>
          <w:rFonts w:cs="Arial"/>
        </w:rPr>
      </w:pPr>
      <w:r>
        <w:rPr>
          <w:rFonts w:cs="Arial"/>
        </w:rPr>
        <w:t>Identifying potential future scenarios that may impact on the organisation and planning how they should be addressed.</w:t>
      </w:r>
    </w:p>
    <w:p w14:paraId="07D603A5" w14:textId="77777777" w:rsidR="00FF6534" w:rsidRPr="0049625C" w:rsidRDefault="00FF6534" w:rsidP="007A3BD5">
      <w:pPr>
        <w:spacing w:after="0"/>
        <w:ind w:left="1418"/>
        <w:jc w:val="both"/>
        <w:rPr>
          <w:rFonts w:cs="Arial"/>
        </w:rPr>
      </w:pPr>
    </w:p>
    <w:p w14:paraId="6D8914E0" w14:textId="3989FBC8" w:rsidR="009D0039" w:rsidRDefault="009D0039" w:rsidP="007A3BD5">
      <w:pPr>
        <w:ind w:left="709" w:hanging="709"/>
        <w:jc w:val="both"/>
        <w:rPr>
          <w:rFonts w:cs="Arial"/>
          <w:b/>
        </w:rPr>
      </w:pPr>
      <w:r w:rsidRPr="0049625C">
        <w:rPr>
          <w:rFonts w:cs="Arial"/>
          <w:b/>
        </w:rPr>
        <w:t>(C)</w:t>
      </w:r>
      <w:r w:rsidRPr="004B410F">
        <w:rPr>
          <w:rFonts w:cs="Arial"/>
          <w:b/>
        </w:rPr>
        <w:tab/>
      </w:r>
      <w:r w:rsidR="0067207C">
        <w:rPr>
          <w:rFonts w:cs="Arial"/>
          <w:b/>
        </w:rPr>
        <w:t>Corporate</w:t>
      </w:r>
      <w:r w:rsidR="0067429E">
        <w:rPr>
          <w:rFonts w:cs="Arial"/>
          <w:b/>
        </w:rPr>
        <w:t xml:space="preserve"> </w:t>
      </w:r>
      <w:r w:rsidRPr="0049625C">
        <w:rPr>
          <w:rFonts w:cs="Arial"/>
          <w:b/>
        </w:rPr>
        <w:t>Governance</w:t>
      </w:r>
      <w:r w:rsidR="0044183E">
        <w:rPr>
          <w:rFonts w:cs="Arial"/>
          <w:b/>
        </w:rPr>
        <w:t xml:space="preserve"> and Financial Management</w:t>
      </w:r>
      <w:r w:rsidRPr="004B410F">
        <w:rPr>
          <w:rFonts w:cs="Arial"/>
          <w:b/>
        </w:rPr>
        <w:t xml:space="preserve"> </w:t>
      </w:r>
      <w:r w:rsidR="0044183E">
        <w:rPr>
          <w:rFonts w:cs="Arial"/>
          <w:b/>
        </w:rPr>
        <w:t>–</w:t>
      </w:r>
      <w:r w:rsidRPr="004B410F">
        <w:rPr>
          <w:rFonts w:cs="Arial"/>
          <w:b/>
        </w:rPr>
        <w:t xml:space="preserve"> </w:t>
      </w:r>
      <w:r w:rsidR="0044183E">
        <w:rPr>
          <w:rFonts w:cs="Arial"/>
          <w:b/>
        </w:rPr>
        <w:t xml:space="preserve">the ability to </w:t>
      </w:r>
      <w:r w:rsidRPr="0049625C">
        <w:rPr>
          <w:rFonts w:cs="Arial"/>
          <w:b/>
        </w:rPr>
        <w:t xml:space="preserve">apply </w:t>
      </w:r>
      <w:r w:rsidR="0067207C">
        <w:rPr>
          <w:rFonts w:cs="Arial"/>
          <w:b/>
        </w:rPr>
        <w:t>corporate</w:t>
      </w:r>
      <w:r w:rsidR="0067429E">
        <w:rPr>
          <w:rFonts w:cs="Arial"/>
          <w:b/>
        </w:rPr>
        <w:t xml:space="preserve"> </w:t>
      </w:r>
      <w:r w:rsidRPr="0049625C">
        <w:rPr>
          <w:rFonts w:cs="Arial"/>
          <w:b/>
        </w:rPr>
        <w:t>governance</w:t>
      </w:r>
      <w:r w:rsidR="0044183E">
        <w:rPr>
          <w:rFonts w:cs="Arial"/>
          <w:b/>
        </w:rPr>
        <w:t xml:space="preserve">, </w:t>
      </w:r>
      <w:r w:rsidRPr="0049625C">
        <w:rPr>
          <w:rFonts w:cs="Arial"/>
          <w:b/>
        </w:rPr>
        <w:t>risk</w:t>
      </w:r>
      <w:r w:rsidR="0044183E">
        <w:rPr>
          <w:rFonts w:cs="Arial"/>
          <w:b/>
        </w:rPr>
        <w:t xml:space="preserve"> and financial</w:t>
      </w:r>
      <w:r w:rsidRPr="0049625C">
        <w:rPr>
          <w:rFonts w:cs="Arial"/>
          <w:b/>
        </w:rPr>
        <w:t xml:space="preserve"> management</w:t>
      </w:r>
      <w:r w:rsidR="0044183E">
        <w:rPr>
          <w:rFonts w:cs="Arial"/>
          <w:b/>
        </w:rPr>
        <w:t xml:space="preserve"> principles</w:t>
      </w:r>
      <w:r w:rsidRPr="0049625C">
        <w:rPr>
          <w:rFonts w:cs="Arial"/>
          <w:b/>
        </w:rPr>
        <w:t xml:space="preserve"> to ensure proper accountability</w:t>
      </w:r>
      <w:r w:rsidR="0044183E">
        <w:rPr>
          <w:rFonts w:cs="Arial"/>
          <w:b/>
        </w:rPr>
        <w:t>, effective controls, value for money and the sustainable use of resources within</w:t>
      </w:r>
      <w:r w:rsidRPr="0049625C">
        <w:rPr>
          <w:rFonts w:cs="Arial"/>
          <w:b/>
        </w:rPr>
        <w:t xml:space="preserve"> a</w:t>
      </w:r>
      <w:r w:rsidR="004B410F">
        <w:rPr>
          <w:rFonts w:cs="Arial"/>
          <w:b/>
        </w:rPr>
        <w:t xml:space="preserve">n </w:t>
      </w:r>
      <w:r w:rsidRPr="0049625C">
        <w:rPr>
          <w:rFonts w:cs="Arial"/>
          <w:b/>
        </w:rPr>
        <w:t xml:space="preserve">organisation. </w:t>
      </w:r>
    </w:p>
    <w:p w14:paraId="045767C2" w14:textId="7D8D03AA" w:rsidR="009D0039" w:rsidRPr="0049625C" w:rsidRDefault="009D0039" w:rsidP="007A3BD5">
      <w:pPr>
        <w:autoSpaceDE w:val="0"/>
        <w:autoSpaceDN w:val="0"/>
        <w:adjustRightInd w:val="0"/>
        <w:ind w:left="709"/>
        <w:jc w:val="both"/>
        <w:rPr>
          <w:rFonts w:cs="Arial"/>
          <w:b/>
        </w:rPr>
      </w:pPr>
      <w:r w:rsidRPr="0049625C">
        <w:rPr>
          <w:rFonts w:cs="Arial"/>
          <w:b/>
        </w:rPr>
        <w:t xml:space="preserve">Please provide a practical example(s) which demonstrates </w:t>
      </w:r>
      <w:r w:rsidRPr="0049625C">
        <w:rPr>
          <w:rFonts w:cs="Arial"/>
          <w:b/>
          <w:u w:val="single"/>
        </w:rPr>
        <w:t xml:space="preserve">how you personally </w:t>
      </w:r>
      <w:r w:rsidRPr="0049625C">
        <w:rPr>
          <w:rFonts w:cs="Arial"/>
          <w:b/>
        </w:rPr>
        <w:t>effectively applied corporate governance</w:t>
      </w:r>
      <w:r w:rsidR="00300F1C">
        <w:rPr>
          <w:rFonts w:cs="Arial"/>
          <w:b/>
        </w:rPr>
        <w:t xml:space="preserve"> and financial management, including use of financial, performance and risk information to make timely decision</w:t>
      </w:r>
      <w:r w:rsidRPr="0049625C">
        <w:rPr>
          <w:rFonts w:cs="Arial"/>
          <w:b/>
        </w:rPr>
        <w:t xml:space="preserve"> within an organisation. </w:t>
      </w:r>
    </w:p>
    <w:p w14:paraId="25206C11" w14:textId="1C0271A7" w:rsidR="009D0039" w:rsidRDefault="009D0039" w:rsidP="007A3BD5">
      <w:pPr>
        <w:ind w:left="709"/>
        <w:jc w:val="both"/>
        <w:rPr>
          <w:rFonts w:cs="Arial"/>
          <w:bCs/>
          <w:i/>
        </w:rPr>
      </w:pPr>
      <w:r w:rsidRPr="0049625C">
        <w:rPr>
          <w:rFonts w:cs="Arial"/>
          <w:bCs/>
          <w:i/>
        </w:rPr>
        <w:t>Examples of the type of evidence the selection panel will be looking for are:-</w:t>
      </w:r>
    </w:p>
    <w:p w14:paraId="73C08807" w14:textId="77777777" w:rsidR="00300F1C" w:rsidRPr="008C11B1" w:rsidRDefault="00300F1C" w:rsidP="007A3BD5">
      <w:pPr>
        <w:numPr>
          <w:ilvl w:val="0"/>
          <w:numId w:val="37"/>
        </w:numPr>
        <w:spacing w:after="0"/>
        <w:ind w:left="1418" w:hanging="425"/>
        <w:jc w:val="both"/>
        <w:rPr>
          <w:rFonts w:cs="Arial"/>
        </w:rPr>
      </w:pPr>
      <w:r>
        <w:rPr>
          <w:rFonts w:cs="Arial"/>
        </w:rPr>
        <w:t>identifying and managing key risks, financial pressures or governance issues that may impact on an organisation’s ability to achieve its objectives;</w:t>
      </w:r>
    </w:p>
    <w:p w14:paraId="3C2F5C05" w14:textId="77777777" w:rsidR="00300F1C" w:rsidRPr="008C11B1" w:rsidRDefault="00300F1C" w:rsidP="007A3BD5">
      <w:pPr>
        <w:numPr>
          <w:ilvl w:val="0"/>
          <w:numId w:val="37"/>
        </w:numPr>
        <w:spacing w:after="0"/>
        <w:ind w:left="1418" w:hanging="425"/>
        <w:jc w:val="both"/>
        <w:rPr>
          <w:rFonts w:cs="Arial"/>
        </w:rPr>
      </w:pPr>
      <w:r>
        <w:rPr>
          <w:rFonts w:cs="Arial"/>
        </w:rPr>
        <w:t>ensuring systems of internal control are in place to support accountability, delivery and proper use of resources;</w:t>
      </w:r>
    </w:p>
    <w:p w14:paraId="7FE9FFCF" w14:textId="77777777" w:rsidR="00300F1C" w:rsidRPr="008C11B1" w:rsidRDefault="00300F1C" w:rsidP="007A3BD5">
      <w:pPr>
        <w:numPr>
          <w:ilvl w:val="0"/>
          <w:numId w:val="37"/>
        </w:numPr>
        <w:spacing w:after="0"/>
        <w:ind w:left="1418" w:hanging="425"/>
        <w:jc w:val="both"/>
        <w:rPr>
          <w:rFonts w:cs="Arial"/>
        </w:rPr>
      </w:pPr>
      <w:r>
        <w:rPr>
          <w:rFonts w:cs="Arial"/>
        </w:rPr>
        <w:lastRenderedPageBreak/>
        <w:t>setting, monitoring or reporting on budgets, financial performance and value for money;</w:t>
      </w:r>
    </w:p>
    <w:p w14:paraId="4F0799CA" w14:textId="77777777" w:rsidR="00300F1C" w:rsidRDefault="00300F1C" w:rsidP="007A3BD5">
      <w:pPr>
        <w:numPr>
          <w:ilvl w:val="0"/>
          <w:numId w:val="37"/>
        </w:numPr>
        <w:spacing w:after="0"/>
        <w:ind w:left="1418" w:hanging="425"/>
        <w:jc w:val="both"/>
        <w:rPr>
          <w:rFonts w:cs="Arial"/>
        </w:rPr>
      </w:pPr>
      <w:r>
        <w:rPr>
          <w:rFonts w:cs="Arial"/>
        </w:rPr>
        <w:t>using financial, risk and performance information to inform decisions and corrective action;</w:t>
      </w:r>
    </w:p>
    <w:p w14:paraId="71A3C24E" w14:textId="77777777" w:rsidR="00300F1C" w:rsidRPr="008C11B1" w:rsidRDefault="00300F1C" w:rsidP="007A3BD5">
      <w:pPr>
        <w:numPr>
          <w:ilvl w:val="0"/>
          <w:numId w:val="37"/>
        </w:numPr>
        <w:spacing w:after="0"/>
        <w:ind w:left="1418" w:hanging="425"/>
        <w:jc w:val="both"/>
        <w:rPr>
          <w:rFonts w:cs="Arial"/>
        </w:rPr>
      </w:pPr>
      <w:r w:rsidRPr="008C11B1">
        <w:rPr>
          <w:rFonts w:cs="Arial"/>
        </w:rPr>
        <w:t>contributing to audit, governance, risk, finance or assurance arrangements.</w:t>
      </w:r>
    </w:p>
    <w:p w14:paraId="6E60C417" w14:textId="77777777" w:rsidR="004B410F" w:rsidRPr="007E6ED6" w:rsidRDefault="004B410F" w:rsidP="0018284C">
      <w:pPr>
        <w:pStyle w:val="BodyText"/>
        <w:widowControl w:val="0"/>
        <w:spacing w:line="276" w:lineRule="auto"/>
        <w:ind w:left="2127"/>
        <w:rPr>
          <w:bCs/>
          <w:highlight w:val="yellow"/>
        </w:rPr>
      </w:pPr>
    </w:p>
    <w:p w14:paraId="6CB87FFE" w14:textId="329F6DC9" w:rsidR="00DE460A" w:rsidRPr="00DE460A" w:rsidRDefault="009D0039" w:rsidP="0018284C">
      <w:pPr>
        <w:ind w:left="709" w:hanging="709"/>
        <w:jc w:val="both"/>
        <w:rPr>
          <w:rFonts w:cs="Arial"/>
          <w:b/>
        </w:rPr>
      </w:pPr>
      <w:r w:rsidRPr="0049625C">
        <w:rPr>
          <w:rFonts w:cs="Arial"/>
          <w:b/>
        </w:rPr>
        <w:t>(</w:t>
      </w:r>
      <w:r w:rsidR="00300F1C">
        <w:rPr>
          <w:rFonts w:cs="Arial"/>
          <w:b/>
        </w:rPr>
        <w:t>D</w:t>
      </w:r>
      <w:r w:rsidRPr="0049625C">
        <w:rPr>
          <w:rFonts w:cs="Arial"/>
          <w:b/>
        </w:rPr>
        <w:t>)</w:t>
      </w:r>
      <w:r w:rsidRPr="0049625C">
        <w:rPr>
          <w:rFonts w:cs="Arial"/>
        </w:rPr>
        <w:tab/>
      </w:r>
      <w:r w:rsidRPr="0049625C">
        <w:rPr>
          <w:rFonts w:cs="Arial"/>
          <w:b/>
        </w:rPr>
        <w:t>Maintaining Relationship</w:t>
      </w:r>
      <w:r>
        <w:rPr>
          <w:rFonts w:cs="Arial"/>
          <w:b/>
        </w:rPr>
        <w:t>s and Communication</w:t>
      </w:r>
      <w:r w:rsidRPr="0049625C">
        <w:rPr>
          <w:rFonts w:cs="Arial"/>
          <w:b/>
        </w:rPr>
        <w:t xml:space="preserve"> – the ability to encourage collaboration</w:t>
      </w:r>
      <w:r>
        <w:rPr>
          <w:rFonts w:cs="Arial"/>
          <w:b/>
        </w:rPr>
        <w:t xml:space="preserve">, </w:t>
      </w:r>
      <w:r w:rsidRPr="0049625C">
        <w:rPr>
          <w:rFonts w:cs="Arial"/>
          <w:b/>
        </w:rPr>
        <w:t>build effective partnerships</w:t>
      </w:r>
      <w:r>
        <w:rPr>
          <w:rFonts w:cs="Arial"/>
          <w:b/>
        </w:rPr>
        <w:t xml:space="preserve"> and</w:t>
      </w:r>
      <w:r w:rsidRPr="00B42763">
        <w:rPr>
          <w:rFonts w:cs="Arial"/>
          <w:b/>
        </w:rPr>
        <w:t xml:space="preserve"> effectively use communication, influencing and negotiating skills</w:t>
      </w:r>
      <w:r w:rsidR="00DE460A">
        <w:rPr>
          <w:rFonts w:cs="Arial"/>
          <w:b/>
        </w:rPr>
        <w:t xml:space="preserve">, </w:t>
      </w:r>
      <w:r w:rsidR="00DE460A" w:rsidRPr="00DE460A">
        <w:rPr>
          <w:rFonts w:cs="Arial"/>
          <w:b/>
        </w:rPr>
        <w:t>including building and sustaining relationships across complex stakeholder environments such as government, regulators, industry and community/voluntary sectors.</w:t>
      </w:r>
    </w:p>
    <w:p w14:paraId="5F544FD7" w14:textId="62DD65DA" w:rsidR="009D0039" w:rsidRPr="0049625C" w:rsidRDefault="009D0039" w:rsidP="0018284C">
      <w:pPr>
        <w:ind w:left="709"/>
        <w:jc w:val="both"/>
        <w:rPr>
          <w:rFonts w:cs="Arial"/>
        </w:rPr>
      </w:pPr>
      <w:r w:rsidRPr="0049625C">
        <w:rPr>
          <w:rFonts w:cs="Arial"/>
          <w:b/>
          <w:bCs/>
        </w:rPr>
        <w:t xml:space="preserve">Please provide a practical example (s) which demonstrate </w:t>
      </w:r>
      <w:r w:rsidRPr="0049625C">
        <w:rPr>
          <w:rFonts w:cs="Arial"/>
          <w:b/>
          <w:bCs/>
          <w:u w:val="single"/>
        </w:rPr>
        <w:t>how you personally</w:t>
      </w:r>
      <w:r w:rsidRPr="0049625C">
        <w:rPr>
          <w:rFonts w:cs="Arial"/>
          <w:b/>
          <w:bCs/>
        </w:rPr>
        <w:t xml:space="preserve"> developed and maintained effective working relationships</w:t>
      </w:r>
      <w:r>
        <w:rPr>
          <w:rFonts w:cs="Arial"/>
          <w:b/>
          <w:bCs/>
        </w:rPr>
        <w:t xml:space="preserve"> and applied effective </w:t>
      </w:r>
      <w:r w:rsidR="00F4521A">
        <w:rPr>
          <w:rFonts w:cs="Arial"/>
          <w:b/>
          <w:bCs/>
        </w:rPr>
        <w:t xml:space="preserve">communication, </w:t>
      </w:r>
      <w:r>
        <w:rPr>
          <w:rFonts w:cs="Arial"/>
          <w:b/>
          <w:bCs/>
        </w:rPr>
        <w:t>influencing and negotiating skills</w:t>
      </w:r>
      <w:r w:rsidRPr="0049625C">
        <w:rPr>
          <w:rFonts w:cs="Arial"/>
          <w:b/>
          <w:bCs/>
        </w:rPr>
        <w:t xml:space="preserve"> that helped ensure the delivery of successful results</w:t>
      </w:r>
    </w:p>
    <w:p w14:paraId="75B69DDF" w14:textId="2BE26EAB" w:rsidR="009D0039" w:rsidRPr="0049625C" w:rsidRDefault="009D0039" w:rsidP="0018284C">
      <w:pPr>
        <w:ind w:left="709"/>
        <w:jc w:val="both"/>
        <w:rPr>
          <w:rFonts w:cs="Arial"/>
          <w:i/>
        </w:rPr>
      </w:pPr>
      <w:r w:rsidRPr="0049625C">
        <w:rPr>
          <w:rFonts w:cs="Arial"/>
          <w:i/>
        </w:rPr>
        <w:t>Examples of the type of evidence the selection panel will be looking for are:-</w:t>
      </w:r>
    </w:p>
    <w:p w14:paraId="6AC74D80" w14:textId="77777777" w:rsidR="00300F1C" w:rsidRPr="006067C9" w:rsidRDefault="00300F1C" w:rsidP="0018284C">
      <w:pPr>
        <w:numPr>
          <w:ilvl w:val="0"/>
          <w:numId w:val="37"/>
        </w:numPr>
        <w:spacing w:after="0"/>
        <w:ind w:left="1418" w:hanging="425"/>
        <w:jc w:val="both"/>
        <w:rPr>
          <w:rFonts w:cs="Arial"/>
        </w:rPr>
      </w:pPr>
      <w:r>
        <w:rPr>
          <w:rFonts w:cs="Arial"/>
        </w:rPr>
        <w:tab/>
      </w:r>
      <w:r w:rsidRPr="006067C9">
        <w:rPr>
          <w:rFonts w:cs="Arial"/>
        </w:rPr>
        <w:t>exercising sound judgement and constructive challenge;</w:t>
      </w:r>
    </w:p>
    <w:p w14:paraId="7AF5242D" w14:textId="77777777" w:rsidR="00300F1C" w:rsidRPr="006067C9" w:rsidRDefault="00300F1C" w:rsidP="0018284C">
      <w:pPr>
        <w:numPr>
          <w:ilvl w:val="0"/>
          <w:numId w:val="37"/>
        </w:numPr>
        <w:spacing w:after="0"/>
        <w:ind w:left="1418" w:hanging="425"/>
        <w:jc w:val="both"/>
        <w:rPr>
          <w:rFonts w:cs="Arial"/>
        </w:rPr>
      </w:pPr>
      <w:r w:rsidRPr="006067C9">
        <w:rPr>
          <w:rFonts w:cs="Arial"/>
        </w:rPr>
        <w:t>using interpersonal, influencing and negotiating skills to persuade and build consensus;</w:t>
      </w:r>
    </w:p>
    <w:p w14:paraId="2979DC24" w14:textId="77777777" w:rsidR="00300F1C" w:rsidRPr="006067C9" w:rsidRDefault="00300F1C" w:rsidP="0018284C">
      <w:pPr>
        <w:numPr>
          <w:ilvl w:val="0"/>
          <w:numId w:val="37"/>
        </w:numPr>
        <w:spacing w:after="0"/>
        <w:ind w:left="1418" w:hanging="425"/>
        <w:jc w:val="both"/>
        <w:rPr>
          <w:rFonts w:cs="Arial"/>
        </w:rPr>
      </w:pPr>
      <w:r w:rsidRPr="006067C9">
        <w:rPr>
          <w:rFonts w:cs="Arial"/>
        </w:rPr>
        <w:t>communicating complex issues clearly, persuasively and with authority to senior audiences;</w:t>
      </w:r>
    </w:p>
    <w:p w14:paraId="42FF2C6A" w14:textId="77777777" w:rsidR="00300F1C" w:rsidRPr="006067C9" w:rsidRDefault="00300F1C" w:rsidP="0018284C">
      <w:pPr>
        <w:numPr>
          <w:ilvl w:val="0"/>
          <w:numId w:val="37"/>
        </w:numPr>
        <w:spacing w:after="0"/>
        <w:ind w:left="1418" w:hanging="425"/>
        <w:jc w:val="both"/>
        <w:rPr>
          <w:rFonts w:cs="Arial"/>
        </w:rPr>
      </w:pPr>
      <w:r w:rsidRPr="006067C9">
        <w:rPr>
          <w:rFonts w:cs="Arial"/>
        </w:rPr>
        <w:t>working in partnership with internal and external stakeholders to achieve organisational goals and outcomes;</w:t>
      </w:r>
    </w:p>
    <w:p w14:paraId="5257C875" w14:textId="77777777" w:rsidR="00300F1C" w:rsidRPr="006067C9" w:rsidRDefault="00300F1C" w:rsidP="0018284C">
      <w:pPr>
        <w:numPr>
          <w:ilvl w:val="0"/>
          <w:numId w:val="37"/>
        </w:numPr>
        <w:spacing w:after="0"/>
        <w:ind w:left="1418" w:hanging="425"/>
        <w:jc w:val="both"/>
        <w:rPr>
          <w:rFonts w:cs="Arial"/>
        </w:rPr>
      </w:pPr>
      <w:r w:rsidRPr="006067C9">
        <w:rPr>
          <w:rFonts w:cs="Arial"/>
        </w:rPr>
        <w:t>understanding government, regulatory and policy frameworks and their impact on markets and consumer outcomes;</w:t>
      </w:r>
    </w:p>
    <w:p w14:paraId="0CB20434" w14:textId="77777777" w:rsidR="00300F1C" w:rsidRPr="006067C9" w:rsidRDefault="00300F1C" w:rsidP="0018284C">
      <w:pPr>
        <w:numPr>
          <w:ilvl w:val="0"/>
          <w:numId w:val="37"/>
        </w:numPr>
        <w:spacing w:after="0"/>
        <w:ind w:left="1418" w:hanging="425"/>
        <w:jc w:val="both"/>
        <w:rPr>
          <w:rFonts w:cs="Arial"/>
        </w:rPr>
      </w:pPr>
      <w:r w:rsidRPr="00AA78A3">
        <w:rPr>
          <w:rFonts w:cs="Arial"/>
        </w:rPr>
        <w:t>navigating complex multi-stakeholder environments, including contributing to, influencing or responding to policy or regulatory change.</w:t>
      </w:r>
    </w:p>
    <w:p w14:paraId="7D1F2D80" w14:textId="77777777" w:rsidR="00C608C6" w:rsidRDefault="00C608C6" w:rsidP="00C608C6">
      <w:pPr>
        <w:spacing w:after="0" w:line="300" w:lineRule="atLeast"/>
        <w:rPr>
          <w:rFonts w:ascii="Segoe UI" w:eastAsia="Times New Roman" w:hAnsi="Segoe UI" w:cs="Segoe UI"/>
          <w:sz w:val="21"/>
          <w:szCs w:val="21"/>
          <w:lang w:eastAsia="en-GB"/>
        </w:rPr>
      </w:pPr>
    </w:p>
    <w:p w14:paraId="363ACC25" w14:textId="019C333F" w:rsidR="00BE5255" w:rsidRDefault="00BE5255" w:rsidP="00BE5255">
      <w:pPr>
        <w:autoSpaceDE w:val="0"/>
        <w:autoSpaceDN w:val="0"/>
        <w:adjustRightInd w:val="0"/>
        <w:spacing w:before="240" w:after="240"/>
        <w:jc w:val="both"/>
        <w:rPr>
          <w:rFonts w:cs="Arial"/>
          <w:b/>
        </w:rPr>
      </w:pPr>
      <w:r>
        <w:rPr>
          <w:rFonts w:cs="Arial"/>
          <w:b/>
        </w:rPr>
        <w:t>Applications from Civil Servants/</w:t>
      </w:r>
      <w:r w:rsidRPr="00EB3B32">
        <w:rPr>
          <w:rFonts w:cs="Arial"/>
          <w:b/>
        </w:rPr>
        <w:t>Former civil servants</w:t>
      </w:r>
    </w:p>
    <w:p w14:paraId="50D40617" w14:textId="0DF5DEA8" w:rsidR="000F6A49" w:rsidRPr="00EF55DB" w:rsidRDefault="00BE5255" w:rsidP="0028607E">
      <w:pPr>
        <w:pStyle w:val="ListParagraph"/>
        <w:numPr>
          <w:ilvl w:val="0"/>
          <w:numId w:val="2"/>
        </w:numPr>
        <w:spacing w:after="0"/>
        <w:ind w:left="709" w:hanging="709"/>
        <w:jc w:val="both"/>
        <w:rPr>
          <w:rFonts w:cs="Arial"/>
          <w:bCs/>
        </w:rPr>
      </w:pPr>
      <w:r w:rsidRPr="00927055">
        <w:rPr>
          <w:rFonts w:cs="Arial"/>
        </w:rPr>
        <w:t>It is possible that conflicts of interest could arise in relation to government policy, strategy, o</w:t>
      </w:r>
      <w:r w:rsidR="0074684A">
        <w:rPr>
          <w:rFonts w:cs="Arial"/>
        </w:rPr>
        <w:t>r</w:t>
      </w:r>
      <w:r w:rsidRPr="00927055">
        <w:rPr>
          <w:rFonts w:cs="Arial"/>
        </w:rPr>
        <w:t xml:space="preserve"> the fair administration of public services and justice during the course of Consumer Council business. Civil servants and former civil servants are welcome to apply for the post of </w:t>
      </w:r>
      <w:r w:rsidR="004B3F5D">
        <w:rPr>
          <w:rFonts w:cs="Arial"/>
        </w:rPr>
        <w:t>Chair</w:t>
      </w:r>
      <w:r w:rsidRPr="00927055">
        <w:rPr>
          <w:rFonts w:cs="Arial"/>
        </w:rPr>
        <w:t>. However, they should be aware that a judgement will be made by the interviewing panel</w:t>
      </w:r>
      <w:r w:rsidR="00FD7994">
        <w:rPr>
          <w:rFonts w:cs="Arial"/>
        </w:rPr>
        <w:t xml:space="preserve"> </w:t>
      </w:r>
      <w:r w:rsidRPr="00927055">
        <w:rPr>
          <w:rFonts w:cs="Arial"/>
        </w:rPr>
        <w:t xml:space="preserve">as to whether the nature of </w:t>
      </w:r>
      <w:r w:rsidR="004B410F">
        <w:rPr>
          <w:rFonts w:cs="Arial"/>
        </w:rPr>
        <w:t>t</w:t>
      </w:r>
      <w:r w:rsidRPr="00927055">
        <w:rPr>
          <w:rFonts w:cs="Arial"/>
        </w:rPr>
        <w:t>h</w:t>
      </w:r>
      <w:r w:rsidR="004B410F">
        <w:rPr>
          <w:rFonts w:cs="Arial"/>
        </w:rPr>
        <w:t>eir</w:t>
      </w:r>
      <w:r w:rsidRPr="00927055">
        <w:rPr>
          <w:rFonts w:cs="Arial"/>
        </w:rPr>
        <w:t xml:space="preserve"> employment could lead to a perceived or real split of loyalties of a sufficiently serious nature to render appointment as </w:t>
      </w:r>
      <w:r w:rsidR="004B3F5D">
        <w:rPr>
          <w:rFonts w:cs="Arial"/>
        </w:rPr>
        <w:t>Chair</w:t>
      </w:r>
      <w:r w:rsidR="00FD7994">
        <w:rPr>
          <w:rFonts w:cs="Arial"/>
        </w:rPr>
        <w:t xml:space="preserve"> </w:t>
      </w:r>
      <w:r w:rsidRPr="00927055">
        <w:rPr>
          <w:rFonts w:cs="Arial"/>
        </w:rPr>
        <w:t xml:space="preserve">an unmanageable conflict of interest. </w:t>
      </w:r>
    </w:p>
    <w:p w14:paraId="6DB18D93" w14:textId="77777777" w:rsidR="00EF55DB" w:rsidRPr="000F6A49" w:rsidRDefault="00EF55DB" w:rsidP="00EF55DB">
      <w:pPr>
        <w:pStyle w:val="ListParagraph"/>
        <w:spacing w:after="0"/>
        <w:ind w:left="709"/>
        <w:jc w:val="both"/>
        <w:rPr>
          <w:rStyle w:val="Hyperlink"/>
          <w:rFonts w:cs="Arial"/>
          <w:bCs/>
          <w:color w:val="auto"/>
          <w:u w:val="none"/>
        </w:rPr>
      </w:pPr>
    </w:p>
    <w:p w14:paraId="0044C0DD" w14:textId="0F808752" w:rsidR="00BE5255" w:rsidRPr="000F6A49" w:rsidRDefault="00BE5255" w:rsidP="0083101C">
      <w:pPr>
        <w:pStyle w:val="ListParagraph"/>
        <w:numPr>
          <w:ilvl w:val="0"/>
          <w:numId w:val="2"/>
        </w:numPr>
        <w:spacing w:after="0"/>
        <w:ind w:left="709" w:hanging="709"/>
        <w:jc w:val="both"/>
        <w:rPr>
          <w:rFonts w:cs="Arial"/>
          <w:bCs/>
        </w:rPr>
      </w:pPr>
      <w:r w:rsidRPr="000F6A49">
        <w:rPr>
          <w:rFonts w:cs="Arial"/>
        </w:rPr>
        <w:lastRenderedPageBreak/>
        <w:t xml:space="preserve">Former civil servants are subject to rules on the Acceptance of Outside Business Appointments, Employment or Self-Employment for a period of up to two years after leaving the NI Civil Service. Individuals in this category, who </w:t>
      </w:r>
      <w:r w:rsidRPr="000F6A49">
        <w:rPr>
          <w:rFonts w:cs="Arial"/>
        </w:rPr>
        <w:tab/>
        <w:t>wish to apply, should check their eligibility to do so with NICSHR Employee Relations.  You can contact HRConnect using the contact details below:</w:t>
      </w:r>
    </w:p>
    <w:p w14:paraId="01DAD570" w14:textId="463A6F4D" w:rsidR="0083101C" w:rsidRDefault="00BE5255" w:rsidP="0083101C">
      <w:pPr>
        <w:ind w:left="540" w:hanging="540"/>
        <w:jc w:val="both"/>
        <w:rPr>
          <w:rFonts w:cs="Arial"/>
        </w:rPr>
      </w:pPr>
      <w:r>
        <w:rPr>
          <w:rFonts w:cs="Arial"/>
        </w:rPr>
        <w:tab/>
      </w:r>
      <w:r w:rsidR="000F6A49">
        <w:rPr>
          <w:rFonts w:cs="Arial"/>
        </w:rPr>
        <w:tab/>
      </w:r>
      <w:r>
        <w:rPr>
          <w:rFonts w:cs="Arial"/>
        </w:rPr>
        <w:t xml:space="preserve">Email: </w:t>
      </w:r>
      <w:hyperlink r:id="rId13" w:history="1">
        <w:r w:rsidRPr="00CD6EBA">
          <w:rPr>
            <w:rStyle w:val="Hyperlink"/>
            <w:rFonts w:cs="Arial"/>
          </w:rPr>
          <w:t>NICS@HRConnect.nigov.net</w:t>
        </w:r>
      </w:hyperlink>
      <w:r>
        <w:rPr>
          <w:rFonts w:cs="Arial"/>
        </w:rPr>
        <w:t xml:space="preserve"> or External Dial: 0800 1 300 400</w:t>
      </w:r>
    </w:p>
    <w:p w14:paraId="6CA25796" w14:textId="77777777" w:rsidR="0083101C" w:rsidRDefault="0083101C" w:rsidP="002B27D6">
      <w:pPr>
        <w:pStyle w:val="ListParagraph"/>
        <w:numPr>
          <w:ilvl w:val="0"/>
          <w:numId w:val="2"/>
        </w:numPr>
        <w:spacing w:after="0"/>
        <w:ind w:left="709" w:hanging="709"/>
        <w:jc w:val="both"/>
        <w:rPr>
          <w:rFonts w:cs="Arial"/>
          <w:b/>
          <w:bCs/>
        </w:rPr>
      </w:pPr>
      <w:r w:rsidRPr="0083101C">
        <w:rPr>
          <w:rFonts w:cs="Arial"/>
        </w:rPr>
        <w:t xml:space="preserve">Candidates who are current employees of the Northern Ireland Civil Service are advised, should you be offered an appointment, you will be asked to confirm that you have obtained the necessary approval to undertake private work with another public sector body (including another Government Department) from NICSHR Employee Relations. Further information on this can be found in the </w:t>
      </w:r>
      <w:r w:rsidRPr="0083101C">
        <w:rPr>
          <w:rFonts w:cs="Arial"/>
          <w:b/>
          <w:bCs/>
        </w:rPr>
        <w:t>NICS HR Handbook, Section 6.01: Standards of Conduct, Sub Section 6:</w:t>
      </w:r>
    </w:p>
    <w:p w14:paraId="2FD44A99" w14:textId="13293607" w:rsidR="0083101C" w:rsidRDefault="0083101C" w:rsidP="002B27D6">
      <w:pPr>
        <w:pStyle w:val="ListParagraph"/>
        <w:spacing w:after="0"/>
        <w:ind w:left="709"/>
        <w:rPr>
          <w:rFonts w:cs="Arial"/>
          <w:b/>
          <w:bCs/>
        </w:rPr>
      </w:pPr>
      <w:r w:rsidRPr="0083101C">
        <w:rPr>
          <w:rFonts w:cs="Arial"/>
          <w:b/>
          <w:bCs/>
        </w:rPr>
        <w:t>Private</w:t>
      </w:r>
      <w:r>
        <w:rPr>
          <w:rFonts w:cs="Arial"/>
          <w:b/>
          <w:bCs/>
        </w:rPr>
        <w:t xml:space="preserve"> </w:t>
      </w:r>
      <w:r w:rsidRPr="0083101C">
        <w:rPr>
          <w:rFonts w:cs="Arial"/>
          <w:b/>
          <w:bCs/>
        </w:rPr>
        <w:t>Occupations.</w:t>
      </w:r>
      <w:r w:rsidR="00483B2E">
        <w:rPr>
          <w:rFonts w:cs="Arial"/>
          <w:b/>
          <w:bCs/>
        </w:rPr>
        <w:t xml:space="preserve">  </w:t>
      </w:r>
      <w:hyperlink r:id="rId14" w:history="1">
        <w:r w:rsidR="00483B2E" w:rsidRPr="003F4CCB">
          <w:rPr>
            <w:rStyle w:val="Hyperlink"/>
            <w:rFonts w:cs="Arial"/>
          </w:rPr>
          <w:t>Click here for NICS HR Handbook</w:t>
        </w:r>
      </w:hyperlink>
      <w:r>
        <w:rPr>
          <w:rFonts w:cs="Arial"/>
          <w:b/>
          <w:bCs/>
        </w:rPr>
        <w:br/>
      </w:r>
    </w:p>
    <w:p w14:paraId="2A2B2AF2" w14:textId="0356B116" w:rsidR="0083101C" w:rsidRPr="004C1BDC" w:rsidRDefault="0083101C" w:rsidP="002B27D6">
      <w:pPr>
        <w:pStyle w:val="ListParagraph"/>
        <w:numPr>
          <w:ilvl w:val="0"/>
          <w:numId w:val="2"/>
        </w:numPr>
        <w:spacing w:after="0"/>
        <w:ind w:left="709" w:hanging="709"/>
        <w:jc w:val="both"/>
        <w:rPr>
          <w:rFonts w:cs="Arial"/>
          <w:bCs/>
        </w:rPr>
      </w:pPr>
      <w:r w:rsidRPr="004C1BDC">
        <w:rPr>
          <w:rFonts w:cs="Arial"/>
          <w:bCs/>
        </w:rPr>
        <w:t>Current and Former Civil Servants are advised to seek the required authorisation at the start of their application process.</w:t>
      </w:r>
    </w:p>
    <w:p w14:paraId="0E015A99" w14:textId="77777777" w:rsidR="007F62C3" w:rsidRPr="00EB3B32" w:rsidRDefault="007F62C3" w:rsidP="000F6A49">
      <w:pPr>
        <w:pStyle w:val="BodyText"/>
        <w:spacing w:line="276" w:lineRule="auto"/>
        <w:rPr>
          <w:color w:val="000000"/>
        </w:rPr>
      </w:pPr>
    </w:p>
    <w:p w14:paraId="6225D1F7" w14:textId="77777777" w:rsidR="007F62C3" w:rsidRPr="00EB3B32" w:rsidRDefault="007F62C3" w:rsidP="007F62C3">
      <w:pPr>
        <w:jc w:val="both"/>
        <w:rPr>
          <w:rFonts w:cs="Arial"/>
          <w:b/>
        </w:rPr>
      </w:pPr>
      <w:r w:rsidRPr="00EB3B32">
        <w:rPr>
          <w:rFonts w:cs="Arial"/>
          <w:b/>
        </w:rPr>
        <w:t>Integrity &amp; Conflicts of Interest</w:t>
      </w:r>
    </w:p>
    <w:p w14:paraId="4B9047D8" w14:textId="77777777" w:rsidR="0083101C" w:rsidRDefault="007F62C3" w:rsidP="0026759C">
      <w:pPr>
        <w:pStyle w:val="ListParagraph"/>
        <w:numPr>
          <w:ilvl w:val="0"/>
          <w:numId w:val="2"/>
        </w:numPr>
        <w:spacing w:after="0"/>
        <w:ind w:left="709" w:hanging="709"/>
        <w:jc w:val="both"/>
        <w:rPr>
          <w:rFonts w:cs="Arial"/>
          <w:b/>
        </w:rPr>
      </w:pPr>
      <w:r w:rsidRPr="0083101C">
        <w:rPr>
          <w:rFonts w:cs="Arial"/>
          <w:bCs/>
        </w:rPr>
        <w:t>The Department must ensure that potential appointees are committed to the principles and values of public service. These principles are</w:t>
      </w:r>
      <w:r w:rsidRPr="0083101C">
        <w:rPr>
          <w:rFonts w:cs="Arial"/>
          <w:b/>
        </w:rPr>
        <w:t xml:space="preserve"> </w:t>
      </w:r>
      <w:r w:rsidRPr="000F6A49">
        <w:rPr>
          <w:rFonts w:cs="Arial"/>
          <w:b/>
        </w:rPr>
        <w:t>Selflessness, Integrity, Objectivity, Accountability, Openness, Honesty and Leadership.</w:t>
      </w:r>
      <w:r w:rsidR="0083101C">
        <w:rPr>
          <w:rFonts w:cs="Arial"/>
          <w:b/>
        </w:rPr>
        <w:br/>
      </w:r>
    </w:p>
    <w:p w14:paraId="51D1BDBF" w14:textId="2A52F511" w:rsidR="007F62C3" w:rsidRPr="0083101C" w:rsidRDefault="007F62C3" w:rsidP="0026759C">
      <w:pPr>
        <w:pStyle w:val="ListParagraph"/>
        <w:numPr>
          <w:ilvl w:val="0"/>
          <w:numId w:val="2"/>
        </w:numPr>
        <w:spacing w:after="0"/>
        <w:ind w:left="709" w:hanging="709"/>
        <w:jc w:val="both"/>
        <w:rPr>
          <w:rFonts w:cs="Arial"/>
          <w:b/>
        </w:rPr>
      </w:pPr>
      <w:r w:rsidRPr="0083101C">
        <w:rPr>
          <w:rFonts w:cs="Arial"/>
        </w:rPr>
        <w:t xml:space="preserve">The Department must also take account of actual, or perceived, conflicts of interest.  Therefore applicants, in their application form, must disclose information or personal connections, which, if they were to be appointed, could lead to a conflict of interest or be perceived as such.  Conflicts of interest may not be a barrier to appointment but both real and perceived conflicts will be discussed with all candidates at interview. This is to ensure that the public can have confidence in the Board’s independence and impartiality and the integrity of the potential appointee. Please refer to the attached Annex for further information on this subject. </w:t>
      </w:r>
    </w:p>
    <w:p w14:paraId="03D35081" w14:textId="77777777" w:rsidR="0083101C" w:rsidRPr="0083101C" w:rsidRDefault="0083101C" w:rsidP="0026759C">
      <w:pPr>
        <w:pStyle w:val="ListParagraph"/>
        <w:spacing w:after="0"/>
        <w:ind w:left="709"/>
        <w:jc w:val="both"/>
        <w:rPr>
          <w:rFonts w:cs="Arial"/>
          <w:b/>
        </w:rPr>
      </w:pPr>
    </w:p>
    <w:p w14:paraId="76692F09" w14:textId="77777777" w:rsidR="007F62C3" w:rsidRDefault="007F62C3" w:rsidP="0026759C">
      <w:pPr>
        <w:jc w:val="both"/>
        <w:rPr>
          <w:rFonts w:cs="Arial"/>
          <w:b/>
        </w:rPr>
      </w:pPr>
      <w:r w:rsidRPr="00EB3B32">
        <w:rPr>
          <w:rFonts w:cs="Arial"/>
          <w:b/>
        </w:rPr>
        <w:t xml:space="preserve">Disqualifications </w:t>
      </w:r>
    </w:p>
    <w:p w14:paraId="64B43AA2" w14:textId="15D2BEBD" w:rsidR="001D73FE" w:rsidRPr="000F6A49" w:rsidRDefault="001D73FE" w:rsidP="0026759C">
      <w:pPr>
        <w:pStyle w:val="ListParagraph"/>
        <w:numPr>
          <w:ilvl w:val="0"/>
          <w:numId w:val="2"/>
        </w:numPr>
        <w:spacing w:after="0"/>
        <w:ind w:left="709" w:hanging="709"/>
        <w:jc w:val="both"/>
        <w:rPr>
          <w:rFonts w:cs="Arial"/>
        </w:rPr>
      </w:pPr>
      <w:r w:rsidRPr="00EB3B32">
        <w:rPr>
          <w:rFonts w:cs="Arial"/>
        </w:rPr>
        <w:t>There are no statutory disqualifications relating to these appointments</w:t>
      </w:r>
      <w:r w:rsidRPr="000F6A49">
        <w:rPr>
          <w:rFonts w:cs="Arial"/>
        </w:rPr>
        <w:t>.</w:t>
      </w:r>
      <w:r w:rsidR="000F6A49">
        <w:rPr>
          <w:rFonts w:cs="Arial"/>
        </w:rPr>
        <w:br/>
      </w:r>
    </w:p>
    <w:p w14:paraId="492D3B67" w14:textId="6F7AB20A" w:rsidR="000F6A49" w:rsidRDefault="007F62C3" w:rsidP="0026759C">
      <w:pPr>
        <w:pStyle w:val="ListParagraph"/>
        <w:numPr>
          <w:ilvl w:val="0"/>
          <w:numId w:val="2"/>
        </w:numPr>
        <w:spacing w:after="0"/>
        <w:ind w:left="709" w:hanging="709"/>
        <w:jc w:val="both"/>
        <w:rPr>
          <w:rFonts w:cs="Arial"/>
        </w:rPr>
      </w:pPr>
      <w:r w:rsidRPr="00EB3B32">
        <w:rPr>
          <w:rFonts w:cs="Arial"/>
        </w:rPr>
        <w:t>I</w:t>
      </w:r>
      <w:r w:rsidRPr="000F6A49">
        <w:rPr>
          <w:rFonts w:cs="Arial"/>
        </w:rPr>
        <w:t xml:space="preserve">ndividuals who are disqualified under the Company Directors Disqualification Act, </w:t>
      </w:r>
      <w:r w:rsidRPr="00EB3B32">
        <w:rPr>
          <w:rFonts w:cs="Arial"/>
        </w:rPr>
        <w:t xml:space="preserve">who are bankrupt or who are the subject of a Bankruptcy Restrictions Order are not eligible to apply. </w:t>
      </w:r>
    </w:p>
    <w:p w14:paraId="795DB9AB" w14:textId="77777777" w:rsidR="0083101C" w:rsidRPr="004B410F" w:rsidRDefault="0083101C" w:rsidP="0026759C">
      <w:pPr>
        <w:pStyle w:val="ListParagraph"/>
        <w:spacing w:after="0"/>
        <w:ind w:left="709"/>
        <w:jc w:val="both"/>
        <w:rPr>
          <w:rFonts w:cs="Arial"/>
        </w:rPr>
      </w:pPr>
    </w:p>
    <w:p w14:paraId="2500B8C3" w14:textId="5C54EE1F" w:rsidR="00553BAA" w:rsidRDefault="00553BAA" w:rsidP="00553BAA">
      <w:pPr>
        <w:pStyle w:val="ListParagraph"/>
        <w:numPr>
          <w:ilvl w:val="0"/>
          <w:numId w:val="2"/>
        </w:numPr>
        <w:spacing w:after="0"/>
        <w:ind w:left="709" w:hanging="709"/>
        <w:jc w:val="both"/>
        <w:rPr>
          <w:u w:val="single"/>
        </w:rPr>
      </w:pPr>
      <w:r w:rsidRPr="00553BAA">
        <w:rPr>
          <w:rFonts w:cs="Arial"/>
        </w:rPr>
        <w:t>Individuals who have already served two terms as Chair may not apply.</w:t>
      </w:r>
      <w:r>
        <w:rPr>
          <w:rFonts w:cs="Arial"/>
        </w:rPr>
        <w:t xml:space="preserve"> </w:t>
      </w:r>
      <w:r w:rsidR="001D73FE" w:rsidRPr="004F4D1E">
        <w:rPr>
          <w:rFonts w:cs="Arial"/>
        </w:rPr>
        <w:t>Existing or past Board</w:t>
      </w:r>
      <w:r w:rsidR="007F62C3" w:rsidRPr="004F4D1E">
        <w:rPr>
          <w:rFonts w:cs="Arial"/>
        </w:rPr>
        <w:t xml:space="preserve"> Member</w:t>
      </w:r>
      <w:r w:rsidR="001D73FE" w:rsidRPr="004F4D1E">
        <w:rPr>
          <w:rFonts w:cs="Arial"/>
        </w:rPr>
        <w:t xml:space="preserve">s are eligible to apply for the </w:t>
      </w:r>
      <w:r w:rsidR="004B3F5D">
        <w:rPr>
          <w:rFonts w:cs="Arial"/>
        </w:rPr>
        <w:t>Chair</w:t>
      </w:r>
      <w:r w:rsidR="001D73FE" w:rsidRPr="004F4D1E">
        <w:rPr>
          <w:rFonts w:cs="Arial"/>
        </w:rPr>
        <w:t xml:space="preserve"> post.</w:t>
      </w:r>
      <w:r w:rsidR="007F62C3" w:rsidRPr="004F4D1E">
        <w:rPr>
          <w:rStyle w:val="Strong"/>
          <w:rFonts w:cs="Arial"/>
          <w:iCs/>
          <w:lang w:val="en-US"/>
        </w:rPr>
        <w:tab/>
      </w:r>
      <w:r>
        <w:rPr>
          <w:u w:val="single"/>
        </w:rPr>
        <w:br w:type="page"/>
      </w:r>
    </w:p>
    <w:p w14:paraId="3D86E97A" w14:textId="415640CC" w:rsidR="001D73FE" w:rsidRPr="000F6A49" w:rsidRDefault="001D73FE" w:rsidP="000F6A49">
      <w:pPr>
        <w:tabs>
          <w:tab w:val="left" w:pos="709"/>
        </w:tabs>
        <w:autoSpaceDE w:val="0"/>
        <w:autoSpaceDN w:val="0"/>
        <w:adjustRightInd w:val="0"/>
        <w:ind w:left="1418" w:hanging="1418"/>
        <w:jc w:val="both"/>
        <w:rPr>
          <w:rFonts w:cs="Arial"/>
        </w:rPr>
      </w:pPr>
      <w:r w:rsidRPr="00D767CB">
        <w:rPr>
          <w:rFonts w:cs="Arial"/>
          <w:b/>
          <w:u w:val="single"/>
        </w:rPr>
        <w:lastRenderedPageBreak/>
        <w:t>Section Three – Application Process</w:t>
      </w:r>
    </w:p>
    <w:p w14:paraId="541584EE" w14:textId="77777777" w:rsidR="001D73FE" w:rsidRPr="00D767CB" w:rsidRDefault="001D73FE" w:rsidP="000F6A49">
      <w:pPr>
        <w:spacing w:after="0"/>
        <w:rPr>
          <w:rFonts w:cs="Arial"/>
          <w:b/>
        </w:rPr>
      </w:pPr>
      <w:r w:rsidRPr="00D767CB">
        <w:rPr>
          <w:rFonts w:cs="Arial"/>
          <w:b/>
        </w:rPr>
        <w:t>Application Form</w:t>
      </w:r>
    </w:p>
    <w:p w14:paraId="58996FE8" w14:textId="77777777" w:rsidR="001D73FE" w:rsidRPr="00D767CB" w:rsidRDefault="001D73FE" w:rsidP="000F6A49">
      <w:pPr>
        <w:pStyle w:val="ListParagraph"/>
        <w:spacing w:after="0"/>
        <w:rPr>
          <w:rFonts w:cs="Arial"/>
          <w:bCs/>
        </w:rPr>
      </w:pPr>
    </w:p>
    <w:p w14:paraId="4C781DD6" w14:textId="0DC8A614" w:rsidR="004606D4" w:rsidRDefault="0033656F" w:rsidP="004606D4">
      <w:pPr>
        <w:pStyle w:val="ListParagraph"/>
        <w:numPr>
          <w:ilvl w:val="0"/>
          <w:numId w:val="2"/>
        </w:numPr>
        <w:spacing w:after="0"/>
        <w:ind w:left="709" w:hanging="709"/>
        <w:jc w:val="both"/>
        <w:rPr>
          <w:rFonts w:cs="Arial"/>
        </w:rPr>
      </w:pPr>
      <w:r w:rsidRPr="003F4CCB">
        <w:rPr>
          <w:rFonts w:cs="Arial"/>
          <w:color w:val="000000"/>
        </w:rPr>
        <w:t>To apply for this position, candidates should use DfE’s Public Appointments Web Portal. You'll need to set up an account, which allows you to apply for current and future DfE Public Appointments. After registering, you can monitor the progress of your application(s). Comprehensive instructions for accessing and using the portal are available on the Public Appointments Web Page.</w:t>
      </w:r>
      <w:r>
        <w:rPr>
          <w:rFonts w:cs="Arial"/>
          <w:color w:val="000000"/>
        </w:rPr>
        <w:t xml:space="preserve"> </w:t>
      </w:r>
      <w:r>
        <w:rPr>
          <w:rFonts w:cs="Arial"/>
        </w:rPr>
        <w:t xml:space="preserve"> </w:t>
      </w:r>
      <w:r w:rsidR="001D73FE" w:rsidRPr="000F6A49">
        <w:rPr>
          <w:rFonts w:cs="Arial"/>
        </w:rPr>
        <w:t xml:space="preserve">The </w:t>
      </w:r>
      <w:r w:rsidR="005C5EEB">
        <w:rPr>
          <w:rFonts w:cs="Arial"/>
        </w:rPr>
        <w:t xml:space="preserve">online </w:t>
      </w:r>
      <w:r w:rsidR="001D73FE" w:rsidRPr="000F6A49">
        <w:rPr>
          <w:rFonts w:cs="Arial"/>
        </w:rPr>
        <w:t xml:space="preserve">application form is designed to ensure applicants provide the necessary information to determine how they meet the competition requirements. You will be assessed against the criteria </w:t>
      </w:r>
      <w:r w:rsidR="0059255A">
        <w:rPr>
          <w:rFonts w:cs="Arial"/>
        </w:rPr>
        <w:t>detailed at</w:t>
      </w:r>
      <w:r w:rsidR="001D73FE" w:rsidRPr="000F6A49">
        <w:rPr>
          <w:rFonts w:cs="Arial"/>
        </w:rPr>
        <w:t xml:space="preserve"> pa</w:t>
      </w:r>
      <w:r w:rsidR="0059255A">
        <w:rPr>
          <w:rFonts w:cs="Arial"/>
        </w:rPr>
        <w:t xml:space="preserve">ragraph </w:t>
      </w:r>
      <w:r w:rsidR="00465AF1">
        <w:rPr>
          <w:rFonts w:cs="Arial"/>
        </w:rPr>
        <w:t>23</w:t>
      </w:r>
      <w:r w:rsidR="001D73FE" w:rsidRPr="000F6A49">
        <w:rPr>
          <w:rFonts w:cs="Arial"/>
        </w:rPr>
        <w:t>. You can use examples from your working life, including any voluntary or community work you are, or have been, engaged in or, if preferred, you can use examples from your personal life.</w:t>
      </w:r>
    </w:p>
    <w:p w14:paraId="07177834" w14:textId="77777777" w:rsidR="004606D4" w:rsidRPr="000F6A49" w:rsidRDefault="004606D4" w:rsidP="004606D4">
      <w:pPr>
        <w:pStyle w:val="ListParagraph"/>
        <w:spacing w:after="0"/>
        <w:ind w:left="709"/>
        <w:jc w:val="both"/>
        <w:rPr>
          <w:rFonts w:cs="Arial"/>
        </w:rPr>
      </w:pPr>
    </w:p>
    <w:p w14:paraId="36C8473C" w14:textId="6598163E" w:rsidR="001D73FE" w:rsidRPr="004606D4" w:rsidRDefault="00294C5F" w:rsidP="004606D4">
      <w:pPr>
        <w:pStyle w:val="ListParagraph"/>
        <w:numPr>
          <w:ilvl w:val="0"/>
          <w:numId w:val="2"/>
        </w:numPr>
        <w:spacing w:after="0"/>
        <w:ind w:left="709" w:hanging="709"/>
        <w:jc w:val="both"/>
      </w:pPr>
      <w:r w:rsidRPr="004606D4">
        <w:t xml:space="preserve">We are committed to ensuring that our public appointments processes are fair, proportionate, and accessible to all. We welcome applications from people from all backgrounds and are committed to providing reasonable adjustments to support candidates throughout the process.  If you require any adjustments to enable you to participate fully in the application or assessment process, please let us know as early as possible. We will consider all requests on an individual basis and seek to put appropriate arrangements in place. Adjustments may include, for example, alternative formats of documentation or adjustments to interview arrangements. </w:t>
      </w:r>
    </w:p>
    <w:p w14:paraId="1BE68847" w14:textId="77777777" w:rsidR="000F6A49" w:rsidRDefault="000F6A49" w:rsidP="000F6A49">
      <w:pPr>
        <w:spacing w:after="0"/>
        <w:rPr>
          <w:rFonts w:cs="Arial"/>
          <w:b/>
        </w:rPr>
      </w:pPr>
    </w:p>
    <w:p w14:paraId="3C619AC5" w14:textId="6BCFBF30" w:rsidR="001D73FE" w:rsidRPr="00D767CB" w:rsidRDefault="001D73FE" w:rsidP="000F6A49">
      <w:pPr>
        <w:spacing w:after="0"/>
        <w:rPr>
          <w:rFonts w:cs="Arial"/>
          <w:b/>
        </w:rPr>
      </w:pPr>
      <w:r w:rsidRPr="00D767CB">
        <w:rPr>
          <w:rFonts w:cs="Arial"/>
          <w:b/>
        </w:rPr>
        <w:t>Data Protection</w:t>
      </w:r>
    </w:p>
    <w:p w14:paraId="077B4678" w14:textId="77777777" w:rsidR="001D73FE" w:rsidRPr="00D767CB" w:rsidRDefault="001D73FE" w:rsidP="000F6A49">
      <w:pPr>
        <w:spacing w:after="0"/>
        <w:rPr>
          <w:rFonts w:cs="Arial"/>
          <w:bCs/>
        </w:rPr>
      </w:pPr>
    </w:p>
    <w:p w14:paraId="1F4B2756" w14:textId="77777777" w:rsidR="001D73FE" w:rsidRPr="000F6A49" w:rsidRDefault="001D73FE" w:rsidP="0026759C">
      <w:pPr>
        <w:pStyle w:val="ListParagraph"/>
        <w:numPr>
          <w:ilvl w:val="0"/>
          <w:numId w:val="2"/>
        </w:numPr>
        <w:spacing w:after="0"/>
        <w:ind w:left="709" w:hanging="709"/>
        <w:jc w:val="both"/>
        <w:rPr>
          <w:rFonts w:cs="Arial"/>
        </w:rPr>
      </w:pPr>
      <w:r w:rsidRPr="000F6A49">
        <w:rPr>
          <w:rFonts w:cs="Arial"/>
        </w:rPr>
        <w:t>As much of the information involved in the appointment process will be of a personal nature, the provisions of Data Protection legislation will be followed. To ensure that you are aware of how and why your personal information is to be used, and with whom it may be shared, a DfE Public Appointments ‘privacy notice’, is available on the following link for your information and reference:</w:t>
      </w:r>
    </w:p>
    <w:p w14:paraId="2130DB7F" w14:textId="77777777" w:rsidR="001D73FE" w:rsidRDefault="001D73FE" w:rsidP="000F6A49">
      <w:pPr>
        <w:pStyle w:val="ListParagraph"/>
        <w:spacing w:after="0"/>
        <w:rPr>
          <w:rFonts w:cs="Arial"/>
          <w:bCs/>
        </w:rPr>
      </w:pPr>
    </w:p>
    <w:p w14:paraId="6A615506" w14:textId="77777777" w:rsidR="001D73FE" w:rsidRDefault="001D73FE" w:rsidP="000F6A49">
      <w:pPr>
        <w:spacing w:after="0"/>
        <w:ind w:left="720"/>
      </w:pPr>
      <w:hyperlink r:id="rId15" w:history="1">
        <w:r>
          <w:rPr>
            <w:rStyle w:val="Hyperlink"/>
          </w:rPr>
          <w:t>Privacy Notice - Public Appointments | Department for the Economy (economy-ni.gov.uk)</w:t>
        </w:r>
      </w:hyperlink>
    </w:p>
    <w:p w14:paraId="7A3359FE" w14:textId="77777777" w:rsidR="009D0039" w:rsidRPr="009F432B" w:rsidRDefault="009D0039" w:rsidP="001D73FE">
      <w:pPr>
        <w:rPr>
          <w:rFonts w:cs="Arial"/>
          <w:bCs/>
        </w:rPr>
      </w:pPr>
    </w:p>
    <w:p w14:paraId="4CAC89F2" w14:textId="169A4595" w:rsidR="001D73FE" w:rsidRPr="00D767CB" w:rsidRDefault="001D73FE" w:rsidP="000F6A49">
      <w:pPr>
        <w:spacing w:after="0"/>
        <w:rPr>
          <w:rFonts w:cs="Arial"/>
          <w:b/>
        </w:rPr>
      </w:pPr>
      <w:r w:rsidRPr="00D767CB">
        <w:rPr>
          <w:rFonts w:cs="Arial"/>
          <w:b/>
        </w:rPr>
        <w:t xml:space="preserve">Equal Opportunities Monitoring </w:t>
      </w:r>
      <w:r w:rsidR="00294C5F">
        <w:rPr>
          <w:rFonts w:cs="Arial"/>
          <w:b/>
        </w:rPr>
        <w:t xml:space="preserve">Questionnaire </w:t>
      </w:r>
    </w:p>
    <w:p w14:paraId="1234E4DB" w14:textId="77777777" w:rsidR="001D73FE" w:rsidRDefault="001D73FE" w:rsidP="001D73FE">
      <w:pPr>
        <w:pStyle w:val="ListParagraph"/>
        <w:rPr>
          <w:rFonts w:cs="Arial"/>
          <w:bCs/>
        </w:rPr>
      </w:pPr>
    </w:p>
    <w:p w14:paraId="123C542B" w14:textId="77777777" w:rsidR="001D73FE" w:rsidRPr="00C63628" w:rsidRDefault="001D73FE" w:rsidP="0026759C">
      <w:pPr>
        <w:pStyle w:val="ListParagraph"/>
        <w:numPr>
          <w:ilvl w:val="0"/>
          <w:numId w:val="2"/>
        </w:numPr>
        <w:spacing w:after="0"/>
        <w:ind w:left="709" w:hanging="709"/>
        <w:jc w:val="both"/>
        <w:rPr>
          <w:rFonts w:cs="Arial"/>
        </w:rPr>
      </w:pPr>
      <w:r w:rsidRPr="00C63628">
        <w:rPr>
          <w:rFonts w:cs="Arial"/>
        </w:rPr>
        <w:t xml:space="preserve">The Department is required to monitor the gender, ethnic origin, community background and disability of applicants to ensure that equal opportunities measures are effective. The Disability Discrimination Act 1995 defines a person with a disability as someone who has, or has had in the past, a physical or </w:t>
      </w:r>
      <w:r w:rsidRPr="00C63628">
        <w:rPr>
          <w:rFonts w:cs="Arial"/>
        </w:rPr>
        <w:lastRenderedPageBreak/>
        <w:t>mental impairment which has had a substantial long-term adverse effect on their ability to carry out normal day to day activities. This includes sensory impairments, people who have had a disability in the past even though they are no longer disabled, people whose disability is likely to last for twelve months or rest of their life, and people whose condition is likely to progress or recur. Severe disfigurement is also acknowledged as a disability.</w:t>
      </w:r>
    </w:p>
    <w:p w14:paraId="2F75A859" w14:textId="77777777" w:rsidR="001D73FE" w:rsidRPr="0083101C" w:rsidRDefault="001D73FE" w:rsidP="0026759C">
      <w:pPr>
        <w:pStyle w:val="ListParagraph"/>
        <w:spacing w:after="0"/>
        <w:ind w:left="709"/>
        <w:jc w:val="both"/>
        <w:rPr>
          <w:rFonts w:cs="Arial"/>
        </w:rPr>
      </w:pPr>
    </w:p>
    <w:p w14:paraId="4FC8370C" w14:textId="75692F0C" w:rsidR="001D73FE" w:rsidRDefault="001D73FE" w:rsidP="0026759C">
      <w:pPr>
        <w:pStyle w:val="ListParagraph"/>
        <w:numPr>
          <w:ilvl w:val="0"/>
          <w:numId w:val="2"/>
        </w:numPr>
        <w:spacing w:after="0"/>
        <w:ind w:left="709" w:hanging="709"/>
        <w:jc w:val="both"/>
        <w:rPr>
          <w:rFonts w:cs="Arial"/>
        </w:rPr>
      </w:pPr>
      <w:r w:rsidRPr="0083101C">
        <w:rPr>
          <w:rFonts w:cs="Arial"/>
        </w:rPr>
        <w:t xml:space="preserve">You are therefore asked to complete the Equal Opportunities Monitoring </w:t>
      </w:r>
      <w:r w:rsidR="00C5429D">
        <w:rPr>
          <w:rFonts w:cs="Arial"/>
        </w:rPr>
        <w:t>questionnaire by</w:t>
      </w:r>
      <w:r w:rsidR="007E676C">
        <w:rPr>
          <w:rFonts w:cs="Arial"/>
        </w:rPr>
        <w:t xml:space="preserve"> </w:t>
      </w:r>
      <w:hyperlink r:id="rId16" w:history="1">
        <w:r w:rsidRPr="00FD7994">
          <w:rPr>
            <w:rFonts w:cs="Arial"/>
            <w:color w:val="00B0F0"/>
          </w:rPr>
          <w:t>Click</w:t>
        </w:r>
        <w:r w:rsidR="00C5429D">
          <w:rPr>
            <w:rFonts w:cs="Arial"/>
            <w:color w:val="00B0F0"/>
          </w:rPr>
          <w:t>ing</w:t>
        </w:r>
        <w:r w:rsidRPr="00FD7994">
          <w:rPr>
            <w:rFonts w:cs="Arial"/>
            <w:color w:val="00B0F0"/>
          </w:rPr>
          <w:t xml:space="preserve"> Here</w:t>
        </w:r>
      </w:hyperlink>
      <w:r w:rsidRPr="0083101C">
        <w:rPr>
          <w:rFonts w:cs="Arial"/>
        </w:rPr>
        <w:t xml:space="preserve">. </w:t>
      </w:r>
      <w:r w:rsidR="00C5429D">
        <w:rPr>
          <w:rFonts w:cs="Arial"/>
        </w:rPr>
        <w:t xml:space="preserve">This link will take you to Citizen Space, an online survey tool approved for use across the Northern Ireland Civil Service.  It has been marked as secure, meeting the required levels of accreditation for public sector use and is fully GDPR compliant.  </w:t>
      </w:r>
      <w:r w:rsidRPr="0083101C">
        <w:rPr>
          <w:rFonts w:cs="Arial"/>
        </w:rPr>
        <w:t xml:space="preserve">The information </w:t>
      </w:r>
      <w:r w:rsidR="00C5429D">
        <w:rPr>
          <w:rFonts w:cs="Arial"/>
        </w:rPr>
        <w:t xml:space="preserve">you provide </w:t>
      </w:r>
      <w:r w:rsidRPr="0083101C">
        <w:rPr>
          <w:rFonts w:cs="Arial"/>
        </w:rPr>
        <w:t xml:space="preserve">is not made available to the panel members and does not play a role in the decision-making process. </w:t>
      </w:r>
      <w:r w:rsidR="0049064C">
        <w:rPr>
          <w:rFonts w:cs="Arial"/>
        </w:rPr>
        <w:t xml:space="preserve">The Equal Opportunities monitoring questionnaire will </w:t>
      </w:r>
      <w:r w:rsidR="00C5429D">
        <w:rPr>
          <w:rFonts w:cs="Arial"/>
        </w:rPr>
        <w:t xml:space="preserve">be </w:t>
      </w:r>
      <w:r w:rsidRPr="0083101C">
        <w:rPr>
          <w:rFonts w:cs="Arial"/>
        </w:rPr>
        <w:t>sent to the Northern Ireland Statistics and Research Agency for analysis and will be treated in strict confidence.</w:t>
      </w:r>
    </w:p>
    <w:p w14:paraId="2FEF67DB" w14:textId="77777777" w:rsidR="003F4CCB" w:rsidRPr="003F4CCB" w:rsidRDefault="003F4CCB" w:rsidP="003F4CCB">
      <w:pPr>
        <w:pStyle w:val="ListParagraph"/>
        <w:rPr>
          <w:rFonts w:cs="Arial"/>
        </w:rPr>
      </w:pPr>
    </w:p>
    <w:p w14:paraId="2F06B8E1" w14:textId="73304D5C" w:rsidR="003F4CCB" w:rsidRDefault="003F4CCB" w:rsidP="003F4CCB">
      <w:pPr>
        <w:pStyle w:val="ListParagraph"/>
        <w:spacing w:after="0"/>
        <w:ind w:left="709"/>
        <w:jc w:val="both"/>
        <w:rPr>
          <w:rFonts w:cs="Arial"/>
        </w:rPr>
      </w:pPr>
    </w:p>
    <w:p w14:paraId="29774016" w14:textId="5354C8C1" w:rsidR="001D73FE" w:rsidRPr="0042761A" w:rsidRDefault="001D73FE" w:rsidP="001D73FE">
      <w:pPr>
        <w:rPr>
          <w:rFonts w:cs="Arial"/>
          <w:b/>
        </w:rPr>
      </w:pPr>
      <w:r w:rsidRPr="00D767CB">
        <w:rPr>
          <w:rFonts w:cs="Arial"/>
          <w:b/>
        </w:rPr>
        <w:t>Application procedure</w:t>
      </w:r>
    </w:p>
    <w:p w14:paraId="6AC73B2B" w14:textId="77777777" w:rsidR="001D73FE" w:rsidRPr="00D4069F" w:rsidRDefault="001D73FE" w:rsidP="0083101C">
      <w:pPr>
        <w:pStyle w:val="ListParagraph"/>
        <w:numPr>
          <w:ilvl w:val="0"/>
          <w:numId w:val="2"/>
        </w:numPr>
        <w:autoSpaceDE w:val="0"/>
        <w:autoSpaceDN w:val="0"/>
        <w:adjustRightInd w:val="0"/>
        <w:spacing w:after="0"/>
        <w:ind w:left="709" w:hanging="709"/>
        <w:jc w:val="both"/>
        <w:rPr>
          <w:rFonts w:cs="Arial"/>
        </w:rPr>
      </w:pPr>
      <w:r w:rsidRPr="00D4069F">
        <w:rPr>
          <w:rFonts w:cs="Arial"/>
        </w:rPr>
        <w:t>You can complete an online application by using the following link:-</w:t>
      </w:r>
    </w:p>
    <w:p w14:paraId="34FDC312" w14:textId="77777777" w:rsidR="00CF6EBE" w:rsidRDefault="00CF6EBE" w:rsidP="00D4069F">
      <w:pPr>
        <w:spacing w:after="0"/>
        <w:rPr>
          <w:rFonts w:cs="Arial"/>
          <w:color w:val="333333"/>
          <w:shd w:val="clear" w:color="auto" w:fill="EEEEEE"/>
        </w:rPr>
      </w:pPr>
    </w:p>
    <w:p w14:paraId="5457FB45" w14:textId="538D4B60" w:rsidR="00CF6EBE" w:rsidRDefault="00CF6EBE" w:rsidP="00CF6EBE">
      <w:pPr>
        <w:spacing w:after="0"/>
        <w:ind w:left="709"/>
        <w:rPr>
          <w:rFonts w:cs="Arial"/>
        </w:rPr>
      </w:pPr>
      <w:hyperlink r:id="rId17" w:history="1">
        <w:r w:rsidRPr="00892C62">
          <w:rPr>
            <w:rStyle w:val="Hyperlink"/>
            <w:rFonts w:cs="Arial"/>
          </w:rPr>
          <w:t>https://consultations.nidirect.gov.uk/dfe/application-consumer-council-ni-chair-and-deputy</w:t>
        </w:r>
      </w:hyperlink>
      <w:r w:rsidR="00AC7338">
        <w:t xml:space="preserve"> </w:t>
      </w:r>
      <w:r w:rsidR="00AC7338" w:rsidRPr="00AC7338">
        <w:rPr>
          <w:color w:val="FF0000"/>
        </w:rPr>
        <w:t>[DN Insert updated link]</w:t>
      </w:r>
    </w:p>
    <w:p w14:paraId="5C52F90B" w14:textId="77777777" w:rsidR="00CF6EBE" w:rsidRPr="00CF6EBE" w:rsidRDefault="00CF6EBE" w:rsidP="00CF6EBE">
      <w:pPr>
        <w:spacing w:after="0"/>
        <w:ind w:left="709"/>
        <w:rPr>
          <w:rFonts w:cs="Arial"/>
        </w:rPr>
      </w:pPr>
    </w:p>
    <w:p w14:paraId="05B2D1D3" w14:textId="485DA5BF" w:rsidR="001D73FE" w:rsidRDefault="001D73FE" w:rsidP="0083101C">
      <w:pPr>
        <w:pStyle w:val="ListParagraph"/>
        <w:numPr>
          <w:ilvl w:val="0"/>
          <w:numId w:val="2"/>
        </w:numPr>
        <w:spacing w:after="0"/>
        <w:ind w:left="709" w:hanging="709"/>
        <w:jc w:val="both"/>
        <w:rPr>
          <w:rFonts w:cs="Arial"/>
          <w:bCs/>
        </w:rPr>
      </w:pPr>
      <w:r w:rsidRPr="00D4069F">
        <w:rPr>
          <w:rFonts w:cs="Arial"/>
        </w:rPr>
        <w:t>Alternatively, you can request a hardcopy pack from the DfE Public</w:t>
      </w:r>
      <w:r w:rsidRPr="00D767CB">
        <w:rPr>
          <w:rFonts w:cs="Arial"/>
          <w:bCs/>
        </w:rPr>
        <w:t xml:space="preserve"> Appointments Unit at </w:t>
      </w:r>
      <w:hyperlink r:id="rId18" w:history="1">
        <w:r w:rsidR="00CF6EBE" w:rsidRPr="00892C62">
          <w:rPr>
            <w:rStyle w:val="Hyperlink"/>
            <w:rFonts w:cs="Arial"/>
            <w:bCs/>
          </w:rPr>
          <w:t>pau@economy-ni.gov.uk</w:t>
        </w:r>
      </w:hyperlink>
      <w:r>
        <w:rPr>
          <w:rFonts w:cs="Arial"/>
          <w:bCs/>
        </w:rPr>
        <w:t xml:space="preserve"> </w:t>
      </w:r>
      <w:r w:rsidRPr="00D767CB">
        <w:rPr>
          <w:rFonts w:cs="Arial"/>
          <w:bCs/>
        </w:rPr>
        <w:t>or by telephoning Jean Mageean on 028 9052 9461 (Textrelay: 18001 028 9052 9461) or Neil Morrison on 028 9052 9212 (Textrelay: 18001 028 9052 9212)</w:t>
      </w:r>
    </w:p>
    <w:p w14:paraId="38284CC4" w14:textId="77777777" w:rsidR="001D73FE" w:rsidRDefault="001D73FE" w:rsidP="0028607E">
      <w:pPr>
        <w:pStyle w:val="ListParagraph"/>
        <w:spacing w:after="0"/>
        <w:jc w:val="both"/>
        <w:rPr>
          <w:rFonts w:cs="Arial"/>
          <w:bCs/>
        </w:rPr>
      </w:pPr>
    </w:p>
    <w:p w14:paraId="7D15CF1F" w14:textId="77777777" w:rsidR="001D73FE" w:rsidRDefault="001D73FE" w:rsidP="0083101C">
      <w:pPr>
        <w:pStyle w:val="ListParagraph"/>
        <w:numPr>
          <w:ilvl w:val="0"/>
          <w:numId w:val="2"/>
        </w:numPr>
        <w:spacing w:after="0"/>
        <w:ind w:left="709" w:hanging="709"/>
        <w:rPr>
          <w:rFonts w:cs="Arial"/>
          <w:bCs/>
        </w:rPr>
      </w:pPr>
      <w:r w:rsidRPr="00D767CB">
        <w:rPr>
          <w:rFonts w:cs="Arial"/>
          <w:bCs/>
        </w:rPr>
        <w:t>Written applications should be posted to:-</w:t>
      </w:r>
    </w:p>
    <w:p w14:paraId="48B7C2E2" w14:textId="77777777" w:rsidR="001D73FE" w:rsidRDefault="001D73FE" w:rsidP="00D4069F">
      <w:pPr>
        <w:pStyle w:val="ListParagraph"/>
        <w:spacing w:after="0"/>
        <w:rPr>
          <w:rFonts w:cs="Arial"/>
          <w:bCs/>
        </w:rPr>
      </w:pPr>
    </w:p>
    <w:p w14:paraId="4CBC4439" w14:textId="77777777" w:rsidR="001D73FE" w:rsidRPr="00D767CB" w:rsidRDefault="001D73FE" w:rsidP="00D4069F">
      <w:pPr>
        <w:pStyle w:val="ListParagraph"/>
        <w:spacing w:after="0"/>
        <w:rPr>
          <w:rFonts w:cs="Arial"/>
          <w:bCs/>
        </w:rPr>
      </w:pPr>
      <w:r w:rsidRPr="00D767CB">
        <w:rPr>
          <w:rFonts w:cs="Arial"/>
          <w:bCs/>
        </w:rPr>
        <w:t>Department for the Economy</w:t>
      </w:r>
    </w:p>
    <w:p w14:paraId="6D921CAA" w14:textId="77777777" w:rsidR="001D73FE" w:rsidRDefault="001D73FE" w:rsidP="00D4069F">
      <w:pPr>
        <w:pStyle w:val="ListParagraph"/>
        <w:spacing w:after="0"/>
        <w:rPr>
          <w:rFonts w:cs="Arial"/>
          <w:bCs/>
        </w:rPr>
      </w:pPr>
      <w:r w:rsidRPr="00D767CB">
        <w:rPr>
          <w:rFonts w:cs="Arial"/>
          <w:bCs/>
        </w:rPr>
        <w:t>Public Appointments Unit</w:t>
      </w:r>
    </w:p>
    <w:p w14:paraId="19629D6C" w14:textId="77777777" w:rsidR="001D73FE" w:rsidRPr="00D767CB" w:rsidRDefault="001D73FE" w:rsidP="00D4069F">
      <w:pPr>
        <w:pStyle w:val="ListParagraph"/>
        <w:spacing w:after="0"/>
        <w:rPr>
          <w:rFonts w:cs="Arial"/>
          <w:bCs/>
        </w:rPr>
      </w:pPr>
      <w:r>
        <w:rPr>
          <w:rFonts w:cs="Arial"/>
          <w:bCs/>
        </w:rPr>
        <w:t>First Floor</w:t>
      </w:r>
    </w:p>
    <w:p w14:paraId="773DEEDB" w14:textId="77777777" w:rsidR="001D73FE" w:rsidRPr="00D767CB" w:rsidRDefault="001D73FE" w:rsidP="00D4069F">
      <w:pPr>
        <w:pStyle w:val="ListParagraph"/>
        <w:spacing w:after="0"/>
        <w:rPr>
          <w:rFonts w:cs="Arial"/>
          <w:bCs/>
        </w:rPr>
      </w:pPr>
      <w:r w:rsidRPr="00D767CB">
        <w:rPr>
          <w:rFonts w:cs="Arial"/>
          <w:bCs/>
        </w:rPr>
        <w:t>Adelaide House</w:t>
      </w:r>
    </w:p>
    <w:p w14:paraId="1E01315C" w14:textId="77777777" w:rsidR="001D73FE" w:rsidRPr="00D767CB" w:rsidRDefault="001D73FE" w:rsidP="00D4069F">
      <w:pPr>
        <w:pStyle w:val="ListParagraph"/>
        <w:spacing w:after="0"/>
        <w:rPr>
          <w:rFonts w:cs="Arial"/>
          <w:bCs/>
        </w:rPr>
      </w:pPr>
      <w:r w:rsidRPr="00D767CB">
        <w:rPr>
          <w:rFonts w:cs="Arial"/>
          <w:bCs/>
        </w:rPr>
        <w:t>39-49 Adelaide Street</w:t>
      </w:r>
    </w:p>
    <w:p w14:paraId="2ECF5C2E" w14:textId="77777777" w:rsidR="001D73FE" w:rsidRPr="00D767CB" w:rsidRDefault="001D73FE" w:rsidP="00D4069F">
      <w:pPr>
        <w:pStyle w:val="ListParagraph"/>
        <w:spacing w:after="0"/>
        <w:rPr>
          <w:rFonts w:cs="Arial"/>
          <w:bCs/>
        </w:rPr>
      </w:pPr>
      <w:r w:rsidRPr="00D767CB">
        <w:rPr>
          <w:rFonts w:cs="Arial"/>
          <w:bCs/>
        </w:rPr>
        <w:t>Belfast</w:t>
      </w:r>
    </w:p>
    <w:p w14:paraId="64102EAB" w14:textId="77777777" w:rsidR="001D73FE" w:rsidRDefault="001D73FE" w:rsidP="00D4069F">
      <w:pPr>
        <w:pStyle w:val="ListParagraph"/>
        <w:spacing w:after="0"/>
        <w:rPr>
          <w:rFonts w:cs="Arial"/>
          <w:bCs/>
        </w:rPr>
      </w:pPr>
      <w:r w:rsidRPr="00D767CB">
        <w:rPr>
          <w:rFonts w:cs="Arial"/>
          <w:bCs/>
        </w:rPr>
        <w:t>BT2 8FD</w:t>
      </w:r>
    </w:p>
    <w:p w14:paraId="5BDB4DC8" w14:textId="77777777" w:rsidR="001D73FE" w:rsidRDefault="001D73FE" w:rsidP="00D4069F">
      <w:pPr>
        <w:pStyle w:val="ListParagraph"/>
        <w:spacing w:after="0"/>
        <w:rPr>
          <w:rFonts w:cs="Arial"/>
          <w:bCs/>
        </w:rPr>
      </w:pPr>
    </w:p>
    <w:p w14:paraId="778E7798" w14:textId="77777777" w:rsidR="003F4CCB" w:rsidRDefault="003F4CCB" w:rsidP="00D4069F">
      <w:pPr>
        <w:pStyle w:val="ListParagraph"/>
        <w:spacing w:after="0"/>
        <w:rPr>
          <w:rFonts w:cs="Arial"/>
          <w:bCs/>
        </w:rPr>
      </w:pPr>
    </w:p>
    <w:p w14:paraId="1DC40ABE" w14:textId="77777777" w:rsidR="003F4CCB" w:rsidRDefault="003F4CCB" w:rsidP="00D4069F">
      <w:pPr>
        <w:pStyle w:val="ListParagraph"/>
        <w:spacing w:after="0"/>
        <w:rPr>
          <w:rFonts w:cs="Arial"/>
          <w:bCs/>
        </w:rPr>
      </w:pPr>
    </w:p>
    <w:p w14:paraId="68FF753C" w14:textId="77777777" w:rsidR="003F4CCB" w:rsidRPr="00D767CB" w:rsidRDefault="003F4CCB" w:rsidP="00D4069F">
      <w:pPr>
        <w:pStyle w:val="ListParagraph"/>
        <w:spacing w:after="0"/>
        <w:rPr>
          <w:rFonts w:cs="Arial"/>
          <w:bCs/>
        </w:rPr>
      </w:pPr>
    </w:p>
    <w:p w14:paraId="0743CE92" w14:textId="29A2C1C0" w:rsidR="001D73FE" w:rsidRDefault="0059255A" w:rsidP="0083101C">
      <w:pPr>
        <w:pStyle w:val="ListParagraph"/>
        <w:numPr>
          <w:ilvl w:val="0"/>
          <w:numId w:val="2"/>
        </w:numPr>
        <w:spacing w:after="0"/>
        <w:ind w:left="709" w:hanging="709"/>
        <w:rPr>
          <w:rFonts w:cs="Arial"/>
          <w:bCs/>
        </w:rPr>
      </w:pPr>
      <w:r>
        <w:rPr>
          <w:rFonts w:cs="Arial"/>
          <w:bCs/>
        </w:rPr>
        <w:lastRenderedPageBreak/>
        <w:t>Should</w:t>
      </w:r>
      <w:r w:rsidR="001D73FE" w:rsidRPr="00D767CB">
        <w:rPr>
          <w:rFonts w:cs="Arial"/>
          <w:bCs/>
        </w:rPr>
        <w:t xml:space="preserve"> you require clarification on a</w:t>
      </w:r>
      <w:r>
        <w:rPr>
          <w:rFonts w:cs="Arial"/>
          <w:bCs/>
        </w:rPr>
        <w:t>ny</w:t>
      </w:r>
      <w:r w:rsidR="001D73FE" w:rsidRPr="00D767CB">
        <w:rPr>
          <w:rFonts w:cs="Arial"/>
          <w:bCs/>
        </w:rPr>
        <w:t xml:space="preserve"> particular aspect of the role </w:t>
      </w:r>
      <w:r>
        <w:rPr>
          <w:rFonts w:cs="Arial"/>
          <w:bCs/>
        </w:rPr>
        <w:t>please contact:</w:t>
      </w:r>
    </w:p>
    <w:p w14:paraId="7F117F4D" w14:textId="1F624837" w:rsidR="0059255A" w:rsidRDefault="00AC7338" w:rsidP="00C179A8">
      <w:pPr>
        <w:pStyle w:val="ListParagraph"/>
        <w:spacing w:after="0"/>
        <w:ind w:left="1134"/>
        <w:rPr>
          <w:rFonts w:cs="Arial"/>
          <w:bCs/>
        </w:rPr>
      </w:pPr>
      <w:r>
        <w:rPr>
          <w:rFonts w:cs="Arial"/>
          <w:bCs/>
        </w:rPr>
        <w:t>Dave Loyal</w:t>
      </w:r>
      <w:r w:rsidR="0059255A">
        <w:rPr>
          <w:rFonts w:cs="Arial"/>
          <w:bCs/>
        </w:rPr>
        <w:t xml:space="preserve">, DfE, Consumer </w:t>
      </w:r>
      <w:r>
        <w:rPr>
          <w:rFonts w:cs="Arial"/>
          <w:bCs/>
        </w:rPr>
        <w:t>Protection &amp; Workplace Safety Division</w:t>
      </w:r>
      <w:r w:rsidR="0059255A">
        <w:rPr>
          <w:rFonts w:cs="Arial"/>
          <w:bCs/>
        </w:rPr>
        <w:t xml:space="preserve"> </w:t>
      </w:r>
    </w:p>
    <w:p w14:paraId="4F587381" w14:textId="78DB2033" w:rsidR="001D73FE" w:rsidRDefault="000D7211" w:rsidP="00C179A8">
      <w:pPr>
        <w:pStyle w:val="ListParagraph"/>
        <w:spacing w:after="0"/>
        <w:ind w:left="1134"/>
        <w:rPr>
          <w:rFonts w:cs="Arial"/>
          <w:bCs/>
        </w:rPr>
      </w:pPr>
      <w:r>
        <w:rPr>
          <w:rFonts w:cs="Arial"/>
          <w:bCs/>
        </w:rPr>
        <w:t>Telephone: 028 9025</w:t>
      </w:r>
      <w:r w:rsidR="00AC7338">
        <w:rPr>
          <w:rFonts w:cs="Arial"/>
          <w:bCs/>
        </w:rPr>
        <w:t>7 867</w:t>
      </w:r>
      <w:r>
        <w:rPr>
          <w:rFonts w:cs="Arial"/>
          <w:bCs/>
        </w:rPr>
        <w:t xml:space="preserve"> or e-mail: </w:t>
      </w:r>
      <w:hyperlink r:id="rId19" w:history="1">
        <w:r w:rsidR="00AC7338" w:rsidRPr="00962454">
          <w:rPr>
            <w:rStyle w:val="Hyperlink"/>
            <w:rFonts w:cs="Arial"/>
            <w:bCs/>
          </w:rPr>
          <w:t>dave.loyal@economy-ni.gov.uk</w:t>
        </w:r>
      </w:hyperlink>
    </w:p>
    <w:p w14:paraId="26614565" w14:textId="77777777" w:rsidR="001D73FE" w:rsidRPr="000D7211" w:rsidRDefault="001D73FE" w:rsidP="000D7211">
      <w:pPr>
        <w:spacing w:after="0"/>
        <w:rPr>
          <w:rFonts w:cs="Arial"/>
          <w:bCs/>
        </w:rPr>
      </w:pPr>
    </w:p>
    <w:p w14:paraId="7CB00882" w14:textId="77777777" w:rsidR="001D73FE" w:rsidRDefault="001D73FE" w:rsidP="0083101C">
      <w:pPr>
        <w:pStyle w:val="ListParagraph"/>
        <w:numPr>
          <w:ilvl w:val="0"/>
          <w:numId w:val="2"/>
        </w:numPr>
        <w:spacing w:after="0"/>
        <w:ind w:left="709" w:hanging="709"/>
        <w:rPr>
          <w:rFonts w:cs="Arial"/>
          <w:bCs/>
        </w:rPr>
      </w:pPr>
      <w:r w:rsidRPr="00D767CB">
        <w:rPr>
          <w:rFonts w:cs="Arial"/>
          <w:bCs/>
        </w:rPr>
        <w:t>To ensure equality of opportunity for all applicants:</w:t>
      </w:r>
    </w:p>
    <w:p w14:paraId="084354BF" w14:textId="77777777" w:rsidR="001D73FE" w:rsidRDefault="001D73FE" w:rsidP="00D4069F">
      <w:pPr>
        <w:pStyle w:val="ListParagraph"/>
        <w:spacing w:after="0"/>
        <w:rPr>
          <w:rFonts w:cs="Arial"/>
          <w:bCs/>
        </w:rPr>
      </w:pPr>
    </w:p>
    <w:p w14:paraId="1A16DE0F" w14:textId="77777777" w:rsidR="001D73FE" w:rsidRPr="00D767CB" w:rsidRDefault="001D73FE" w:rsidP="0018284C">
      <w:pPr>
        <w:pStyle w:val="ListParagraph"/>
        <w:numPr>
          <w:ilvl w:val="0"/>
          <w:numId w:val="24"/>
        </w:numPr>
        <w:spacing w:after="0"/>
        <w:jc w:val="both"/>
        <w:rPr>
          <w:rFonts w:cs="Arial"/>
          <w:bCs/>
        </w:rPr>
      </w:pPr>
      <w:r w:rsidRPr="00D767CB">
        <w:rPr>
          <w:rFonts w:cs="Arial"/>
          <w:bCs/>
        </w:rPr>
        <w:t>CVs, letters, or any other supplementary material in place of, or in addition to, completed application forms will not be accepted;</w:t>
      </w:r>
    </w:p>
    <w:p w14:paraId="4F87C5B3" w14:textId="0B389BDF" w:rsidR="00C91453" w:rsidRDefault="00C5429D" w:rsidP="0018284C">
      <w:pPr>
        <w:pStyle w:val="ListParagraph"/>
        <w:numPr>
          <w:ilvl w:val="0"/>
          <w:numId w:val="24"/>
        </w:numPr>
        <w:spacing w:after="0"/>
        <w:jc w:val="both"/>
        <w:rPr>
          <w:rFonts w:cs="Arial"/>
          <w:bCs/>
        </w:rPr>
      </w:pPr>
      <w:r w:rsidRPr="003F4CCB">
        <w:rPr>
          <w:rFonts w:cs="Arial"/>
          <w:b/>
        </w:rPr>
        <w:t>For Online applications</w:t>
      </w:r>
      <w:r w:rsidR="00C91453" w:rsidRPr="003F4CCB">
        <w:rPr>
          <w:rFonts w:cs="Arial"/>
          <w:b/>
        </w:rPr>
        <w:t>:</w:t>
      </w:r>
      <w:r>
        <w:rPr>
          <w:rFonts w:cs="Arial"/>
          <w:bCs/>
        </w:rPr>
        <w:t xml:space="preserve"> t</w:t>
      </w:r>
      <w:r w:rsidR="001D73FE" w:rsidRPr="00D767CB">
        <w:rPr>
          <w:rFonts w:cs="Arial"/>
          <w:bCs/>
        </w:rPr>
        <w:t xml:space="preserve">here is a maximum word count of </w:t>
      </w:r>
      <w:r>
        <w:rPr>
          <w:rFonts w:cs="Arial"/>
          <w:b/>
        </w:rPr>
        <w:t>2800 characters</w:t>
      </w:r>
      <w:r w:rsidR="001D73FE" w:rsidRPr="00D767CB">
        <w:rPr>
          <w:rFonts w:cs="Arial"/>
          <w:bCs/>
        </w:rPr>
        <w:t xml:space="preserve"> per criterion</w:t>
      </w:r>
      <w:r w:rsidR="00C91453">
        <w:rPr>
          <w:rFonts w:cs="Arial"/>
          <w:bCs/>
        </w:rPr>
        <w:t xml:space="preserve"> (</w:t>
      </w:r>
      <w:r w:rsidR="00C4114E">
        <w:rPr>
          <w:rFonts w:cs="Arial"/>
          <w:bCs/>
        </w:rPr>
        <w:t xml:space="preserve">this equates to </w:t>
      </w:r>
      <w:r w:rsidR="00C91453">
        <w:rPr>
          <w:rFonts w:cs="Arial"/>
          <w:bCs/>
        </w:rPr>
        <w:t>approx. 400 words)</w:t>
      </w:r>
      <w:r w:rsidR="001D73FE" w:rsidRPr="00D767CB">
        <w:rPr>
          <w:rFonts w:cs="Arial"/>
          <w:bCs/>
        </w:rPr>
        <w:t>.</w:t>
      </w:r>
      <w:r w:rsidR="00C91453">
        <w:rPr>
          <w:rFonts w:cs="Arial"/>
          <w:bCs/>
        </w:rPr>
        <w:t xml:space="preserve"> A character countdown is displayed in all </w:t>
      </w:r>
      <w:r w:rsidR="006D5A21">
        <w:rPr>
          <w:rFonts w:cs="Arial"/>
          <w:bCs/>
        </w:rPr>
        <w:t>criterion</w:t>
      </w:r>
      <w:r w:rsidR="00C91453">
        <w:rPr>
          <w:rFonts w:cs="Arial"/>
          <w:bCs/>
        </w:rPr>
        <w:t xml:space="preserve"> boxes showing the number of characters remaining</w:t>
      </w:r>
      <w:r w:rsidR="006D5A21">
        <w:rPr>
          <w:rFonts w:cs="Arial"/>
          <w:bCs/>
        </w:rPr>
        <w:t>.</w:t>
      </w:r>
    </w:p>
    <w:p w14:paraId="36A76784" w14:textId="2611DF8C" w:rsidR="006D5A21" w:rsidRDefault="006D5A21" w:rsidP="0018284C">
      <w:pPr>
        <w:pStyle w:val="ListParagraph"/>
        <w:numPr>
          <w:ilvl w:val="0"/>
          <w:numId w:val="24"/>
        </w:numPr>
        <w:spacing w:after="0"/>
        <w:jc w:val="both"/>
        <w:rPr>
          <w:rFonts w:cs="Arial"/>
          <w:bCs/>
        </w:rPr>
      </w:pPr>
      <w:r>
        <w:rPr>
          <w:rFonts w:cs="Arial"/>
          <w:bCs/>
        </w:rPr>
        <w:t xml:space="preserve">Only applications which have been fully submitted on the portal will go forward to the application sift. Please ensure that you have pressed the ‘submit application’ button before the closing date of the competition. For further information please refer to the Portal Instructions which can be found on the DfE competition web page. </w:t>
      </w:r>
    </w:p>
    <w:p w14:paraId="7A51A18A" w14:textId="2B3E7CFC" w:rsidR="001D73FE" w:rsidRPr="00D767CB" w:rsidRDefault="00C91453" w:rsidP="0018284C">
      <w:pPr>
        <w:pStyle w:val="ListParagraph"/>
        <w:numPr>
          <w:ilvl w:val="0"/>
          <w:numId w:val="24"/>
        </w:numPr>
        <w:spacing w:after="0"/>
        <w:jc w:val="both"/>
        <w:rPr>
          <w:rFonts w:cs="Arial"/>
          <w:bCs/>
        </w:rPr>
      </w:pPr>
      <w:r w:rsidRPr="003F4CCB">
        <w:rPr>
          <w:rFonts w:cs="Arial"/>
          <w:b/>
        </w:rPr>
        <w:t>For Paper applications:</w:t>
      </w:r>
      <w:r>
        <w:rPr>
          <w:rFonts w:cs="Arial"/>
          <w:bCs/>
        </w:rPr>
        <w:t xml:space="preserve"> There is a maximum word count of </w:t>
      </w:r>
      <w:r w:rsidRPr="003F4CCB">
        <w:rPr>
          <w:rFonts w:cs="Arial"/>
          <w:b/>
        </w:rPr>
        <w:t>400 words</w:t>
      </w:r>
      <w:r>
        <w:rPr>
          <w:rFonts w:cs="Arial"/>
          <w:bCs/>
        </w:rPr>
        <w:t xml:space="preserve"> per criterion. </w:t>
      </w:r>
      <w:r w:rsidR="001D73FE" w:rsidRPr="00D767CB">
        <w:rPr>
          <w:rFonts w:cs="Arial"/>
          <w:bCs/>
        </w:rPr>
        <w:t xml:space="preserve"> Anything over and above that will be redacted by the PAU Administration Team and not seen by the selection panel:</w:t>
      </w:r>
    </w:p>
    <w:p w14:paraId="28AF1EE6" w14:textId="77777777" w:rsidR="001D73FE" w:rsidRPr="00D767CB" w:rsidRDefault="001D73FE" w:rsidP="0018284C">
      <w:pPr>
        <w:pStyle w:val="ListParagraph"/>
        <w:numPr>
          <w:ilvl w:val="0"/>
          <w:numId w:val="24"/>
        </w:numPr>
        <w:spacing w:after="0"/>
        <w:jc w:val="both"/>
        <w:rPr>
          <w:rFonts w:cs="Arial"/>
          <w:bCs/>
        </w:rPr>
      </w:pPr>
      <w:r w:rsidRPr="00D767CB">
        <w:rPr>
          <w:rFonts w:cs="Arial"/>
          <w:bCs/>
        </w:rPr>
        <w:t xml:space="preserve">Submitted application forms must be presented in </w:t>
      </w:r>
      <w:r w:rsidRPr="002E7087">
        <w:rPr>
          <w:rFonts w:cs="Arial"/>
          <w:b/>
        </w:rPr>
        <w:t>Arial format, Font 12</w:t>
      </w:r>
      <w:r w:rsidRPr="00D767CB">
        <w:rPr>
          <w:rFonts w:cs="Arial"/>
          <w:bCs/>
        </w:rPr>
        <w:t xml:space="preserve">, and within the box provided; </w:t>
      </w:r>
    </w:p>
    <w:p w14:paraId="61412975" w14:textId="77777777" w:rsidR="001D73FE" w:rsidRPr="00D767CB" w:rsidRDefault="001D73FE" w:rsidP="0018284C">
      <w:pPr>
        <w:pStyle w:val="ListParagraph"/>
        <w:numPr>
          <w:ilvl w:val="0"/>
          <w:numId w:val="24"/>
        </w:numPr>
        <w:spacing w:after="0"/>
        <w:jc w:val="both"/>
        <w:rPr>
          <w:rFonts w:cs="Arial"/>
          <w:bCs/>
        </w:rPr>
      </w:pPr>
      <w:r w:rsidRPr="00D767CB">
        <w:rPr>
          <w:rFonts w:cs="Arial"/>
          <w:bCs/>
        </w:rPr>
        <w:t>Applications will be automatically rejected if the box size is changed or the text is not in required format/font size. (Please note you can work in a different font size when drafting before submitting in Font 12); and</w:t>
      </w:r>
    </w:p>
    <w:p w14:paraId="1BE0476C" w14:textId="77777777" w:rsidR="001D73FE" w:rsidRPr="00D767CB" w:rsidRDefault="001D73FE" w:rsidP="0018284C">
      <w:pPr>
        <w:pStyle w:val="ListParagraph"/>
        <w:numPr>
          <w:ilvl w:val="0"/>
          <w:numId w:val="24"/>
        </w:numPr>
        <w:spacing w:after="0"/>
        <w:jc w:val="both"/>
        <w:rPr>
          <w:rFonts w:cs="Arial"/>
          <w:bCs/>
        </w:rPr>
      </w:pPr>
      <w:r w:rsidRPr="00D767CB">
        <w:rPr>
          <w:rFonts w:cs="Arial"/>
          <w:bCs/>
        </w:rPr>
        <w:t>Applications will not be examined until after the closing deadline.</w:t>
      </w:r>
    </w:p>
    <w:p w14:paraId="59DB4A16" w14:textId="77777777" w:rsidR="004B3F5D" w:rsidRDefault="004B3F5D" w:rsidP="0018284C">
      <w:pPr>
        <w:spacing w:after="0"/>
        <w:jc w:val="both"/>
        <w:rPr>
          <w:rFonts w:cs="Arial"/>
          <w:b/>
        </w:rPr>
      </w:pPr>
    </w:p>
    <w:p w14:paraId="0B1223A8" w14:textId="2B595407" w:rsidR="003F4CCB" w:rsidRDefault="00920604" w:rsidP="00920604">
      <w:pPr>
        <w:spacing w:after="0"/>
        <w:ind w:left="709" w:hanging="709"/>
        <w:jc w:val="both"/>
        <w:rPr>
          <w:rFonts w:cs="Arial"/>
          <w:b/>
        </w:rPr>
      </w:pPr>
      <w:r>
        <w:rPr>
          <w:rFonts w:cs="Arial"/>
          <w:b/>
        </w:rPr>
        <w:tab/>
      </w:r>
      <w:r w:rsidR="0098035C" w:rsidRPr="0098035C">
        <w:rPr>
          <w:rFonts w:cs="Arial"/>
          <w:b/>
        </w:rPr>
        <w:t xml:space="preserve">Artificial Intelligence can be a useful tool to support your application, however, all examples and statements provided must be truthful, factually accurate and taken directly from your own experience. Where plagiarism has been identified (presenting the ideas and experiences of others, or generated by artificial intelligence, as your own) applications may be withdrawn.  Please see our candidate guidance </w:t>
      </w:r>
      <w:hyperlink r:id="rId20" w:history="1">
        <w:r w:rsidR="0098035C" w:rsidRPr="0098035C">
          <w:rPr>
            <w:rStyle w:val="Hyperlink"/>
            <w:rFonts w:cs="Arial"/>
            <w:b/>
          </w:rPr>
          <w:t>Public Appointments - Artificial intelligence and recruitment</w:t>
        </w:r>
      </w:hyperlink>
      <w:r w:rsidR="0098035C" w:rsidRPr="0098035C">
        <w:rPr>
          <w:rFonts w:cs="Arial"/>
          <w:b/>
        </w:rPr>
        <w:t xml:space="preserve"> for more information on appropriate and inappropriate use</w:t>
      </w:r>
      <w:r w:rsidR="0018284C">
        <w:rPr>
          <w:rFonts w:cs="Arial"/>
          <w:b/>
        </w:rPr>
        <w:t>.</w:t>
      </w:r>
    </w:p>
    <w:p w14:paraId="4A5C5AB5" w14:textId="77777777" w:rsidR="003F4CCB" w:rsidRDefault="003F4CCB" w:rsidP="005F390C">
      <w:pPr>
        <w:spacing w:after="0"/>
        <w:rPr>
          <w:rFonts w:cs="Arial"/>
          <w:b/>
        </w:rPr>
      </w:pPr>
    </w:p>
    <w:p w14:paraId="01E11E3F" w14:textId="77777777" w:rsidR="0018284C" w:rsidRDefault="0018284C" w:rsidP="005F390C">
      <w:pPr>
        <w:spacing w:after="0"/>
        <w:rPr>
          <w:rFonts w:cs="Arial"/>
          <w:b/>
        </w:rPr>
      </w:pPr>
    </w:p>
    <w:p w14:paraId="26B39D39" w14:textId="4CB60D00" w:rsidR="005D5DEC" w:rsidRPr="00D767CB" w:rsidRDefault="005D5DEC" w:rsidP="005F390C">
      <w:pPr>
        <w:spacing w:after="0"/>
        <w:rPr>
          <w:rFonts w:cs="Arial"/>
          <w:b/>
        </w:rPr>
      </w:pPr>
      <w:r w:rsidRPr="00D767CB">
        <w:rPr>
          <w:rFonts w:cs="Arial"/>
          <w:b/>
        </w:rPr>
        <w:t>Sift and Shortlisting</w:t>
      </w:r>
    </w:p>
    <w:p w14:paraId="0BCEF473" w14:textId="005BB8C4" w:rsidR="00DC40FC" w:rsidRPr="00DC40FC" w:rsidRDefault="00DC40FC" w:rsidP="0018284C">
      <w:pPr>
        <w:pStyle w:val="ListParagraph"/>
        <w:numPr>
          <w:ilvl w:val="0"/>
          <w:numId w:val="2"/>
        </w:numPr>
        <w:spacing w:after="0"/>
        <w:ind w:left="709" w:hanging="709"/>
        <w:rPr>
          <w:rFonts w:cs="Arial"/>
          <w:bCs/>
        </w:rPr>
      </w:pPr>
      <w:r w:rsidRPr="00DC40FC">
        <w:rPr>
          <w:rFonts w:cs="Arial"/>
          <w:bCs/>
        </w:rPr>
        <w:t>Applicants are required to submit evidence of competency against f</w:t>
      </w:r>
      <w:r w:rsidR="0074684A">
        <w:rPr>
          <w:rFonts w:cs="Arial"/>
          <w:bCs/>
        </w:rPr>
        <w:t>our</w:t>
      </w:r>
      <w:r w:rsidRPr="00DC40FC">
        <w:rPr>
          <w:rFonts w:cs="Arial"/>
          <w:bCs/>
        </w:rPr>
        <w:t xml:space="preserve"> essential criteria in total. </w:t>
      </w:r>
      <w:r w:rsidR="005D5DEC" w:rsidRPr="00DC40FC">
        <w:rPr>
          <w:rFonts w:cs="Arial"/>
          <w:bCs/>
        </w:rPr>
        <w:t xml:space="preserve">An anonymised sift and short-listing process will be </w:t>
      </w:r>
      <w:r w:rsidRPr="00DC40FC">
        <w:rPr>
          <w:rFonts w:cs="Arial"/>
          <w:bCs/>
        </w:rPr>
        <w:t>used</w:t>
      </w:r>
      <w:r w:rsidR="005D5DEC" w:rsidRPr="00DC40FC">
        <w:rPr>
          <w:rFonts w:cs="Arial"/>
          <w:bCs/>
        </w:rPr>
        <w:t>. The Selection Panel will use a Marking Frame</w:t>
      </w:r>
      <w:r w:rsidR="00986ADB" w:rsidRPr="00DC40FC">
        <w:rPr>
          <w:rFonts w:cs="Arial"/>
          <w:bCs/>
        </w:rPr>
        <w:t xml:space="preserve"> (1-5)</w:t>
      </w:r>
      <w:r w:rsidR="005D5DEC" w:rsidRPr="00DC40FC">
        <w:rPr>
          <w:rFonts w:cs="Arial"/>
          <w:bCs/>
        </w:rPr>
        <w:t xml:space="preserve"> to determine how an applicant’s skills, knowledge and experience </w:t>
      </w:r>
      <w:r w:rsidR="0018284C" w:rsidRPr="00DC40FC">
        <w:rPr>
          <w:rFonts w:cs="Arial"/>
          <w:bCs/>
        </w:rPr>
        <w:t>meet</w:t>
      </w:r>
      <w:r w:rsidR="005D5DEC" w:rsidRPr="00DC40FC">
        <w:rPr>
          <w:rFonts w:cs="Arial"/>
          <w:bCs/>
        </w:rPr>
        <w:t xml:space="preserve"> each of the criteria.</w:t>
      </w:r>
      <w:r>
        <w:rPr>
          <w:rFonts w:cs="Arial"/>
          <w:bCs/>
        </w:rPr>
        <w:t xml:space="preserve"> </w:t>
      </w:r>
      <w:r w:rsidRPr="00DC40FC">
        <w:rPr>
          <w:rFonts w:cs="Arial"/>
          <w:bCs/>
        </w:rPr>
        <w:t xml:space="preserve">To </w:t>
      </w:r>
      <w:r w:rsidRPr="00DC40FC">
        <w:rPr>
          <w:rFonts w:cs="Arial"/>
          <w:bCs/>
        </w:rPr>
        <w:lastRenderedPageBreak/>
        <w:t>be eligible for interview candidates must meet the following agreed pass marks:-</w:t>
      </w:r>
    </w:p>
    <w:p w14:paraId="1D849E45" w14:textId="77777777" w:rsidR="00DC40FC" w:rsidRDefault="00DC40FC" w:rsidP="0018284C">
      <w:pPr>
        <w:pStyle w:val="Header"/>
        <w:tabs>
          <w:tab w:val="left" w:pos="720"/>
        </w:tabs>
        <w:spacing w:line="276" w:lineRule="auto"/>
        <w:ind w:left="720" w:hanging="11"/>
        <w:jc w:val="both"/>
        <w:rPr>
          <w:rFonts w:cs="Arial"/>
        </w:rPr>
      </w:pPr>
    </w:p>
    <w:p w14:paraId="03B88347" w14:textId="77777777" w:rsidR="00DC40FC" w:rsidRDefault="00DC40FC" w:rsidP="0018284C">
      <w:pPr>
        <w:pStyle w:val="Header"/>
        <w:tabs>
          <w:tab w:val="left" w:pos="720"/>
        </w:tabs>
        <w:spacing w:line="276" w:lineRule="auto"/>
        <w:ind w:left="720" w:hanging="11"/>
        <w:jc w:val="both"/>
        <w:rPr>
          <w:rFonts w:cs="Arial"/>
        </w:rPr>
      </w:pPr>
      <w:r w:rsidRPr="0018284C">
        <w:rPr>
          <w:rFonts w:cs="Arial"/>
          <w:b/>
          <w:bCs/>
        </w:rPr>
        <w:t>Criteria A</w:t>
      </w:r>
      <w:r>
        <w:rPr>
          <w:rFonts w:cs="Arial"/>
        </w:rPr>
        <w:t xml:space="preserve"> – a score of </w:t>
      </w:r>
      <w:r w:rsidRPr="0018284C">
        <w:rPr>
          <w:rFonts w:cs="Arial"/>
          <w:b/>
          <w:bCs/>
        </w:rPr>
        <w:t xml:space="preserve">4 </w:t>
      </w:r>
      <w:r>
        <w:rPr>
          <w:rFonts w:cs="Arial"/>
        </w:rPr>
        <w:t>out of the available 5 marks</w:t>
      </w:r>
    </w:p>
    <w:p w14:paraId="5890F5D6" w14:textId="36F56DEE" w:rsidR="00DC40FC" w:rsidRDefault="00DC40FC" w:rsidP="0018284C">
      <w:pPr>
        <w:pStyle w:val="Header"/>
        <w:tabs>
          <w:tab w:val="left" w:pos="720"/>
        </w:tabs>
        <w:spacing w:line="276" w:lineRule="auto"/>
        <w:ind w:left="720" w:hanging="11"/>
        <w:jc w:val="both"/>
        <w:rPr>
          <w:rFonts w:cs="Arial"/>
        </w:rPr>
      </w:pPr>
      <w:r w:rsidRPr="0018284C">
        <w:rPr>
          <w:rFonts w:cs="Arial"/>
          <w:b/>
          <w:bCs/>
        </w:rPr>
        <w:t xml:space="preserve">Criteria B to </w:t>
      </w:r>
      <w:r w:rsidR="00300F1C" w:rsidRPr="0018284C">
        <w:rPr>
          <w:rFonts w:cs="Arial"/>
          <w:b/>
          <w:bCs/>
        </w:rPr>
        <w:t>D</w:t>
      </w:r>
      <w:r>
        <w:rPr>
          <w:rFonts w:cs="Arial"/>
        </w:rPr>
        <w:t xml:space="preserve"> – a score of </w:t>
      </w:r>
      <w:r w:rsidR="0020310B" w:rsidRPr="0018284C">
        <w:rPr>
          <w:rFonts w:cs="Arial"/>
          <w:b/>
          <w:bCs/>
        </w:rPr>
        <w:t>3</w:t>
      </w:r>
      <w:r>
        <w:rPr>
          <w:rFonts w:cs="Arial"/>
        </w:rPr>
        <w:t xml:space="preserve"> out of the available 5 marks</w:t>
      </w:r>
      <w:r w:rsidRPr="00FB0E51">
        <w:rPr>
          <w:rFonts w:cs="Arial"/>
        </w:rPr>
        <w:t xml:space="preserve"> </w:t>
      </w:r>
    </w:p>
    <w:p w14:paraId="008F61EB" w14:textId="77777777" w:rsidR="00DC40FC" w:rsidRDefault="00DC40FC" w:rsidP="0018284C">
      <w:pPr>
        <w:pStyle w:val="Header"/>
        <w:tabs>
          <w:tab w:val="left" w:pos="720"/>
        </w:tabs>
        <w:spacing w:line="276" w:lineRule="auto"/>
        <w:ind w:left="720" w:hanging="11"/>
        <w:jc w:val="both"/>
        <w:rPr>
          <w:rFonts w:cs="Arial"/>
        </w:rPr>
      </w:pPr>
    </w:p>
    <w:p w14:paraId="5B2754E1" w14:textId="3D2ACCE6" w:rsidR="00DC40FC" w:rsidRPr="00DC40FC" w:rsidRDefault="00DC40FC" w:rsidP="0018284C">
      <w:pPr>
        <w:pStyle w:val="Header"/>
        <w:tabs>
          <w:tab w:val="left" w:pos="720"/>
        </w:tabs>
        <w:spacing w:line="276" w:lineRule="auto"/>
        <w:ind w:left="720" w:hanging="11"/>
        <w:jc w:val="both"/>
        <w:rPr>
          <w:rFonts w:cs="Arial"/>
        </w:rPr>
      </w:pPr>
      <w:r w:rsidRPr="00651BEB">
        <w:rPr>
          <w:rFonts w:cs="Arial"/>
        </w:rPr>
        <w:t xml:space="preserve">Applications not meeting </w:t>
      </w:r>
      <w:r>
        <w:rPr>
          <w:rFonts w:cs="Arial"/>
        </w:rPr>
        <w:t>the</w:t>
      </w:r>
      <w:r w:rsidRPr="00651BEB">
        <w:rPr>
          <w:rFonts w:cs="Arial"/>
        </w:rPr>
        <w:t xml:space="preserve"> minimum requirement </w:t>
      </w:r>
      <w:r>
        <w:rPr>
          <w:rFonts w:cs="Arial"/>
        </w:rPr>
        <w:t xml:space="preserve">set out above </w:t>
      </w:r>
      <w:r w:rsidRPr="00651BEB">
        <w:rPr>
          <w:rFonts w:cs="Arial"/>
        </w:rPr>
        <w:t>in all of the selection criteria will be sifted out.</w:t>
      </w:r>
    </w:p>
    <w:p w14:paraId="47449ED4" w14:textId="77777777" w:rsidR="00DC40FC" w:rsidRPr="00DC40FC" w:rsidRDefault="00DC40FC" w:rsidP="0018284C">
      <w:pPr>
        <w:spacing w:after="0"/>
        <w:jc w:val="both"/>
        <w:rPr>
          <w:rFonts w:cs="Arial"/>
          <w:bCs/>
        </w:rPr>
      </w:pPr>
    </w:p>
    <w:p w14:paraId="5D06F656" w14:textId="77777777" w:rsidR="005D5DEC" w:rsidRDefault="005D5DEC" w:rsidP="0018284C">
      <w:pPr>
        <w:pStyle w:val="ListParagraph"/>
        <w:numPr>
          <w:ilvl w:val="0"/>
          <w:numId w:val="2"/>
        </w:numPr>
        <w:spacing w:after="0"/>
        <w:ind w:left="709" w:hanging="709"/>
        <w:jc w:val="both"/>
        <w:rPr>
          <w:rFonts w:cs="Arial"/>
          <w:bCs/>
        </w:rPr>
      </w:pPr>
      <w:r w:rsidRPr="000E159B">
        <w:rPr>
          <w:rFonts w:cs="Arial"/>
          <w:bCs/>
        </w:rPr>
        <w:t>The Selection Panel reserves the right to apply a scoring system to further short-list for interview, based on the quality of evidence provided using aggregated marks.</w:t>
      </w:r>
    </w:p>
    <w:p w14:paraId="6F253527" w14:textId="77777777" w:rsidR="005D5DEC" w:rsidRPr="000E159B" w:rsidRDefault="005D5DEC" w:rsidP="0018284C">
      <w:pPr>
        <w:pStyle w:val="ListParagraph"/>
        <w:spacing w:after="0"/>
        <w:ind w:left="709" w:hanging="709"/>
        <w:jc w:val="both"/>
        <w:rPr>
          <w:rFonts w:cs="Arial"/>
          <w:bCs/>
        </w:rPr>
      </w:pPr>
    </w:p>
    <w:p w14:paraId="5B7857AA" w14:textId="5A50D8E5" w:rsidR="00300F1C" w:rsidRPr="00173085" w:rsidRDefault="005D5DEC" w:rsidP="0018284C">
      <w:pPr>
        <w:pStyle w:val="ListParagraph"/>
        <w:ind w:left="709"/>
        <w:jc w:val="both"/>
        <w:rPr>
          <w:rFonts w:cs="Arial"/>
          <w:bCs/>
        </w:rPr>
      </w:pPr>
      <w:r w:rsidRPr="00300F1C">
        <w:rPr>
          <w:rFonts w:cs="Arial"/>
          <w:bCs/>
        </w:rPr>
        <w:t xml:space="preserve">If shortlisting is required, the Selection Panel has agreed that the initial pass mark to be invited for interview will be an overall score of </w:t>
      </w:r>
      <w:r w:rsidRPr="00300F1C">
        <w:rPr>
          <w:rFonts w:cs="Arial"/>
          <w:b/>
        </w:rPr>
        <w:t>1</w:t>
      </w:r>
      <w:r w:rsidR="00300F1C" w:rsidRPr="00300F1C">
        <w:rPr>
          <w:rFonts w:cs="Arial"/>
          <w:b/>
        </w:rPr>
        <w:t>7</w:t>
      </w:r>
      <w:r w:rsidRPr="00300F1C">
        <w:rPr>
          <w:rFonts w:cs="Arial"/>
          <w:bCs/>
        </w:rPr>
        <w:t xml:space="preserve"> out of a possible score of </w:t>
      </w:r>
      <w:r w:rsidRPr="00300F1C">
        <w:rPr>
          <w:rFonts w:cs="Arial"/>
          <w:b/>
        </w:rPr>
        <w:t>2</w:t>
      </w:r>
      <w:r w:rsidR="00300F1C" w:rsidRPr="00300F1C">
        <w:rPr>
          <w:rFonts w:cs="Arial"/>
          <w:b/>
        </w:rPr>
        <w:t>0</w:t>
      </w:r>
      <w:r w:rsidRPr="00300F1C">
        <w:rPr>
          <w:rFonts w:cs="Arial"/>
          <w:bCs/>
        </w:rPr>
        <w:t>.</w:t>
      </w:r>
      <w:r w:rsidR="00173085" w:rsidRPr="00300F1C">
        <w:rPr>
          <w:rFonts w:cs="Arial"/>
          <w:bCs/>
        </w:rPr>
        <w:t xml:space="preserve"> </w:t>
      </w:r>
    </w:p>
    <w:p w14:paraId="3E0EDCCE" w14:textId="77777777" w:rsidR="00DC40FC" w:rsidRPr="00DC40FC" w:rsidRDefault="00DC40FC" w:rsidP="0018284C">
      <w:pPr>
        <w:pStyle w:val="ListParagraph"/>
        <w:ind w:left="709"/>
        <w:jc w:val="both"/>
        <w:rPr>
          <w:rFonts w:cs="Arial"/>
          <w:bCs/>
        </w:rPr>
      </w:pPr>
    </w:p>
    <w:p w14:paraId="4920F151" w14:textId="6A9DB65C" w:rsidR="005D5DEC" w:rsidRPr="00DC40FC" w:rsidRDefault="005D5DEC" w:rsidP="0018284C">
      <w:pPr>
        <w:pStyle w:val="ListParagraph"/>
        <w:numPr>
          <w:ilvl w:val="0"/>
          <w:numId w:val="2"/>
        </w:numPr>
        <w:spacing w:after="0"/>
        <w:ind w:left="709" w:hanging="709"/>
        <w:jc w:val="both"/>
        <w:rPr>
          <w:rFonts w:cs="Arial"/>
          <w:bCs/>
        </w:rPr>
      </w:pPr>
      <w:r w:rsidRPr="00DC40FC">
        <w:rPr>
          <w:rFonts w:cs="Arial"/>
          <w:bCs/>
        </w:rPr>
        <w:t xml:space="preserve">Should there be an insufficient pool of candidates achieving the required score of </w:t>
      </w:r>
      <w:r w:rsidRPr="003F4CCB">
        <w:rPr>
          <w:rFonts w:cs="Arial"/>
          <w:b/>
        </w:rPr>
        <w:t>1</w:t>
      </w:r>
      <w:r w:rsidR="00C411C1">
        <w:rPr>
          <w:rFonts w:cs="Arial"/>
          <w:b/>
        </w:rPr>
        <w:t>7</w:t>
      </w:r>
      <w:r w:rsidRPr="00DC40FC">
        <w:rPr>
          <w:rFonts w:cs="Arial"/>
          <w:bCs/>
        </w:rPr>
        <w:t xml:space="preserve"> the Selection Panel may consider reducing the required aggregated pass mark by one mark each time until a sufficient pool of candidates eligible for interview is in place.</w:t>
      </w:r>
    </w:p>
    <w:p w14:paraId="2D519A59" w14:textId="77777777" w:rsidR="00E43F50" w:rsidRDefault="00E43F50" w:rsidP="0018284C">
      <w:pPr>
        <w:spacing w:after="0"/>
        <w:jc w:val="both"/>
        <w:rPr>
          <w:rFonts w:cs="Arial"/>
          <w:bCs/>
        </w:rPr>
      </w:pPr>
    </w:p>
    <w:p w14:paraId="70710925" w14:textId="77777777" w:rsidR="00387D2B" w:rsidRDefault="00387D2B" w:rsidP="0018284C">
      <w:pPr>
        <w:spacing w:after="0"/>
        <w:jc w:val="both"/>
        <w:rPr>
          <w:rFonts w:cs="Arial"/>
          <w:bCs/>
        </w:rPr>
      </w:pPr>
    </w:p>
    <w:p w14:paraId="65222A85" w14:textId="77777777" w:rsidR="005F390C" w:rsidRPr="000E159B" w:rsidRDefault="005F390C" w:rsidP="0018284C">
      <w:pPr>
        <w:spacing w:after="0"/>
        <w:jc w:val="both"/>
        <w:rPr>
          <w:rFonts w:cs="Arial"/>
          <w:b/>
        </w:rPr>
      </w:pPr>
      <w:r w:rsidRPr="000E159B">
        <w:rPr>
          <w:rFonts w:cs="Arial"/>
          <w:b/>
        </w:rPr>
        <w:t>Time Frame for Process</w:t>
      </w:r>
    </w:p>
    <w:p w14:paraId="6AC62C52" w14:textId="77777777" w:rsidR="005F390C" w:rsidRPr="000E159B" w:rsidRDefault="005F390C" w:rsidP="0018284C">
      <w:pPr>
        <w:spacing w:after="0"/>
        <w:jc w:val="both"/>
        <w:rPr>
          <w:rFonts w:cs="Arial"/>
          <w:bCs/>
        </w:rPr>
      </w:pPr>
    </w:p>
    <w:p w14:paraId="4F9F373B" w14:textId="23853146" w:rsidR="005F390C" w:rsidRPr="004C1BDC" w:rsidRDefault="005F390C" w:rsidP="0018284C">
      <w:pPr>
        <w:pStyle w:val="ListParagraph"/>
        <w:numPr>
          <w:ilvl w:val="0"/>
          <w:numId w:val="2"/>
        </w:numPr>
        <w:spacing w:after="0"/>
        <w:ind w:left="709" w:hanging="709"/>
        <w:jc w:val="both"/>
        <w:rPr>
          <w:rFonts w:cs="Arial"/>
          <w:b/>
        </w:rPr>
      </w:pPr>
      <w:r w:rsidRPr="00282DD5">
        <w:rPr>
          <w:rFonts w:cs="Arial"/>
          <w:bCs/>
        </w:rPr>
        <w:t xml:space="preserve">The closing date for receipt of all applications is </w:t>
      </w:r>
      <w:r w:rsidRPr="004C1BDC">
        <w:rPr>
          <w:rFonts w:cs="Arial"/>
          <w:b/>
        </w:rPr>
        <w:t xml:space="preserve">12.00 Noon (GMT) on </w:t>
      </w:r>
      <w:r w:rsidR="00E76613" w:rsidRPr="004C1BDC">
        <w:rPr>
          <w:rFonts w:cs="Arial"/>
          <w:b/>
        </w:rPr>
        <w:t xml:space="preserve">Thursday </w:t>
      </w:r>
      <w:r w:rsidR="00C411C1">
        <w:rPr>
          <w:rFonts w:cs="Arial"/>
          <w:b/>
        </w:rPr>
        <w:t xml:space="preserve">29 October </w:t>
      </w:r>
      <w:r w:rsidRPr="004C1BDC">
        <w:rPr>
          <w:rFonts w:cs="Arial"/>
          <w:b/>
        </w:rPr>
        <w:t>202</w:t>
      </w:r>
      <w:r w:rsidR="00A2792D">
        <w:rPr>
          <w:rFonts w:cs="Arial"/>
          <w:b/>
        </w:rPr>
        <w:t>6</w:t>
      </w:r>
      <w:r w:rsidRPr="004C1BDC">
        <w:rPr>
          <w:rFonts w:cs="Arial"/>
          <w:b/>
        </w:rPr>
        <w:t>.</w:t>
      </w:r>
      <w:r w:rsidR="00AC7338">
        <w:rPr>
          <w:rFonts w:cs="Arial"/>
          <w:b/>
        </w:rPr>
        <w:t xml:space="preserve"> </w:t>
      </w:r>
    </w:p>
    <w:p w14:paraId="2A16AC93" w14:textId="77777777" w:rsidR="005F390C" w:rsidRDefault="005F390C" w:rsidP="0018284C">
      <w:pPr>
        <w:pStyle w:val="ListParagraph"/>
        <w:spacing w:after="0"/>
        <w:jc w:val="both"/>
        <w:rPr>
          <w:rFonts w:cs="Arial"/>
          <w:bCs/>
        </w:rPr>
      </w:pPr>
    </w:p>
    <w:p w14:paraId="393CF7A5" w14:textId="6EFC4E7F" w:rsidR="003F4CCB" w:rsidRPr="006C2CAB" w:rsidRDefault="005F390C" w:rsidP="0018284C">
      <w:pPr>
        <w:pStyle w:val="ListParagraph"/>
        <w:numPr>
          <w:ilvl w:val="0"/>
          <w:numId w:val="2"/>
        </w:numPr>
        <w:spacing w:after="0"/>
        <w:ind w:left="709" w:hanging="709"/>
        <w:jc w:val="both"/>
        <w:rPr>
          <w:rFonts w:cs="Arial"/>
          <w:b/>
        </w:rPr>
      </w:pPr>
      <w:r w:rsidRPr="005F390C">
        <w:rPr>
          <w:rFonts w:cs="Arial"/>
          <w:bCs/>
        </w:rPr>
        <w:t xml:space="preserve"> It is the responsibility of the applicant, taking into account their chosen method of delivery, to ensure that sufficient time is allowed for their application to arrive with DfE on or before the deadline. </w:t>
      </w:r>
      <w:r w:rsidRPr="0018284C">
        <w:rPr>
          <w:rFonts w:cs="Arial"/>
          <w:b/>
        </w:rPr>
        <w:t>Late applications will not be accepted.</w:t>
      </w:r>
      <w:r w:rsidR="00807849" w:rsidRPr="0018284C">
        <w:rPr>
          <w:rFonts w:cs="Arial"/>
          <w:b/>
        </w:rPr>
        <w:t xml:space="preserve"> </w:t>
      </w:r>
    </w:p>
    <w:p w14:paraId="0B6561DB" w14:textId="77777777" w:rsidR="006C2CAB" w:rsidRPr="006C2CAB" w:rsidRDefault="006C2CAB" w:rsidP="006C2CAB">
      <w:pPr>
        <w:pStyle w:val="ListParagraph"/>
        <w:rPr>
          <w:rFonts w:cs="Arial"/>
          <w:bCs/>
        </w:rPr>
      </w:pPr>
    </w:p>
    <w:p w14:paraId="56A2501F" w14:textId="77777777" w:rsidR="006C2CAB" w:rsidRPr="006C2CAB" w:rsidRDefault="006C2CAB" w:rsidP="006C2CAB">
      <w:pPr>
        <w:pStyle w:val="ListParagraph"/>
        <w:numPr>
          <w:ilvl w:val="0"/>
          <w:numId w:val="2"/>
        </w:numPr>
        <w:spacing w:after="0"/>
        <w:ind w:left="709" w:hanging="709"/>
        <w:jc w:val="both"/>
        <w:rPr>
          <w:rFonts w:cs="Arial"/>
          <w:bCs/>
        </w:rPr>
      </w:pPr>
      <w:r w:rsidRPr="006C2CAB">
        <w:rPr>
          <w:rFonts w:cs="Arial"/>
          <w:bCs/>
        </w:rPr>
        <w:t xml:space="preserve">Your application will be acknowledged immediately after submission if applying online, or within 2 working days if applying via an email or hardcopy application form. </w:t>
      </w:r>
      <w:r w:rsidRPr="006C2CAB">
        <w:rPr>
          <w:rFonts w:cs="Arial"/>
          <w:b/>
        </w:rPr>
        <w:t>If you have not received an acknowledgement within this timescale, please contact the DfE Public Appointments Unit by phone on 028 90 529461 or 028 90 529212.</w:t>
      </w:r>
    </w:p>
    <w:p w14:paraId="26FBFB14" w14:textId="77777777" w:rsidR="00AC7338" w:rsidRPr="00AC7338" w:rsidRDefault="00AC7338" w:rsidP="006C2CAB">
      <w:pPr>
        <w:pStyle w:val="ListParagraph"/>
        <w:jc w:val="both"/>
        <w:rPr>
          <w:rFonts w:cs="Arial"/>
          <w:bCs/>
        </w:rPr>
      </w:pPr>
    </w:p>
    <w:p w14:paraId="7A09E56F" w14:textId="77777777" w:rsidR="005F390C" w:rsidRDefault="005F390C" w:rsidP="0018284C">
      <w:pPr>
        <w:pStyle w:val="ListParagraph"/>
        <w:numPr>
          <w:ilvl w:val="0"/>
          <w:numId w:val="2"/>
        </w:numPr>
        <w:spacing w:after="0"/>
        <w:ind w:left="709" w:hanging="709"/>
        <w:jc w:val="both"/>
        <w:rPr>
          <w:rFonts w:cs="Arial"/>
          <w:bCs/>
        </w:rPr>
      </w:pPr>
      <w:r w:rsidRPr="000E159B">
        <w:rPr>
          <w:rFonts w:cs="Arial"/>
          <w:bCs/>
        </w:rPr>
        <w:t>All those sifted out or short-listed out will be provided with feedback on request based on the agreed panel’s assessment of their application. If you wish to contest the decision not to short-list you for interview you should do so within 5 working days of the date issue of your regrets letter. Further details about the process will be provided in the letter.</w:t>
      </w:r>
    </w:p>
    <w:p w14:paraId="68B3BBD9" w14:textId="77777777" w:rsidR="005F390C" w:rsidRPr="000E159B" w:rsidRDefault="005F390C" w:rsidP="006C2CAB">
      <w:pPr>
        <w:pStyle w:val="ListParagraph"/>
        <w:spacing w:after="0"/>
        <w:ind w:left="709" w:hanging="709"/>
        <w:jc w:val="both"/>
        <w:rPr>
          <w:rFonts w:cs="Arial"/>
          <w:bCs/>
        </w:rPr>
      </w:pPr>
    </w:p>
    <w:p w14:paraId="523A5CA8" w14:textId="5703127D" w:rsidR="005F390C" w:rsidRPr="00A87D29" w:rsidRDefault="005F390C" w:rsidP="006C2CAB">
      <w:pPr>
        <w:pStyle w:val="ListParagraph"/>
        <w:numPr>
          <w:ilvl w:val="0"/>
          <w:numId w:val="2"/>
        </w:numPr>
        <w:spacing w:after="0"/>
        <w:ind w:left="709" w:hanging="709"/>
        <w:jc w:val="both"/>
        <w:rPr>
          <w:rFonts w:cs="Arial"/>
          <w:bCs/>
          <w:i/>
          <w:iCs/>
        </w:rPr>
      </w:pPr>
      <w:r w:rsidRPr="000E159B">
        <w:rPr>
          <w:rFonts w:cs="Arial"/>
          <w:bCs/>
        </w:rPr>
        <w:lastRenderedPageBreak/>
        <w:t xml:space="preserve">Interviews will be held </w:t>
      </w:r>
      <w:r w:rsidRPr="00FD006D">
        <w:rPr>
          <w:rFonts w:cs="Arial"/>
          <w:bCs/>
        </w:rPr>
        <w:t xml:space="preserve">on </w:t>
      </w:r>
      <w:r w:rsidR="00807849">
        <w:rPr>
          <w:rFonts w:cs="Arial"/>
          <w:b/>
        </w:rPr>
        <w:t>16 and 17 December</w:t>
      </w:r>
      <w:r w:rsidR="00A2792D">
        <w:rPr>
          <w:rFonts w:cs="Arial"/>
          <w:b/>
        </w:rPr>
        <w:t xml:space="preserve"> </w:t>
      </w:r>
      <w:r w:rsidRPr="00A87D29">
        <w:rPr>
          <w:rFonts w:cs="Arial"/>
          <w:b/>
        </w:rPr>
        <w:t>202</w:t>
      </w:r>
      <w:r w:rsidR="00A2792D">
        <w:rPr>
          <w:rFonts w:cs="Arial"/>
          <w:b/>
        </w:rPr>
        <w:t>6</w:t>
      </w:r>
      <w:r w:rsidR="00807849">
        <w:rPr>
          <w:rFonts w:cs="Arial"/>
          <w:bCs/>
        </w:rPr>
        <w:t xml:space="preserve"> in the Belfast area.</w:t>
      </w:r>
    </w:p>
    <w:p w14:paraId="2401774B" w14:textId="77777777" w:rsidR="005F390C" w:rsidRPr="000E159B" w:rsidRDefault="005F390C" w:rsidP="006C2CAB">
      <w:pPr>
        <w:pStyle w:val="ListParagraph"/>
        <w:spacing w:after="0"/>
        <w:ind w:left="709" w:hanging="709"/>
        <w:jc w:val="both"/>
        <w:rPr>
          <w:rFonts w:cs="Arial"/>
          <w:bCs/>
        </w:rPr>
      </w:pPr>
    </w:p>
    <w:p w14:paraId="674A3F0D" w14:textId="3D641DCA" w:rsidR="005F390C" w:rsidRDefault="005F390C" w:rsidP="0018284C">
      <w:pPr>
        <w:pStyle w:val="ListParagraph"/>
        <w:numPr>
          <w:ilvl w:val="0"/>
          <w:numId w:val="2"/>
        </w:numPr>
        <w:spacing w:after="0"/>
        <w:ind w:left="709" w:hanging="709"/>
        <w:jc w:val="both"/>
        <w:rPr>
          <w:rFonts w:cs="Arial"/>
          <w:bCs/>
        </w:rPr>
      </w:pPr>
      <w:r w:rsidRPr="000E159B">
        <w:rPr>
          <w:rFonts w:cs="Arial"/>
          <w:bCs/>
        </w:rPr>
        <w:t xml:space="preserve">Those invited to interview are eligible for reimbursement of reasonable </w:t>
      </w:r>
      <w:r w:rsidR="00C91453">
        <w:rPr>
          <w:rFonts w:cs="Arial"/>
          <w:bCs/>
        </w:rPr>
        <w:t xml:space="preserve">receipted </w:t>
      </w:r>
      <w:r w:rsidRPr="000E159B">
        <w:rPr>
          <w:rFonts w:cs="Arial"/>
          <w:bCs/>
        </w:rPr>
        <w:t>travelling expenses incurred within the UK and the ROI. All reasonable receipted dependant carer and/or child care expenses will also be reimbursed where applicable.</w:t>
      </w:r>
    </w:p>
    <w:p w14:paraId="351D4026" w14:textId="77777777" w:rsidR="005F390C" w:rsidRDefault="005F390C" w:rsidP="005F390C">
      <w:pPr>
        <w:spacing w:after="0"/>
        <w:rPr>
          <w:rFonts w:cs="Arial"/>
          <w:b/>
        </w:rPr>
      </w:pPr>
    </w:p>
    <w:p w14:paraId="49B7E5C4" w14:textId="4460402F" w:rsidR="00E43F50" w:rsidRDefault="00E43F50" w:rsidP="005F390C">
      <w:pPr>
        <w:spacing w:after="0"/>
        <w:rPr>
          <w:rFonts w:cs="Arial"/>
          <w:b/>
        </w:rPr>
      </w:pPr>
      <w:r w:rsidRPr="000E159B">
        <w:rPr>
          <w:rFonts w:cs="Arial"/>
          <w:b/>
        </w:rPr>
        <w:t>INTERVIEWS</w:t>
      </w:r>
    </w:p>
    <w:p w14:paraId="6E8A5F90" w14:textId="77777777" w:rsidR="00BC3CAB" w:rsidRPr="000E159B" w:rsidRDefault="00BC3CAB" w:rsidP="005F390C">
      <w:pPr>
        <w:spacing w:after="0"/>
        <w:rPr>
          <w:rFonts w:cs="Arial"/>
          <w:b/>
        </w:rPr>
      </w:pPr>
    </w:p>
    <w:p w14:paraId="55BD1AC8" w14:textId="2D712D05" w:rsidR="00E43F50" w:rsidRDefault="00E43F50" w:rsidP="005F390C">
      <w:pPr>
        <w:spacing w:after="0"/>
        <w:rPr>
          <w:rFonts w:cs="Arial"/>
          <w:b/>
        </w:rPr>
      </w:pPr>
      <w:r w:rsidRPr="000E159B">
        <w:rPr>
          <w:rFonts w:cs="Arial"/>
          <w:b/>
        </w:rPr>
        <w:t>Competence-Based Interviews</w:t>
      </w:r>
    </w:p>
    <w:p w14:paraId="6870A2BD" w14:textId="77777777" w:rsidR="00BC3CAB" w:rsidRPr="005F390C" w:rsidRDefault="00BC3CAB" w:rsidP="005F390C">
      <w:pPr>
        <w:spacing w:after="0"/>
        <w:rPr>
          <w:rFonts w:cs="Arial"/>
          <w:b/>
        </w:rPr>
      </w:pPr>
    </w:p>
    <w:p w14:paraId="52B958CD" w14:textId="77777777" w:rsidR="00E43F50" w:rsidRDefault="00E43F50" w:rsidP="004C1BDC">
      <w:pPr>
        <w:pStyle w:val="ListParagraph"/>
        <w:numPr>
          <w:ilvl w:val="0"/>
          <w:numId w:val="2"/>
        </w:numPr>
        <w:spacing w:after="0"/>
        <w:ind w:left="709" w:hanging="709"/>
        <w:jc w:val="both"/>
        <w:rPr>
          <w:rFonts w:cs="Arial"/>
          <w:bCs/>
        </w:rPr>
      </w:pPr>
      <w:r w:rsidRPr="000E159B">
        <w:rPr>
          <w:rFonts w:cs="Arial"/>
          <w:bCs/>
        </w:rPr>
        <w:t>Competence-based interviewing tests candidates against the specific selection criteria for a particular appointment. The application form gives you an opportunity to provide examples relevant to the specific criteria. These, in turn, provide the interview panel with information and evidence about you, and a deeper understanding of your abilities.</w:t>
      </w:r>
    </w:p>
    <w:p w14:paraId="2B908AC3" w14:textId="77777777" w:rsidR="00E43F50" w:rsidRDefault="00E43F50" w:rsidP="004C1BDC">
      <w:pPr>
        <w:pStyle w:val="ListParagraph"/>
        <w:spacing w:after="0"/>
        <w:ind w:left="709" w:hanging="709"/>
        <w:jc w:val="both"/>
        <w:rPr>
          <w:rFonts w:cs="Arial"/>
          <w:bCs/>
        </w:rPr>
      </w:pPr>
    </w:p>
    <w:p w14:paraId="63282FF5" w14:textId="77777777" w:rsidR="00E43F50" w:rsidRDefault="00E43F50" w:rsidP="004C1BDC">
      <w:pPr>
        <w:pStyle w:val="ListParagraph"/>
        <w:numPr>
          <w:ilvl w:val="0"/>
          <w:numId w:val="2"/>
        </w:numPr>
        <w:spacing w:after="0"/>
        <w:ind w:left="709" w:hanging="709"/>
        <w:jc w:val="both"/>
        <w:rPr>
          <w:rFonts w:cs="Arial"/>
          <w:bCs/>
        </w:rPr>
      </w:pPr>
      <w:r w:rsidRPr="000E159B">
        <w:rPr>
          <w:rFonts w:cs="Arial"/>
          <w:bCs/>
        </w:rPr>
        <w:t>The interview is a crucial part of the appointment process and thorough preparation is essential. You can prepare for the interview by:</w:t>
      </w:r>
    </w:p>
    <w:p w14:paraId="17C4B108" w14:textId="77777777" w:rsidR="00E43F50" w:rsidRDefault="00E43F50" w:rsidP="005F390C">
      <w:pPr>
        <w:pStyle w:val="ListParagraph"/>
        <w:spacing w:after="0"/>
        <w:rPr>
          <w:rFonts w:cs="Arial"/>
          <w:bCs/>
        </w:rPr>
      </w:pPr>
    </w:p>
    <w:p w14:paraId="6FC85060" w14:textId="77777777" w:rsidR="00E43F50" w:rsidRPr="000E159B" w:rsidRDefault="00E43F50" w:rsidP="005F390C">
      <w:pPr>
        <w:pStyle w:val="ListParagraph"/>
        <w:numPr>
          <w:ilvl w:val="0"/>
          <w:numId w:val="25"/>
        </w:numPr>
        <w:spacing w:after="0"/>
        <w:rPr>
          <w:rFonts w:cs="Arial"/>
          <w:bCs/>
        </w:rPr>
      </w:pPr>
      <w:r w:rsidRPr="000E159B">
        <w:rPr>
          <w:rFonts w:cs="Arial"/>
          <w:bCs/>
        </w:rPr>
        <w:t>reading and thoroughly understanding the selection criteria;</w:t>
      </w:r>
    </w:p>
    <w:p w14:paraId="72C07639" w14:textId="77777777" w:rsidR="00E43F50" w:rsidRPr="000E159B" w:rsidRDefault="00E43F50" w:rsidP="005F390C">
      <w:pPr>
        <w:pStyle w:val="ListParagraph"/>
        <w:numPr>
          <w:ilvl w:val="0"/>
          <w:numId w:val="25"/>
        </w:numPr>
        <w:spacing w:after="0"/>
        <w:rPr>
          <w:rFonts w:cs="Arial"/>
          <w:bCs/>
        </w:rPr>
      </w:pPr>
      <w:r w:rsidRPr="000E159B">
        <w:rPr>
          <w:rFonts w:cs="Arial"/>
          <w:bCs/>
        </w:rPr>
        <w:t>reminding yourself of the examples you used in your application form and being prepared to expand on these at interview, if asked;</w:t>
      </w:r>
    </w:p>
    <w:p w14:paraId="5C845294" w14:textId="77777777" w:rsidR="00E43F50" w:rsidRPr="000E159B" w:rsidRDefault="00E43F50" w:rsidP="005F390C">
      <w:pPr>
        <w:pStyle w:val="ListParagraph"/>
        <w:numPr>
          <w:ilvl w:val="0"/>
          <w:numId w:val="25"/>
        </w:numPr>
        <w:spacing w:after="0"/>
        <w:rPr>
          <w:rFonts w:cs="Arial"/>
          <w:bCs/>
        </w:rPr>
      </w:pPr>
      <w:r w:rsidRPr="000E159B">
        <w:rPr>
          <w:rFonts w:cs="Arial"/>
          <w:bCs/>
        </w:rPr>
        <w:t>rehearsing how you might relate your experiences to the interview panel, emphasising your own role and responsibilities; and</w:t>
      </w:r>
    </w:p>
    <w:p w14:paraId="3F56CFE4" w14:textId="5E964BAA" w:rsidR="004C1BDC" w:rsidRDefault="00E43F50" w:rsidP="00E17904">
      <w:pPr>
        <w:pStyle w:val="ListParagraph"/>
        <w:numPr>
          <w:ilvl w:val="0"/>
          <w:numId w:val="25"/>
        </w:numPr>
        <w:spacing w:after="0"/>
      </w:pPr>
      <w:r w:rsidRPr="000E159B">
        <w:rPr>
          <w:rFonts w:cs="Arial"/>
          <w:bCs/>
        </w:rPr>
        <w:t>not assuming that your qualities and experience will speak for themselves.</w:t>
      </w:r>
    </w:p>
    <w:p w14:paraId="58AACF5D" w14:textId="77777777" w:rsidR="00CC3BDD" w:rsidRDefault="00CC3BDD" w:rsidP="005F390C">
      <w:pPr>
        <w:spacing w:after="0"/>
        <w:jc w:val="both"/>
        <w:rPr>
          <w:rFonts w:cs="Arial"/>
          <w:b/>
        </w:rPr>
      </w:pPr>
    </w:p>
    <w:p w14:paraId="5ACD6BA4" w14:textId="00723D24" w:rsidR="00BE5255" w:rsidRDefault="00BE5255" w:rsidP="005F390C">
      <w:pPr>
        <w:spacing w:after="0"/>
        <w:jc w:val="both"/>
        <w:rPr>
          <w:rFonts w:cs="Arial"/>
          <w:b/>
        </w:rPr>
      </w:pPr>
      <w:r w:rsidRPr="00EB3B32">
        <w:rPr>
          <w:rFonts w:cs="Arial"/>
          <w:b/>
        </w:rPr>
        <w:t>Guaranteed Interview Scheme (GIS)</w:t>
      </w:r>
    </w:p>
    <w:p w14:paraId="1C90955F" w14:textId="77777777" w:rsidR="005F390C" w:rsidRPr="00EB3B32" w:rsidRDefault="005F390C" w:rsidP="005F390C">
      <w:pPr>
        <w:spacing w:after="0"/>
        <w:jc w:val="both"/>
        <w:rPr>
          <w:rFonts w:cs="Arial"/>
          <w:b/>
        </w:rPr>
      </w:pPr>
    </w:p>
    <w:p w14:paraId="15A765AC" w14:textId="6E85D123" w:rsidR="00BE5255" w:rsidRPr="00BC3CAB" w:rsidRDefault="00BE5255" w:rsidP="004C1BDC">
      <w:pPr>
        <w:pStyle w:val="ListParagraph"/>
        <w:numPr>
          <w:ilvl w:val="0"/>
          <w:numId w:val="2"/>
        </w:numPr>
        <w:spacing w:after="0"/>
        <w:ind w:left="709" w:hanging="709"/>
        <w:jc w:val="both"/>
        <w:rPr>
          <w:rFonts w:cs="Arial"/>
        </w:rPr>
      </w:pPr>
      <w:r w:rsidRPr="00BC3CAB">
        <w:rPr>
          <w:rFonts w:cs="Arial"/>
        </w:rPr>
        <w:t>The aim of the GIS is to provide applicants with a disability the opportunity to demonstrate their abilities beyond the initial application stage.  A</w:t>
      </w:r>
      <w:r w:rsidRPr="00BC3CAB">
        <w:rPr>
          <w:rFonts w:cs="Arial"/>
          <w:color w:val="000000"/>
        </w:rPr>
        <w:t>pplicants with a disability who meet or exceed the pass marks set for the criteria at the sift stage will automatically be offered an interview.</w:t>
      </w:r>
      <w:r w:rsidRPr="00BC3CAB">
        <w:rPr>
          <w:rFonts w:cs="Arial"/>
        </w:rPr>
        <w:t xml:space="preserve"> Their application will not be subjected to any short-listing which may take place.</w:t>
      </w:r>
    </w:p>
    <w:p w14:paraId="0CBFBA19" w14:textId="77777777" w:rsidR="00BC3CAB" w:rsidRDefault="00BC3CAB" w:rsidP="004C1BDC">
      <w:pPr>
        <w:pStyle w:val="Header"/>
        <w:tabs>
          <w:tab w:val="left" w:pos="567"/>
        </w:tabs>
        <w:spacing w:line="276" w:lineRule="auto"/>
        <w:ind w:left="709" w:hanging="709"/>
        <w:jc w:val="both"/>
        <w:rPr>
          <w:rFonts w:cs="Arial"/>
          <w:b/>
          <w:bCs/>
        </w:rPr>
      </w:pPr>
    </w:p>
    <w:p w14:paraId="734B7B5F" w14:textId="553057C9" w:rsidR="00E43F50" w:rsidRPr="00EB3B32" w:rsidRDefault="00E43F50" w:rsidP="004C1BDC">
      <w:pPr>
        <w:pStyle w:val="Header"/>
        <w:tabs>
          <w:tab w:val="left" w:pos="567"/>
        </w:tabs>
        <w:spacing w:line="276" w:lineRule="auto"/>
        <w:ind w:left="709" w:hanging="709"/>
        <w:jc w:val="both"/>
        <w:rPr>
          <w:rFonts w:cs="Arial"/>
          <w:bCs/>
        </w:rPr>
      </w:pPr>
      <w:r w:rsidRPr="00EB3B32">
        <w:rPr>
          <w:rFonts w:cs="Arial"/>
          <w:b/>
          <w:bCs/>
        </w:rPr>
        <w:t>Pre-Appointment checks</w:t>
      </w:r>
    </w:p>
    <w:p w14:paraId="31C8E26D" w14:textId="77777777" w:rsidR="00E43F50" w:rsidRPr="00EB3B32" w:rsidRDefault="00E43F50" w:rsidP="004C1BDC">
      <w:pPr>
        <w:spacing w:after="0"/>
        <w:ind w:left="709" w:hanging="709"/>
        <w:jc w:val="both"/>
        <w:rPr>
          <w:rFonts w:cs="Arial"/>
          <w:i/>
        </w:rPr>
      </w:pPr>
    </w:p>
    <w:p w14:paraId="06B76A11" w14:textId="7CCC919C" w:rsidR="00C91453" w:rsidRPr="00C91453" w:rsidRDefault="00E43F50" w:rsidP="00C91453">
      <w:pPr>
        <w:pStyle w:val="ListParagraph"/>
        <w:numPr>
          <w:ilvl w:val="0"/>
          <w:numId w:val="2"/>
        </w:numPr>
        <w:autoSpaceDE w:val="0"/>
        <w:autoSpaceDN w:val="0"/>
        <w:adjustRightInd w:val="0"/>
        <w:spacing w:after="0"/>
        <w:ind w:left="709" w:hanging="709"/>
        <w:jc w:val="both"/>
        <w:rPr>
          <w:rFonts w:cs="Arial"/>
        </w:rPr>
      </w:pPr>
      <w:r w:rsidRPr="00BC3CAB">
        <w:rPr>
          <w:rFonts w:cs="Arial"/>
        </w:rPr>
        <w:t xml:space="preserve">Before the names of suitable candidates are presented to the Minister, a Company Director’s disqualification check and a bankruptcy check will be carried out.  In addition, a cross-departmental check will be carried out on the probity and performance of those candidates who currently hold or have held public appointment roles. </w:t>
      </w:r>
    </w:p>
    <w:p w14:paraId="1F67BF78" w14:textId="77777777" w:rsidR="0024057B" w:rsidRDefault="0024057B" w:rsidP="005F390C">
      <w:pPr>
        <w:spacing w:after="0"/>
        <w:ind w:left="709" w:hanging="709"/>
        <w:jc w:val="both"/>
        <w:rPr>
          <w:rFonts w:cs="Arial"/>
          <w:b/>
        </w:rPr>
      </w:pPr>
    </w:p>
    <w:p w14:paraId="48B51849" w14:textId="77777777" w:rsidR="006C2CAB" w:rsidRDefault="006C2CAB" w:rsidP="005F390C">
      <w:pPr>
        <w:spacing w:after="0"/>
        <w:ind w:left="709" w:hanging="709"/>
        <w:jc w:val="both"/>
        <w:rPr>
          <w:rFonts w:cs="Arial"/>
          <w:b/>
        </w:rPr>
      </w:pPr>
    </w:p>
    <w:p w14:paraId="4D84FDFF" w14:textId="467D1C57" w:rsidR="007F62C3" w:rsidRDefault="007F62C3" w:rsidP="005F390C">
      <w:pPr>
        <w:spacing w:after="0"/>
        <w:ind w:left="709" w:hanging="709"/>
        <w:jc w:val="both"/>
        <w:rPr>
          <w:rFonts w:cs="Arial"/>
          <w:b/>
        </w:rPr>
      </w:pPr>
      <w:r w:rsidRPr="00EB3B32">
        <w:rPr>
          <w:rFonts w:cs="Arial"/>
          <w:b/>
        </w:rPr>
        <w:lastRenderedPageBreak/>
        <w:t>Presentation of Results to a</w:t>
      </w:r>
      <w:r w:rsidR="00063092" w:rsidRPr="00EB3B32">
        <w:rPr>
          <w:rFonts w:cs="Arial"/>
          <w:b/>
        </w:rPr>
        <w:t xml:space="preserve"> </w:t>
      </w:r>
      <w:r w:rsidRPr="00EB3B32">
        <w:rPr>
          <w:rFonts w:cs="Arial"/>
          <w:b/>
        </w:rPr>
        <w:t>Minister</w:t>
      </w:r>
    </w:p>
    <w:p w14:paraId="7F1720A7" w14:textId="77777777" w:rsidR="00BC3CAB" w:rsidRPr="00EB3B32" w:rsidRDefault="00BC3CAB" w:rsidP="005F390C">
      <w:pPr>
        <w:spacing w:after="0"/>
        <w:ind w:left="709" w:hanging="709"/>
        <w:jc w:val="both"/>
        <w:rPr>
          <w:rFonts w:cs="Arial"/>
        </w:rPr>
      </w:pPr>
    </w:p>
    <w:p w14:paraId="0210F61C" w14:textId="41AC3960" w:rsidR="007F62C3" w:rsidRPr="006A23BF" w:rsidRDefault="007F62C3" w:rsidP="004C1BDC">
      <w:pPr>
        <w:pStyle w:val="ListParagraph"/>
        <w:numPr>
          <w:ilvl w:val="0"/>
          <w:numId w:val="2"/>
        </w:numPr>
        <w:spacing w:after="0"/>
        <w:ind w:left="709" w:hanging="709"/>
        <w:jc w:val="both"/>
        <w:rPr>
          <w:rFonts w:cs="Arial"/>
          <w:bCs/>
          <w:iCs/>
        </w:rPr>
      </w:pPr>
      <w:r w:rsidRPr="006A23BF">
        <w:rPr>
          <w:rFonts w:cs="Arial"/>
          <w:bCs/>
          <w:iCs/>
        </w:rPr>
        <w:t>Ministerial choice is a key element of public appointment policy that enables Minister(s) to indicate if they wish to have the names of candidates suitable for appointment presented in a ranked (strict merit order) or unranked (alphabetical) list.</w:t>
      </w:r>
      <w:r w:rsidR="00E02B88" w:rsidRPr="006A23BF">
        <w:rPr>
          <w:rFonts w:cs="Arial"/>
          <w:bCs/>
          <w:iCs/>
        </w:rPr>
        <w:t xml:space="preserve"> </w:t>
      </w:r>
      <w:r w:rsidR="00CC3BDD">
        <w:rPr>
          <w:rFonts w:cs="Arial"/>
          <w:bCs/>
          <w:iCs/>
        </w:rPr>
        <w:t>The DfE Minister, Dr Caoimhe Archibald, has made it known that her preference on the presentation of results is an unranked list.</w:t>
      </w:r>
    </w:p>
    <w:p w14:paraId="5FBE34CF" w14:textId="77777777" w:rsidR="00286964" w:rsidRDefault="00286964" w:rsidP="005F390C">
      <w:pPr>
        <w:spacing w:after="0"/>
        <w:ind w:left="709" w:hanging="709"/>
        <w:jc w:val="both"/>
        <w:rPr>
          <w:rFonts w:cs="Arial"/>
        </w:rPr>
      </w:pPr>
    </w:p>
    <w:p w14:paraId="59FCADFE" w14:textId="198E2D47" w:rsidR="00953F1F" w:rsidRDefault="004D1A21" w:rsidP="00E02B88">
      <w:pPr>
        <w:spacing w:after="0"/>
        <w:jc w:val="both"/>
        <w:rPr>
          <w:rFonts w:cs="Arial"/>
          <w:b/>
          <w:bCs/>
        </w:rPr>
      </w:pPr>
      <w:r>
        <w:rPr>
          <w:rFonts w:cs="Arial"/>
          <w:b/>
          <w:bCs/>
        </w:rPr>
        <w:t>Publicising Appointments</w:t>
      </w:r>
    </w:p>
    <w:p w14:paraId="33F9CC16" w14:textId="77777777" w:rsidR="00BC3CAB" w:rsidRDefault="00BC3CAB" w:rsidP="005F390C">
      <w:pPr>
        <w:spacing w:after="0"/>
        <w:ind w:left="709" w:hanging="709"/>
        <w:jc w:val="both"/>
        <w:rPr>
          <w:rFonts w:cs="Arial"/>
        </w:rPr>
      </w:pPr>
    </w:p>
    <w:p w14:paraId="23A1847C" w14:textId="13699D98" w:rsidR="004D1A21" w:rsidRPr="00BC3CAB" w:rsidRDefault="004D1A21" w:rsidP="004C1BDC">
      <w:pPr>
        <w:pStyle w:val="ListParagraph"/>
        <w:numPr>
          <w:ilvl w:val="0"/>
          <w:numId w:val="2"/>
        </w:numPr>
        <w:spacing w:after="0"/>
        <w:ind w:left="709" w:hanging="709"/>
        <w:jc w:val="both"/>
        <w:rPr>
          <w:rFonts w:cs="Arial"/>
        </w:rPr>
      </w:pPr>
      <w:r w:rsidRPr="00BC3CAB">
        <w:rPr>
          <w:rFonts w:cs="Arial"/>
        </w:rPr>
        <w:t>A press release will be published to announce the appointment.  Upon appointment, a candidate will be required to complete a political activity form and provide a short biography for publication.  The press release will include, the candidate’s name, a short description of the body to which they have been appointed, a brief summary of the skills and knowledge the candidate brings to the role, the length of the appointment term and details of the candidate’s response to the political activity questionnaire.</w:t>
      </w:r>
    </w:p>
    <w:p w14:paraId="18EE7187" w14:textId="77777777" w:rsidR="009E40BD" w:rsidRPr="00EB3B32" w:rsidRDefault="009E40BD" w:rsidP="005F390C">
      <w:pPr>
        <w:spacing w:after="0"/>
        <w:jc w:val="both"/>
        <w:rPr>
          <w:rFonts w:cs="Arial"/>
          <w:b/>
          <w:bCs/>
        </w:rPr>
      </w:pPr>
    </w:p>
    <w:p w14:paraId="552BB6A6" w14:textId="77777777" w:rsidR="004D1A21" w:rsidRPr="00B40CE8" w:rsidRDefault="004D1A21" w:rsidP="005F390C">
      <w:pPr>
        <w:pStyle w:val="Heading3"/>
        <w:spacing w:before="0" w:line="276" w:lineRule="auto"/>
        <w:rPr>
          <w:rFonts w:ascii="Arial" w:hAnsi="Arial" w:cs="Arial"/>
          <w:b/>
          <w:bCs/>
          <w:color w:val="auto"/>
        </w:rPr>
      </w:pPr>
      <w:r w:rsidRPr="00B40CE8">
        <w:rPr>
          <w:rFonts w:ascii="Arial" w:hAnsi="Arial" w:cs="Arial"/>
          <w:b/>
          <w:bCs/>
          <w:color w:val="auto"/>
        </w:rPr>
        <w:t>Complaints Procedure</w:t>
      </w:r>
    </w:p>
    <w:p w14:paraId="090AF42C" w14:textId="77777777" w:rsidR="004D1A21" w:rsidRPr="000A57C9" w:rsidRDefault="004D1A21" w:rsidP="005F390C">
      <w:pPr>
        <w:spacing w:after="0"/>
        <w:rPr>
          <w:rFonts w:cs="Arial"/>
          <w:b/>
        </w:rPr>
      </w:pPr>
    </w:p>
    <w:p w14:paraId="0AE4A1F6" w14:textId="77777777" w:rsidR="00BC3CAB" w:rsidRPr="00BC3CAB" w:rsidRDefault="004D1A21" w:rsidP="004C1BDC">
      <w:pPr>
        <w:pStyle w:val="ListParagraph"/>
        <w:numPr>
          <w:ilvl w:val="0"/>
          <w:numId w:val="2"/>
        </w:numPr>
        <w:spacing w:after="0"/>
        <w:ind w:left="709" w:hanging="709"/>
        <w:rPr>
          <w:rFonts w:cs="Arial"/>
        </w:rPr>
      </w:pPr>
      <w:r w:rsidRPr="00BC3CAB">
        <w:rPr>
          <w:rFonts w:cs="Arial"/>
          <w:bCs/>
        </w:rPr>
        <w:t>If at any stage, you feel you have reason to complain you should refer to the</w:t>
      </w:r>
    </w:p>
    <w:p w14:paraId="0445E4C0" w14:textId="0CC967E8" w:rsidR="004D1A21" w:rsidRPr="00BC3CAB" w:rsidRDefault="004C1BDC" w:rsidP="004C1BDC">
      <w:pPr>
        <w:spacing w:after="0"/>
        <w:ind w:left="709" w:hanging="709"/>
        <w:rPr>
          <w:rFonts w:cs="Arial"/>
        </w:rPr>
      </w:pPr>
      <w:r>
        <w:rPr>
          <w:rFonts w:cs="Arial"/>
          <w:bCs/>
        </w:rPr>
        <w:tab/>
      </w:r>
      <w:r w:rsidR="004D1A21" w:rsidRPr="00BC3CAB">
        <w:rPr>
          <w:rFonts w:cs="Arial"/>
          <w:bCs/>
        </w:rPr>
        <w:t>Public Appointments Unit complaints procedure which is set out at:</w:t>
      </w:r>
    </w:p>
    <w:p w14:paraId="08654609" w14:textId="25A3D4E6" w:rsidR="004D1A21" w:rsidRPr="000A57C9" w:rsidRDefault="004C1BDC" w:rsidP="005F390C">
      <w:pPr>
        <w:tabs>
          <w:tab w:val="left" w:pos="567"/>
        </w:tabs>
        <w:spacing w:after="0"/>
        <w:ind w:left="567"/>
        <w:rPr>
          <w:rFonts w:cs="Arial"/>
        </w:rPr>
      </w:pPr>
      <w:r>
        <w:tab/>
      </w:r>
      <w:hyperlink r:id="rId21" w:history="1">
        <w:r w:rsidR="004D1A21">
          <w:rPr>
            <w:color w:val="0000FF"/>
            <w:u w:val="single"/>
          </w:rPr>
          <w:t>Department for the Economy - Public Appointments</w:t>
        </w:r>
      </w:hyperlink>
    </w:p>
    <w:p w14:paraId="6B695D79" w14:textId="66A72A2A" w:rsidR="007F62C3" w:rsidRPr="00EB3B32" w:rsidRDefault="007F62C3" w:rsidP="00063092">
      <w:pPr>
        <w:spacing w:after="0"/>
        <w:ind w:left="540" w:right="-188" w:hanging="540"/>
        <w:jc w:val="both"/>
        <w:rPr>
          <w:rFonts w:cs="Arial"/>
          <w:b/>
          <w:bCs/>
        </w:rPr>
      </w:pPr>
      <w:r w:rsidRPr="00EB3B32">
        <w:rPr>
          <w:rFonts w:cs="Arial"/>
          <w:b/>
          <w:bCs/>
        </w:rPr>
        <w:br w:type="page"/>
      </w:r>
    </w:p>
    <w:p w14:paraId="6B79F5D1" w14:textId="1389720C" w:rsidR="006A198D" w:rsidRPr="006A198D" w:rsidRDefault="006A198D" w:rsidP="006A198D">
      <w:pPr>
        <w:spacing w:after="0" w:line="240" w:lineRule="auto"/>
        <w:jc w:val="right"/>
        <w:rPr>
          <w:rFonts w:eastAsia="Times New Roman" w:cs="Arial"/>
          <w:b/>
          <w:sz w:val="28"/>
          <w:szCs w:val="28"/>
          <w:lang w:eastAsia="en-GB"/>
        </w:rPr>
      </w:pPr>
      <w:r w:rsidRPr="006A198D">
        <w:rPr>
          <w:rFonts w:eastAsia="Times New Roman" w:cs="Arial"/>
          <w:b/>
          <w:sz w:val="28"/>
          <w:szCs w:val="28"/>
          <w:lang w:eastAsia="en-GB"/>
        </w:rPr>
        <w:lastRenderedPageBreak/>
        <w:t>Annex</w:t>
      </w:r>
      <w:r>
        <w:rPr>
          <w:rFonts w:eastAsia="Times New Roman" w:cs="Arial"/>
          <w:b/>
          <w:sz w:val="28"/>
          <w:szCs w:val="28"/>
          <w:lang w:eastAsia="en-GB"/>
        </w:rPr>
        <w:tab/>
      </w:r>
    </w:p>
    <w:p w14:paraId="44871B7E" w14:textId="77777777" w:rsidR="006A198D" w:rsidRPr="006A198D" w:rsidRDefault="006A198D" w:rsidP="006A198D">
      <w:pPr>
        <w:spacing w:after="0" w:line="240" w:lineRule="auto"/>
        <w:rPr>
          <w:rFonts w:eastAsia="Times New Roman" w:cs="Arial"/>
          <w:b/>
          <w:sz w:val="28"/>
          <w:szCs w:val="28"/>
          <w:lang w:eastAsia="en-GB"/>
        </w:rPr>
      </w:pPr>
    </w:p>
    <w:p w14:paraId="35297BFD" w14:textId="40D84976" w:rsidR="006A198D" w:rsidRPr="006A198D" w:rsidRDefault="006A198D" w:rsidP="006A198D">
      <w:pPr>
        <w:spacing w:after="0" w:line="240" w:lineRule="auto"/>
        <w:rPr>
          <w:rFonts w:eastAsia="Times New Roman" w:cs="Arial"/>
          <w:b/>
          <w:sz w:val="32"/>
          <w:szCs w:val="32"/>
          <w:u w:val="single"/>
          <w:lang w:eastAsia="en-GB"/>
        </w:rPr>
      </w:pPr>
      <w:r w:rsidRPr="006A198D">
        <w:rPr>
          <w:rFonts w:eastAsia="Times New Roman" w:cs="Arial"/>
          <w:b/>
          <w:sz w:val="32"/>
          <w:szCs w:val="32"/>
          <w:u w:val="single"/>
          <w:lang w:eastAsia="en-GB"/>
        </w:rPr>
        <w:t>Integrity and Conflicts of Interest – Guide for Candidates</w:t>
      </w:r>
    </w:p>
    <w:p w14:paraId="13867A05" w14:textId="77777777" w:rsidR="006A198D" w:rsidRPr="006A198D" w:rsidRDefault="006A198D" w:rsidP="006A198D">
      <w:pPr>
        <w:spacing w:after="0" w:line="240" w:lineRule="auto"/>
        <w:jc w:val="both"/>
        <w:rPr>
          <w:rFonts w:eastAsia="Times New Roman" w:cs="Arial"/>
          <w:b/>
          <w:lang w:eastAsia="en-GB"/>
        </w:rPr>
      </w:pPr>
    </w:p>
    <w:p w14:paraId="2903D4E1" w14:textId="71497131" w:rsidR="006A198D" w:rsidRPr="006A198D" w:rsidRDefault="006A198D" w:rsidP="006A198D">
      <w:pPr>
        <w:spacing w:after="0" w:line="240" w:lineRule="auto"/>
        <w:jc w:val="both"/>
        <w:rPr>
          <w:rFonts w:eastAsia="Times New Roman" w:cs="Arial"/>
          <w:b/>
          <w:i/>
          <w:lang w:eastAsia="en-GB"/>
        </w:rPr>
      </w:pPr>
      <w:r w:rsidRPr="006A198D">
        <w:rPr>
          <w:rFonts w:eastAsia="Times New Roman" w:cs="Arial"/>
          <w:b/>
          <w:i/>
          <w:lang w:eastAsia="en-GB"/>
        </w:rPr>
        <w:t xml:space="preserve">This guidance should be read in conjunction with the information contained in the leaflet </w:t>
      </w:r>
      <w:hyperlink r:id="rId22" w:history="1">
        <w:r w:rsidRPr="006A198D">
          <w:rPr>
            <w:rStyle w:val="Hyperlink"/>
            <w:rFonts w:eastAsia="Times New Roman" w:cs="Arial"/>
            <w:b/>
            <w:i/>
            <w:lang w:eastAsia="en-GB"/>
          </w:rPr>
          <w:t>‘Guidance on Conflict of Interest, Integrity and How to raise a Complaint’</w:t>
        </w:r>
      </w:hyperlink>
      <w:r w:rsidRPr="006A198D">
        <w:rPr>
          <w:rFonts w:eastAsia="Times New Roman" w:cs="Arial"/>
          <w:b/>
          <w:i/>
          <w:lang w:eastAsia="en-GB"/>
        </w:rPr>
        <w:t xml:space="preserve"> produced by the Office of the Commissioner for Public Appointments, Northern Ireland, which provides examples of the types of issues that may give rise to conflicts of interests.</w:t>
      </w:r>
    </w:p>
    <w:p w14:paraId="5DB8E0A0" w14:textId="77777777" w:rsidR="007F62C3" w:rsidRPr="00EB3B32" w:rsidRDefault="007F62C3" w:rsidP="007F62C3">
      <w:pPr>
        <w:pStyle w:val="CM34"/>
        <w:spacing w:after="0" w:line="276" w:lineRule="auto"/>
        <w:jc w:val="both"/>
        <w:outlineLvl w:val="0"/>
        <w:rPr>
          <w:rFonts w:ascii="Arial" w:hAnsi="Arial" w:cs="Arial"/>
          <w:b/>
          <w:bCs/>
          <w:i/>
          <w:color w:val="000000"/>
        </w:rPr>
      </w:pPr>
    </w:p>
    <w:p w14:paraId="188E4979" w14:textId="77777777" w:rsidR="007F62C3" w:rsidRPr="00EB3B32" w:rsidRDefault="007F62C3" w:rsidP="007F62C3">
      <w:pPr>
        <w:pStyle w:val="Default"/>
        <w:spacing w:line="276" w:lineRule="auto"/>
        <w:jc w:val="both"/>
      </w:pPr>
    </w:p>
    <w:p w14:paraId="25A5574A" w14:textId="77777777" w:rsidR="007F62C3" w:rsidRPr="00EB3B32" w:rsidRDefault="007F62C3" w:rsidP="007F62C3">
      <w:pPr>
        <w:pStyle w:val="CM33"/>
        <w:numPr>
          <w:ilvl w:val="0"/>
          <w:numId w:val="6"/>
        </w:numPr>
        <w:spacing w:after="0" w:line="276" w:lineRule="auto"/>
        <w:ind w:hanging="737"/>
        <w:jc w:val="both"/>
        <w:rPr>
          <w:rFonts w:ascii="Arial" w:hAnsi="Arial" w:cs="Arial"/>
          <w:color w:val="000000"/>
        </w:rPr>
      </w:pPr>
      <w:r w:rsidRPr="00EB3B32">
        <w:rPr>
          <w:rFonts w:ascii="Arial" w:hAnsi="Arial" w:cs="Arial"/>
          <w:color w:val="000000"/>
        </w:rPr>
        <w:t>In 1995, the Committee on Standards in Public Life defined seven principles, which should underpin the actions of all who serve the public in any way. These are:</w:t>
      </w:r>
    </w:p>
    <w:p w14:paraId="53126B6D" w14:textId="77777777" w:rsidR="007F62C3" w:rsidRPr="00EB3B32" w:rsidRDefault="007F62C3" w:rsidP="007F62C3">
      <w:pPr>
        <w:pStyle w:val="CM34"/>
        <w:spacing w:after="0" w:line="276" w:lineRule="auto"/>
        <w:ind w:left="540"/>
        <w:jc w:val="both"/>
        <w:rPr>
          <w:rFonts w:ascii="Arial" w:hAnsi="Arial" w:cs="Arial"/>
          <w:b/>
          <w:bCs/>
          <w:color w:val="000000"/>
        </w:rPr>
      </w:pPr>
    </w:p>
    <w:p w14:paraId="04B0219F" w14:textId="1BE00688" w:rsidR="007F62C3" w:rsidRPr="00EB3B32" w:rsidRDefault="007F62C3" w:rsidP="007F62C3">
      <w:pPr>
        <w:pStyle w:val="CM33"/>
        <w:spacing w:after="0" w:line="276" w:lineRule="auto"/>
        <w:ind w:left="360" w:firstLine="349"/>
        <w:jc w:val="both"/>
        <w:rPr>
          <w:rFonts w:ascii="Arial" w:hAnsi="Arial" w:cs="Arial"/>
        </w:rPr>
      </w:pPr>
      <w:r w:rsidRPr="00EB3B32">
        <w:rPr>
          <w:rFonts w:ascii="Arial" w:hAnsi="Arial" w:cs="Arial"/>
          <w:b/>
        </w:rPr>
        <w:t>Selflessness:</w:t>
      </w:r>
      <w:r w:rsidR="007740AB">
        <w:rPr>
          <w:rFonts w:ascii="Arial" w:hAnsi="Arial" w:cs="Arial"/>
        </w:rPr>
        <w:t xml:space="preserve"> Holders of public office</w:t>
      </w:r>
      <w:r w:rsidRPr="00EB3B32">
        <w:rPr>
          <w:rFonts w:ascii="Arial" w:hAnsi="Arial" w:cs="Arial"/>
        </w:rPr>
        <w:t xml:space="preserve"> should act solely in terms of the public </w:t>
      </w:r>
      <w:r w:rsidR="007740AB">
        <w:rPr>
          <w:rFonts w:ascii="Arial" w:hAnsi="Arial" w:cs="Arial"/>
        </w:rPr>
        <w:tab/>
      </w:r>
      <w:r w:rsidRPr="00EB3B32">
        <w:rPr>
          <w:rFonts w:ascii="Arial" w:hAnsi="Arial" w:cs="Arial"/>
        </w:rPr>
        <w:t xml:space="preserve">interest. </w:t>
      </w:r>
    </w:p>
    <w:p w14:paraId="74068F40" w14:textId="77777777" w:rsidR="007F62C3" w:rsidRPr="00EB3B32" w:rsidRDefault="007F62C3" w:rsidP="007F62C3">
      <w:pPr>
        <w:pStyle w:val="CM33"/>
        <w:spacing w:after="0" w:line="276" w:lineRule="auto"/>
        <w:ind w:left="360" w:firstLine="349"/>
        <w:jc w:val="both"/>
        <w:rPr>
          <w:rFonts w:ascii="Arial" w:hAnsi="Arial" w:cs="Arial"/>
        </w:rPr>
      </w:pPr>
    </w:p>
    <w:p w14:paraId="3AB276D2" w14:textId="6774F450" w:rsidR="007F62C3" w:rsidRPr="00EB3B32" w:rsidRDefault="007F62C3" w:rsidP="007740AB">
      <w:pPr>
        <w:pStyle w:val="CM33"/>
        <w:spacing w:after="0" w:line="276" w:lineRule="auto"/>
        <w:ind w:left="709"/>
        <w:jc w:val="both"/>
        <w:rPr>
          <w:rFonts w:ascii="Arial" w:hAnsi="Arial" w:cs="Arial"/>
        </w:rPr>
      </w:pPr>
      <w:r w:rsidRPr="00EB3B32">
        <w:rPr>
          <w:rFonts w:ascii="Arial" w:hAnsi="Arial" w:cs="Arial"/>
          <w:b/>
        </w:rPr>
        <w:t>Integrity:</w:t>
      </w:r>
      <w:r w:rsidRPr="00EB3B32">
        <w:rPr>
          <w:rFonts w:ascii="Arial" w:hAnsi="Arial" w:cs="Arial"/>
        </w:rPr>
        <w:t xml:space="preserve"> </w:t>
      </w:r>
      <w:r w:rsidR="007740AB">
        <w:rPr>
          <w:rFonts w:ascii="Arial" w:hAnsi="Arial" w:cs="Arial"/>
        </w:rPr>
        <w:t>Holders of public office</w:t>
      </w:r>
      <w:r w:rsidRPr="00EB3B32">
        <w:rPr>
          <w:rFonts w:ascii="Arial" w:hAnsi="Arial" w:cs="Arial"/>
        </w:rPr>
        <w:t xml:space="preserve"> must avoid placing themselves under any obligation to </w:t>
      </w:r>
      <w:r w:rsidRPr="00EB3B32">
        <w:rPr>
          <w:rFonts w:ascii="Arial" w:hAnsi="Arial" w:cs="Arial"/>
        </w:rPr>
        <w:tab/>
        <w:t xml:space="preserve">people or organisations that might try inappropriately to influence them in their </w:t>
      </w:r>
      <w:r w:rsidRPr="00EB3B32">
        <w:rPr>
          <w:rFonts w:ascii="Arial" w:hAnsi="Arial" w:cs="Arial"/>
        </w:rPr>
        <w:tab/>
        <w:t xml:space="preserve">work. They should not act or take decisions in order to gain financial or other material benefits for themselves, their family, or their friends. They must declare and resolve any interests and relationships. </w:t>
      </w:r>
    </w:p>
    <w:p w14:paraId="6B8537C5" w14:textId="77777777" w:rsidR="007F62C3" w:rsidRPr="00EB3B32" w:rsidRDefault="007F62C3" w:rsidP="007F62C3">
      <w:pPr>
        <w:pStyle w:val="CM33"/>
        <w:spacing w:after="0" w:line="276" w:lineRule="auto"/>
        <w:ind w:left="360" w:firstLine="349"/>
        <w:jc w:val="both"/>
        <w:rPr>
          <w:rFonts w:ascii="Arial" w:hAnsi="Arial" w:cs="Arial"/>
        </w:rPr>
      </w:pPr>
    </w:p>
    <w:p w14:paraId="70B96677" w14:textId="41CF5921" w:rsidR="007F62C3" w:rsidRPr="00EB3B32" w:rsidRDefault="007F62C3" w:rsidP="007F62C3">
      <w:pPr>
        <w:pStyle w:val="CM33"/>
        <w:spacing w:after="0" w:line="276" w:lineRule="auto"/>
        <w:ind w:left="360" w:firstLine="349"/>
        <w:jc w:val="both"/>
        <w:rPr>
          <w:rFonts w:ascii="Arial" w:hAnsi="Arial" w:cs="Arial"/>
        </w:rPr>
      </w:pPr>
      <w:r w:rsidRPr="00EB3B32">
        <w:rPr>
          <w:rFonts w:ascii="Arial" w:hAnsi="Arial" w:cs="Arial"/>
          <w:b/>
        </w:rPr>
        <w:t>Objectivity:</w:t>
      </w:r>
      <w:r w:rsidRPr="00EB3B32">
        <w:rPr>
          <w:rFonts w:ascii="Arial" w:hAnsi="Arial" w:cs="Arial"/>
        </w:rPr>
        <w:t xml:space="preserve"> </w:t>
      </w:r>
      <w:r w:rsidR="007740AB">
        <w:rPr>
          <w:rFonts w:ascii="Arial" w:hAnsi="Arial" w:cs="Arial"/>
        </w:rPr>
        <w:t>Holders of public office</w:t>
      </w:r>
      <w:r w:rsidRPr="00EB3B32">
        <w:rPr>
          <w:rFonts w:ascii="Arial" w:hAnsi="Arial" w:cs="Arial"/>
        </w:rPr>
        <w:t xml:space="preserve"> must act and take decisions impartially, </w:t>
      </w:r>
      <w:r w:rsidR="007740AB">
        <w:rPr>
          <w:rFonts w:ascii="Arial" w:hAnsi="Arial" w:cs="Arial"/>
        </w:rPr>
        <w:tab/>
      </w:r>
      <w:r w:rsidRPr="00EB3B32">
        <w:rPr>
          <w:rFonts w:ascii="Arial" w:hAnsi="Arial" w:cs="Arial"/>
        </w:rPr>
        <w:t xml:space="preserve">fairly and on </w:t>
      </w:r>
      <w:r w:rsidRPr="00EB3B32">
        <w:rPr>
          <w:rFonts w:ascii="Arial" w:hAnsi="Arial" w:cs="Arial"/>
        </w:rPr>
        <w:tab/>
        <w:t xml:space="preserve">merit, using the best evidence and without discrimination or bias. </w:t>
      </w:r>
    </w:p>
    <w:p w14:paraId="139CE4A2" w14:textId="77777777" w:rsidR="007F62C3" w:rsidRPr="00EB3B32" w:rsidRDefault="007F62C3" w:rsidP="007F62C3">
      <w:pPr>
        <w:pStyle w:val="CM33"/>
        <w:spacing w:after="0" w:line="276" w:lineRule="auto"/>
        <w:ind w:left="360" w:firstLine="349"/>
        <w:jc w:val="both"/>
        <w:rPr>
          <w:rFonts w:ascii="Arial" w:hAnsi="Arial" w:cs="Arial"/>
        </w:rPr>
      </w:pPr>
    </w:p>
    <w:p w14:paraId="04FBE901" w14:textId="7A25335E" w:rsidR="007F62C3" w:rsidRPr="00EB3B32" w:rsidRDefault="007F62C3" w:rsidP="007F62C3">
      <w:pPr>
        <w:pStyle w:val="CM33"/>
        <w:spacing w:after="0" w:line="276" w:lineRule="auto"/>
        <w:ind w:left="709" w:firstLine="48"/>
        <w:jc w:val="both"/>
        <w:rPr>
          <w:rFonts w:ascii="Arial" w:hAnsi="Arial" w:cs="Arial"/>
        </w:rPr>
      </w:pPr>
      <w:r w:rsidRPr="00EB3B32">
        <w:rPr>
          <w:rFonts w:ascii="Arial" w:hAnsi="Arial" w:cs="Arial"/>
          <w:b/>
        </w:rPr>
        <w:t>Accountability:</w:t>
      </w:r>
      <w:r w:rsidRPr="00EB3B32">
        <w:rPr>
          <w:rFonts w:ascii="Arial" w:hAnsi="Arial" w:cs="Arial"/>
        </w:rPr>
        <w:t xml:space="preserve"> </w:t>
      </w:r>
      <w:r w:rsidR="007740AB">
        <w:rPr>
          <w:rFonts w:ascii="Arial" w:hAnsi="Arial" w:cs="Arial"/>
        </w:rPr>
        <w:t>Holders of public office</w:t>
      </w:r>
      <w:r w:rsidRPr="00EB3B32">
        <w:rPr>
          <w:rFonts w:ascii="Arial" w:hAnsi="Arial" w:cs="Arial"/>
        </w:rPr>
        <w:t xml:space="preserve"> are accountable to the public for their decisions and actions and must submit themselves to the scrutiny necessary to ensure this. </w:t>
      </w:r>
    </w:p>
    <w:p w14:paraId="4F269026" w14:textId="77777777" w:rsidR="007F62C3" w:rsidRPr="00EB3B32" w:rsidRDefault="007F62C3" w:rsidP="007F62C3">
      <w:pPr>
        <w:pStyle w:val="CM33"/>
        <w:spacing w:after="0" w:line="276" w:lineRule="auto"/>
        <w:ind w:left="360" w:firstLine="349"/>
        <w:jc w:val="both"/>
        <w:rPr>
          <w:rFonts w:ascii="Arial" w:hAnsi="Arial" w:cs="Arial"/>
        </w:rPr>
      </w:pPr>
    </w:p>
    <w:p w14:paraId="1574D1E8" w14:textId="06177539" w:rsidR="007F62C3" w:rsidRPr="00EB3B32" w:rsidRDefault="007F62C3" w:rsidP="007740AB">
      <w:pPr>
        <w:pStyle w:val="CM33"/>
        <w:spacing w:after="0" w:line="276" w:lineRule="auto"/>
        <w:ind w:left="709"/>
        <w:jc w:val="both"/>
        <w:rPr>
          <w:rFonts w:ascii="Arial" w:hAnsi="Arial" w:cs="Arial"/>
        </w:rPr>
      </w:pPr>
      <w:r w:rsidRPr="00EB3B32">
        <w:rPr>
          <w:rFonts w:ascii="Arial" w:hAnsi="Arial" w:cs="Arial"/>
          <w:b/>
        </w:rPr>
        <w:t>Openness:</w:t>
      </w:r>
      <w:r w:rsidRPr="00EB3B32">
        <w:rPr>
          <w:rFonts w:ascii="Arial" w:hAnsi="Arial" w:cs="Arial"/>
        </w:rPr>
        <w:t xml:space="preserve"> </w:t>
      </w:r>
      <w:r w:rsidR="007740AB">
        <w:rPr>
          <w:rFonts w:ascii="Arial" w:hAnsi="Arial" w:cs="Arial"/>
        </w:rPr>
        <w:t>Holders of public office</w:t>
      </w:r>
      <w:r w:rsidRPr="00EB3B32">
        <w:rPr>
          <w:rFonts w:ascii="Arial" w:hAnsi="Arial" w:cs="Arial"/>
        </w:rPr>
        <w:t xml:space="preserve"> should act and take decisions in an open and transparent manner. Information should not be withheld from the public unless there are clear and lawful reasons for so doing. </w:t>
      </w:r>
    </w:p>
    <w:p w14:paraId="3DA56B6D" w14:textId="77777777" w:rsidR="007F62C3" w:rsidRPr="00EB3B32" w:rsidRDefault="007F62C3" w:rsidP="007F62C3">
      <w:pPr>
        <w:pStyle w:val="CM33"/>
        <w:spacing w:after="0" w:line="276" w:lineRule="auto"/>
        <w:ind w:left="360" w:firstLine="349"/>
        <w:jc w:val="both"/>
        <w:rPr>
          <w:rFonts w:ascii="Arial" w:hAnsi="Arial" w:cs="Arial"/>
        </w:rPr>
      </w:pPr>
    </w:p>
    <w:p w14:paraId="0E170CA4" w14:textId="1DD0B661" w:rsidR="007F62C3" w:rsidRPr="00EB3B32" w:rsidRDefault="007F62C3" w:rsidP="007F62C3">
      <w:pPr>
        <w:pStyle w:val="CM33"/>
        <w:spacing w:after="0" w:line="276" w:lineRule="auto"/>
        <w:ind w:left="360" w:firstLine="349"/>
        <w:jc w:val="both"/>
        <w:rPr>
          <w:rFonts w:ascii="Arial" w:hAnsi="Arial" w:cs="Arial"/>
        </w:rPr>
      </w:pPr>
      <w:r w:rsidRPr="00EB3B32">
        <w:rPr>
          <w:rFonts w:ascii="Arial" w:hAnsi="Arial" w:cs="Arial"/>
          <w:b/>
        </w:rPr>
        <w:t>Honesty:</w:t>
      </w:r>
      <w:r w:rsidRPr="00EB3B32">
        <w:rPr>
          <w:rFonts w:ascii="Arial" w:hAnsi="Arial" w:cs="Arial"/>
        </w:rPr>
        <w:t xml:space="preserve"> </w:t>
      </w:r>
      <w:r w:rsidR="007740AB">
        <w:rPr>
          <w:rFonts w:ascii="Arial" w:hAnsi="Arial" w:cs="Arial"/>
        </w:rPr>
        <w:t>Holders of public office</w:t>
      </w:r>
      <w:r w:rsidRPr="00EB3B32">
        <w:rPr>
          <w:rFonts w:ascii="Arial" w:hAnsi="Arial" w:cs="Arial"/>
        </w:rPr>
        <w:t xml:space="preserve"> should be truthful. </w:t>
      </w:r>
    </w:p>
    <w:p w14:paraId="254CB377" w14:textId="77777777" w:rsidR="007F62C3" w:rsidRPr="00EB3B32" w:rsidRDefault="007F62C3" w:rsidP="007F62C3">
      <w:pPr>
        <w:pStyle w:val="CM33"/>
        <w:spacing w:after="0" w:line="276" w:lineRule="auto"/>
        <w:ind w:left="360" w:firstLine="349"/>
        <w:jc w:val="both"/>
        <w:rPr>
          <w:rFonts w:ascii="Arial" w:hAnsi="Arial" w:cs="Arial"/>
        </w:rPr>
      </w:pPr>
    </w:p>
    <w:p w14:paraId="0A8DA570" w14:textId="13860907" w:rsidR="007F62C3" w:rsidRPr="00EB3B32" w:rsidRDefault="007F62C3" w:rsidP="007F62C3">
      <w:pPr>
        <w:pStyle w:val="CM33"/>
        <w:spacing w:after="0" w:line="276" w:lineRule="auto"/>
        <w:ind w:left="709" w:firstLine="11"/>
        <w:jc w:val="both"/>
        <w:rPr>
          <w:rFonts w:ascii="Arial" w:hAnsi="Arial" w:cs="Arial"/>
          <w:color w:val="000000"/>
        </w:rPr>
      </w:pPr>
      <w:r w:rsidRPr="00EB3B32">
        <w:rPr>
          <w:rFonts w:ascii="Arial" w:hAnsi="Arial" w:cs="Arial"/>
          <w:b/>
        </w:rPr>
        <w:t>Leadership:</w:t>
      </w:r>
      <w:r w:rsidRPr="00EB3B32">
        <w:rPr>
          <w:rFonts w:ascii="Arial" w:hAnsi="Arial" w:cs="Arial"/>
        </w:rPr>
        <w:t xml:space="preserve"> </w:t>
      </w:r>
      <w:r w:rsidR="007740AB">
        <w:rPr>
          <w:rFonts w:ascii="Arial" w:hAnsi="Arial" w:cs="Arial"/>
        </w:rPr>
        <w:t>Holders of public office</w:t>
      </w:r>
      <w:r w:rsidRPr="00EB3B32">
        <w:rPr>
          <w:rFonts w:ascii="Arial" w:hAnsi="Arial" w:cs="Arial"/>
        </w:rPr>
        <w:t xml:space="preserve"> should exhibit these principles in their own behaviour. They should actively promote and robustly support the principles and be willing to challenge poor behaviour wherever it occurs.</w:t>
      </w:r>
    </w:p>
    <w:p w14:paraId="77107EEB" w14:textId="77777777" w:rsidR="007F62C3" w:rsidRPr="00EB3B32" w:rsidRDefault="007F62C3" w:rsidP="007F62C3">
      <w:pPr>
        <w:pStyle w:val="CM33"/>
        <w:spacing w:after="0" w:line="276" w:lineRule="auto"/>
        <w:ind w:left="737"/>
        <w:jc w:val="both"/>
        <w:rPr>
          <w:rFonts w:ascii="Arial" w:hAnsi="Arial" w:cs="Arial"/>
        </w:rPr>
      </w:pPr>
    </w:p>
    <w:p w14:paraId="4EE1F747" w14:textId="77777777" w:rsidR="007F62C3" w:rsidRPr="00EB3B32" w:rsidRDefault="007F62C3" w:rsidP="007F62C3">
      <w:pPr>
        <w:pStyle w:val="CM33"/>
        <w:numPr>
          <w:ilvl w:val="0"/>
          <w:numId w:val="6"/>
        </w:numPr>
        <w:spacing w:after="0" w:line="276" w:lineRule="auto"/>
        <w:ind w:hanging="737"/>
        <w:jc w:val="both"/>
        <w:rPr>
          <w:rFonts w:ascii="Arial" w:hAnsi="Arial" w:cs="Arial"/>
        </w:rPr>
      </w:pPr>
      <w:r w:rsidRPr="00EB3B32">
        <w:rPr>
          <w:rFonts w:ascii="Arial" w:hAnsi="Arial" w:cs="Arial"/>
        </w:rPr>
        <w:t xml:space="preserve">All candidates who put themselves forward for a public appointment must be able to demonstrate their commitment to the principles and values of public </w:t>
      </w:r>
      <w:r w:rsidRPr="00EB3B32">
        <w:rPr>
          <w:rFonts w:ascii="Arial" w:hAnsi="Arial" w:cs="Arial"/>
        </w:rPr>
        <w:lastRenderedPageBreak/>
        <w:t>service.  One of the issues which might arise in relation to this is that of conflict of interest.</w:t>
      </w:r>
    </w:p>
    <w:p w14:paraId="4DD84D03" w14:textId="77777777" w:rsidR="007F62C3" w:rsidRPr="00EB3B32" w:rsidRDefault="007F62C3" w:rsidP="007F62C3">
      <w:pPr>
        <w:spacing w:after="0"/>
        <w:ind w:left="720"/>
        <w:jc w:val="both"/>
        <w:rPr>
          <w:rFonts w:cs="Arial"/>
          <w:b/>
        </w:rPr>
      </w:pPr>
    </w:p>
    <w:p w14:paraId="7E0F4D58" w14:textId="77777777" w:rsidR="007F62C3" w:rsidRPr="00EB3B32" w:rsidRDefault="007F62C3" w:rsidP="007F62C3">
      <w:pPr>
        <w:spacing w:after="0"/>
        <w:ind w:left="720"/>
        <w:jc w:val="both"/>
        <w:rPr>
          <w:rFonts w:cs="Arial"/>
          <w:b/>
        </w:rPr>
      </w:pPr>
      <w:r w:rsidRPr="00EB3B32">
        <w:rPr>
          <w:rFonts w:cs="Arial"/>
          <w:b/>
        </w:rPr>
        <w:t>What is a conflict of interest?</w:t>
      </w:r>
    </w:p>
    <w:p w14:paraId="2C172055" w14:textId="77777777" w:rsidR="007F62C3" w:rsidRPr="00EB3B32" w:rsidRDefault="007F62C3" w:rsidP="007F62C3">
      <w:pPr>
        <w:spacing w:after="0"/>
        <w:ind w:left="720"/>
        <w:jc w:val="both"/>
        <w:rPr>
          <w:rFonts w:cs="Arial"/>
          <w:b/>
        </w:rPr>
      </w:pPr>
    </w:p>
    <w:p w14:paraId="0E401DFF" w14:textId="77777777" w:rsidR="007F62C3" w:rsidRPr="00EB3B32" w:rsidRDefault="007F62C3" w:rsidP="007F62C3">
      <w:pPr>
        <w:pStyle w:val="CM33"/>
        <w:numPr>
          <w:ilvl w:val="0"/>
          <w:numId w:val="6"/>
        </w:numPr>
        <w:spacing w:after="0" w:line="276" w:lineRule="auto"/>
        <w:ind w:hanging="737"/>
        <w:jc w:val="both"/>
        <w:rPr>
          <w:rFonts w:ascii="Arial" w:hAnsi="Arial" w:cs="Arial"/>
          <w:color w:val="000000"/>
        </w:rPr>
      </w:pPr>
      <w:r w:rsidRPr="00EB3B32">
        <w:rPr>
          <w:rFonts w:ascii="Arial" w:hAnsi="Arial" w:cs="Arial"/>
        </w:rPr>
        <w:t xml:space="preserve">Public Appointments require the highest standards of propriety, involving impartiality, integrity and objectivity, in relation to the stewardship of public funds and the oversight and management of all related activities.  This means that any private, voluntary, charitable or political interest which might be material and relevant to the work of the body concerned should be declared. There is always the possibility for real or perceived conflicts of interest to arise.  Both are a problem, as the perceived inference of a conflict may, on occasions, </w:t>
      </w:r>
      <w:r w:rsidR="00EC4489" w:rsidRPr="00EB3B32">
        <w:rPr>
          <w:rFonts w:ascii="Arial" w:hAnsi="Arial" w:cs="Arial"/>
        </w:rPr>
        <w:t>be as damaging as the existence o</w:t>
      </w:r>
      <w:r w:rsidRPr="00EB3B32">
        <w:rPr>
          <w:rFonts w:ascii="Arial" w:hAnsi="Arial" w:cs="Arial"/>
        </w:rPr>
        <w:t>f a real conflict.</w:t>
      </w:r>
      <w:r w:rsidRPr="00EB3B32">
        <w:rPr>
          <w:rFonts w:ascii="Arial" w:hAnsi="Arial" w:cs="Arial"/>
        </w:rPr>
        <w:br/>
      </w:r>
    </w:p>
    <w:p w14:paraId="4CCB6D31" w14:textId="77777777" w:rsidR="007F62C3" w:rsidRPr="00EB3B32" w:rsidRDefault="007F62C3" w:rsidP="007F62C3">
      <w:pPr>
        <w:pStyle w:val="CM33"/>
        <w:numPr>
          <w:ilvl w:val="0"/>
          <w:numId w:val="6"/>
        </w:numPr>
        <w:spacing w:after="0" w:line="276" w:lineRule="auto"/>
        <w:ind w:hanging="737"/>
        <w:jc w:val="both"/>
        <w:rPr>
          <w:rFonts w:ascii="Arial" w:hAnsi="Arial" w:cs="Arial"/>
        </w:rPr>
      </w:pPr>
      <w:r w:rsidRPr="00EB3B32">
        <w:rPr>
          <w:rFonts w:ascii="Arial" w:hAnsi="Arial" w:cs="Arial"/>
        </w:rPr>
        <w:t>No-one should use, or give the appearance of using, their public position to further their private interests.  This is an area of particular importance, as it is of considerable concern to the public and receives a lot of media attention.  It is important, therefore, that you consider your circumstances when applying for a public appointment and identify any potential conflicts of interest, whether real or perceived.</w:t>
      </w:r>
    </w:p>
    <w:p w14:paraId="3328DB6D" w14:textId="77777777" w:rsidR="007F62C3" w:rsidRPr="00EB3B32" w:rsidRDefault="007F62C3" w:rsidP="007F62C3">
      <w:pPr>
        <w:pStyle w:val="CM33"/>
        <w:spacing w:after="0" w:line="276" w:lineRule="auto"/>
        <w:ind w:left="360"/>
        <w:jc w:val="both"/>
        <w:rPr>
          <w:rFonts w:ascii="Arial" w:hAnsi="Arial" w:cs="Arial"/>
        </w:rPr>
      </w:pPr>
    </w:p>
    <w:p w14:paraId="4176AA48" w14:textId="77777777" w:rsidR="007F62C3" w:rsidRPr="00EB3B32" w:rsidRDefault="007F62C3" w:rsidP="007F62C3">
      <w:pPr>
        <w:pStyle w:val="CM33"/>
        <w:spacing w:after="0" w:line="276" w:lineRule="auto"/>
        <w:ind w:left="720"/>
        <w:jc w:val="both"/>
        <w:rPr>
          <w:rFonts w:ascii="Arial" w:hAnsi="Arial" w:cs="Arial"/>
          <w:b/>
        </w:rPr>
      </w:pPr>
      <w:r w:rsidRPr="00EB3B32">
        <w:rPr>
          <w:rFonts w:ascii="Arial" w:hAnsi="Arial" w:cs="Arial"/>
          <w:b/>
        </w:rPr>
        <w:t>Surely a perceived conflict is not a problem, as long as I act impartially at all times?</w:t>
      </w:r>
    </w:p>
    <w:p w14:paraId="006F6327" w14:textId="77777777" w:rsidR="007F62C3" w:rsidRPr="00EB3B32" w:rsidRDefault="007F62C3" w:rsidP="007F62C3">
      <w:pPr>
        <w:pStyle w:val="Default"/>
        <w:spacing w:line="276" w:lineRule="auto"/>
        <w:jc w:val="both"/>
      </w:pPr>
    </w:p>
    <w:p w14:paraId="4C3B7E39" w14:textId="77777777" w:rsidR="007F62C3" w:rsidRPr="00EB3B32" w:rsidRDefault="007F62C3" w:rsidP="007F62C3">
      <w:pPr>
        <w:pStyle w:val="CM33"/>
        <w:numPr>
          <w:ilvl w:val="0"/>
          <w:numId w:val="6"/>
        </w:numPr>
        <w:spacing w:after="0" w:line="276" w:lineRule="auto"/>
        <w:ind w:hanging="737"/>
        <w:jc w:val="both"/>
        <w:rPr>
          <w:rFonts w:ascii="Arial" w:hAnsi="Arial" w:cs="Arial"/>
        </w:rPr>
      </w:pPr>
      <w:r w:rsidRPr="00EB3B32">
        <w:rPr>
          <w:rFonts w:ascii="Arial" w:hAnsi="Arial" w:cs="Arial"/>
        </w:rPr>
        <w:t>The integrity of the individual is not in question here.  However, it is necessary for the standing of the individual and the Board that members of the public have confidence in their independence and impartiality.  Even a perceived conflict of interest on the part of a Board member can be extremely damaging to the body’s reputation and it is therefore essential that these are declared and explored, in the same way as an actual conflict would be.  The fact that a member acted impartially may be no defence against accusations of potential bias.</w:t>
      </w:r>
    </w:p>
    <w:p w14:paraId="21662D3F" w14:textId="77777777" w:rsidR="007F62C3" w:rsidRPr="00EB3B32" w:rsidRDefault="007F62C3" w:rsidP="007F62C3">
      <w:pPr>
        <w:spacing w:after="0"/>
        <w:ind w:left="720"/>
        <w:jc w:val="both"/>
        <w:rPr>
          <w:rFonts w:cs="Arial"/>
          <w:b/>
        </w:rPr>
      </w:pPr>
    </w:p>
    <w:p w14:paraId="67E29556" w14:textId="77777777" w:rsidR="007F62C3" w:rsidRPr="00EB3B32" w:rsidRDefault="007F62C3" w:rsidP="007F62C3">
      <w:pPr>
        <w:spacing w:after="0"/>
        <w:ind w:left="720"/>
        <w:jc w:val="both"/>
        <w:rPr>
          <w:rFonts w:cs="Arial"/>
          <w:b/>
        </w:rPr>
      </w:pPr>
      <w:r w:rsidRPr="00EB3B32">
        <w:rPr>
          <w:rFonts w:cs="Arial"/>
          <w:b/>
        </w:rPr>
        <w:t>What should I do if I think I have a conflict of interest?</w:t>
      </w:r>
    </w:p>
    <w:p w14:paraId="7A880112" w14:textId="77777777" w:rsidR="007F62C3" w:rsidRPr="00EB3B32" w:rsidRDefault="007F62C3" w:rsidP="007F62C3">
      <w:pPr>
        <w:spacing w:after="0"/>
        <w:jc w:val="both"/>
        <w:rPr>
          <w:rFonts w:cs="Arial"/>
        </w:rPr>
      </w:pPr>
    </w:p>
    <w:p w14:paraId="4E9E00E8" w14:textId="77777777" w:rsidR="007F62C3" w:rsidRPr="00EB3B32" w:rsidRDefault="007F62C3" w:rsidP="007F62C3">
      <w:pPr>
        <w:numPr>
          <w:ilvl w:val="0"/>
          <w:numId w:val="6"/>
        </w:numPr>
        <w:spacing w:after="0"/>
        <w:ind w:hanging="737"/>
        <w:jc w:val="both"/>
        <w:rPr>
          <w:rFonts w:cs="Arial"/>
        </w:rPr>
      </w:pPr>
      <w:r w:rsidRPr="00EB3B32">
        <w:rPr>
          <w:rFonts w:cs="Arial"/>
        </w:rPr>
        <w:t>You will find a section on conflicts of interest in the application form for you to complete. This asks you to consider and declare whether or not you have a real, or perceived, conflict.  If you are unsure if your circumstances constitute a possible conflict, you should still complete this section, in order to give the Panel members as much information as possible.</w:t>
      </w:r>
    </w:p>
    <w:p w14:paraId="6BDD2892" w14:textId="77777777" w:rsidR="00063092" w:rsidRPr="00EB3B32" w:rsidRDefault="00063092" w:rsidP="007F62C3">
      <w:pPr>
        <w:spacing w:after="0"/>
        <w:ind w:left="720"/>
        <w:jc w:val="both"/>
        <w:rPr>
          <w:rFonts w:cs="Arial"/>
          <w:b/>
        </w:rPr>
      </w:pPr>
    </w:p>
    <w:p w14:paraId="5D8A0FFE" w14:textId="77777777" w:rsidR="00CB5821" w:rsidRDefault="00CB5821" w:rsidP="007F62C3">
      <w:pPr>
        <w:spacing w:after="0"/>
        <w:ind w:left="720"/>
        <w:jc w:val="both"/>
        <w:rPr>
          <w:rFonts w:cs="Arial"/>
          <w:b/>
        </w:rPr>
      </w:pPr>
    </w:p>
    <w:p w14:paraId="1F0C21F0" w14:textId="77777777" w:rsidR="00CB5821" w:rsidRDefault="00CB5821" w:rsidP="007F62C3">
      <w:pPr>
        <w:spacing w:after="0"/>
        <w:ind w:left="720"/>
        <w:jc w:val="both"/>
        <w:rPr>
          <w:rFonts w:cs="Arial"/>
          <w:b/>
        </w:rPr>
      </w:pPr>
    </w:p>
    <w:p w14:paraId="1E6A5C0E" w14:textId="149479AA" w:rsidR="007F62C3" w:rsidRPr="00EB3B32" w:rsidRDefault="007F62C3" w:rsidP="007F62C3">
      <w:pPr>
        <w:spacing w:after="0"/>
        <w:ind w:left="720"/>
        <w:jc w:val="both"/>
        <w:rPr>
          <w:rFonts w:cs="Arial"/>
          <w:b/>
        </w:rPr>
      </w:pPr>
      <w:r w:rsidRPr="00EB3B32">
        <w:rPr>
          <w:rFonts w:cs="Arial"/>
          <w:b/>
        </w:rPr>
        <w:lastRenderedPageBreak/>
        <w:t>If I declare a conflict, does this mean I will not be considered for appointment?</w:t>
      </w:r>
    </w:p>
    <w:p w14:paraId="715A5807" w14:textId="77777777" w:rsidR="007F62C3" w:rsidRPr="00EB3B32" w:rsidRDefault="007F62C3" w:rsidP="007F62C3">
      <w:pPr>
        <w:spacing w:after="0"/>
        <w:jc w:val="both"/>
        <w:rPr>
          <w:rFonts w:cs="Arial"/>
        </w:rPr>
      </w:pPr>
    </w:p>
    <w:p w14:paraId="31F007AB" w14:textId="77777777" w:rsidR="007F62C3" w:rsidRPr="00EB3B32" w:rsidRDefault="007F62C3" w:rsidP="007F62C3">
      <w:pPr>
        <w:numPr>
          <w:ilvl w:val="0"/>
          <w:numId w:val="6"/>
        </w:numPr>
        <w:spacing w:after="0"/>
        <w:ind w:hanging="737"/>
        <w:jc w:val="both"/>
        <w:rPr>
          <w:rFonts w:cs="Arial"/>
        </w:rPr>
      </w:pPr>
      <w:r w:rsidRPr="00EB3B32">
        <w:rPr>
          <w:rFonts w:cs="Arial"/>
        </w:rPr>
        <w:t>No - each case is considered individually.  If you are short-listed for interview, the Panel will explore with you how far the conflict might affect your ability to contribute effectively and impartially on the Board and how this might be handled, if you were to be appointed.  For example, it may be possible to arrange for you to step out of meetings where an issue is discussed, in which you have an interest. However, if, following the discussion with you, the Panel believes that the conflict is too great and would call into question the probity of the Board or the appointment, they can withdraw your application from the competition.</w:t>
      </w:r>
    </w:p>
    <w:p w14:paraId="6063002A" w14:textId="77777777" w:rsidR="007F62C3" w:rsidRPr="00EB3B32" w:rsidRDefault="007F62C3" w:rsidP="007F62C3">
      <w:pPr>
        <w:spacing w:after="0"/>
        <w:ind w:left="737"/>
        <w:jc w:val="both"/>
        <w:rPr>
          <w:rFonts w:cs="Arial"/>
        </w:rPr>
      </w:pPr>
    </w:p>
    <w:p w14:paraId="510A2B51" w14:textId="77777777" w:rsidR="007F62C3" w:rsidRPr="00EB3B32" w:rsidRDefault="007F62C3" w:rsidP="007F62C3">
      <w:pPr>
        <w:numPr>
          <w:ilvl w:val="0"/>
          <w:numId w:val="6"/>
        </w:numPr>
        <w:spacing w:after="0"/>
        <w:ind w:hanging="737"/>
        <w:jc w:val="both"/>
        <w:rPr>
          <w:rFonts w:cs="Arial"/>
        </w:rPr>
      </w:pPr>
      <w:r w:rsidRPr="00EB3B32">
        <w:rPr>
          <w:rFonts w:cs="Arial"/>
        </w:rPr>
        <w:t>The report on the outcome of the interview process which is put to the Minister will include clear written reference to any perceived or actual conflicts of interest or integrity issues connected to any candidate put forward as suitable for appointment. It will include sufficient information to ensure that the Minister is fully aware of any of these matters and can make an informed decision.</w:t>
      </w:r>
    </w:p>
    <w:p w14:paraId="0E2C9706" w14:textId="77777777" w:rsidR="007F62C3" w:rsidRPr="00EB3B32" w:rsidRDefault="007F62C3" w:rsidP="007F62C3">
      <w:pPr>
        <w:spacing w:after="0"/>
        <w:jc w:val="both"/>
        <w:rPr>
          <w:rFonts w:cs="Arial"/>
        </w:rPr>
      </w:pPr>
    </w:p>
    <w:p w14:paraId="5FAA776D" w14:textId="77777777" w:rsidR="007F62C3" w:rsidRPr="00EB3B32" w:rsidRDefault="007F62C3" w:rsidP="007F62C3">
      <w:pPr>
        <w:spacing w:after="0"/>
        <w:ind w:left="720"/>
        <w:jc w:val="both"/>
        <w:rPr>
          <w:rFonts w:cs="Arial"/>
          <w:b/>
        </w:rPr>
      </w:pPr>
      <w:r w:rsidRPr="00EB3B32">
        <w:rPr>
          <w:rFonts w:cs="Arial"/>
          <w:b/>
        </w:rPr>
        <w:t>What happens if I do not declare a known conflict, which is then discovered by the Department after my appointment?</w:t>
      </w:r>
    </w:p>
    <w:p w14:paraId="29B47DEB" w14:textId="77777777" w:rsidR="007F62C3" w:rsidRPr="00EB3B32" w:rsidRDefault="007F62C3" w:rsidP="007F62C3">
      <w:pPr>
        <w:spacing w:after="0"/>
        <w:jc w:val="both"/>
        <w:rPr>
          <w:rFonts w:cs="Arial"/>
          <w:b/>
        </w:rPr>
      </w:pPr>
    </w:p>
    <w:p w14:paraId="0C4F7ABD" w14:textId="77777777" w:rsidR="007F62C3" w:rsidRPr="00EB3B32" w:rsidRDefault="007F62C3" w:rsidP="007F62C3">
      <w:pPr>
        <w:numPr>
          <w:ilvl w:val="0"/>
          <w:numId w:val="6"/>
        </w:numPr>
        <w:spacing w:after="0"/>
        <w:ind w:hanging="737"/>
        <w:jc w:val="both"/>
        <w:rPr>
          <w:rFonts w:cs="Arial"/>
        </w:rPr>
      </w:pPr>
      <w:r w:rsidRPr="00EB3B32">
        <w:rPr>
          <w:rFonts w:cs="Arial"/>
        </w:rPr>
        <w:t>Again, each case would be considered on its merits, but the Department may take the view that by concealing a conflict of interest, you would be deemed to have breached the Seven Principles of Conduct Underpinning Public Life and may terminate your appointment.</w:t>
      </w:r>
    </w:p>
    <w:p w14:paraId="60245A62" w14:textId="77777777" w:rsidR="007F62C3" w:rsidRPr="00EB3B32" w:rsidRDefault="007F62C3" w:rsidP="007F62C3">
      <w:pPr>
        <w:spacing w:after="0"/>
        <w:jc w:val="both"/>
        <w:rPr>
          <w:rFonts w:cs="Arial"/>
        </w:rPr>
      </w:pPr>
    </w:p>
    <w:p w14:paraId="6DAC4481" w14:textId="77777777" w:rsidR="007F62C3" w:rsidRPr="00EB3B32" w:rsidRDefault="007F62C3" w:rsidP="007F62C3">
      <w:pPr>
        <w:spacing w:after="0"/>
        <w:ind w:left="720"/>
        <w:jc w:val="both"/>
        <w:rPr>
          <w:rFonts w:cs="Arial"/>
          <w:b/>
        </w:rPr>
      </w:pPr>
      <w:r w:rsidRPr="00EB3B32">
        <w:rPr>
          <w:rFonts w:cs="Arial"/>
          <w:b/>
        </w:rPr>
        <w:t>What happens if I do not realise a potential conflict exists?</w:t>
      </w:r>
    </w:p>
    <w:p w14:paraId="04CD0014" w14:textId="77777777" w:rsidR="007F62C3" w:rsidRPr="00EB3B32" w:rsidRDefault="007F62C3" w:rsidP="007F62C3">
      <w:pPr>
        <w:spacing w:after="0"/>
        <w:jc w:val="both"/>
        <w:rPr>
          <w:rFonts w:cs="Arial"/>
        </w:rPr>
      </w:pPr>
    </w:p>
    <w:p w14:paraId="4788B271" w14:textId="77777777" w:rsidR="007F62C3" w:rsidRPr="00EB3B32" w:rsidRDefault="007F62C3" w:rsidP="007F62C3">
      <w:pPr>
        <w:numPr>
          <w:ilvl w:val="0"/>
          <w:numId w:val="6"/>
        </w:numPr>
        <w:spacing w:after="0"/>
        <w:ind w:hanging="737"/>
        <w:jc w:val="both"/>
        <w:rPr>
          <w:rFonts w:cs="Arial"/>
        </w:rPr>
      </w:pPr>
      <w:r w:rsidRPr="00EB3B32">
        <w:rPr>
          <w:rFonts w:cs="Arial"/>
        </w:rPr>
        <w:t>This situation may arise where the candidate is not familiar with the broad range of work which a body covers and therefore does not realise that a conflict might exist. In some cases, the Panel, with their wider knowledge of the body, might deduce that there is a potential conflict issue, based on the information on employment and experience provided by the candidate in the application form.  They will then explore this at interview with the candidate.</w:t>
      </w:r>
    </w:p>
    <w:p w14:paraId="62327536" w14:textId="77777777" w:rsidR="007F62C3" w:rsidRPr="00EB3B32" w:rsidRDefault="007F62C3" w:rsidP="007F62C3">
      <w:pPr>
        <w:spacing w:after="0"/>
        <w:jc w:val="both"/>
        <w:rPr>
          <w:rFonts w:cs="Arial"/>
        </w:rPr>
      </w:pPr>
    </w:p>
    <w:p w14:paraId="44C7827E" w14:textId="77777777" w:rsidR="007F62C3" w:rsidRPr="00EB3B32" w:rsidRDefault="007F62C3" w:rsidP="007F62C3">
      <w:pPr>
        <w:spacing w:after="0"/>
        <w:ind w:left="720"/>
        <w:jc w:val="both"/>
        <w:rPr>
          <w:rFonts w:cs="Arial"/>
          <w:b/>
        </w:rPr>
      </w:pPr>
      <w:r w:rsidRPr="00EB3B32">
        <w:rPr>
          <w:rFonts w:cs="Arial"/>
          <w:b/>
        </w:rPr>
        <w:t>What happens if a conflict of interest arises after an appointment is made?</w:t>
      </w:r>
    </w:p>
    <w:p w14:paraId="34E5E880" w14:textId="77777777" w:rsidR="007F62C3" w:rsidRPr="00EB3B32" w:rsidRDefault="007F62C3" w:rsidP="007F62C3">
      <w:pPr>
        <w:spacing w:after="0"/>
        <w:jc w:val="both"/>
        <w:rPr>
          <w:rFonts w:cs="Arial"/>
        </w:rPr>
      </w:pPr>
    </w:p>
    <w:p w14:paraId="73155056" w14:textId="77777777" w:rsidR="007F62C3" w:rsidRPr="00EB3B32" w:rsidRDefault="007F62C3" w:rsidP="007F62C3">
      <w:pPr>
        <w:numPr>
          <w:ilvl w:val="0"/>
          <w:numId w:val="6"/>
        </w:numPr>
        <w:spacing w:after="0"/>
        <w:ind w:hanging="737"/>
        <w:jc w:val="both"/>
        <w:rPr>
          <w:rFonts w:cs="Arial"/>
        </w:rPr>
      </w:pPr>
      <w:r w:rsidRPr="00EB3B32">
        <w:rPr>
          <w:rFonts w:cs="Arial"/>
        </w:rPr>
        <w:t xml:space="preserve">This could arise for two main reasons. The first is that the member’s circumstances may change, for example, they may change jobs and in doing so, a conflict with their work on the Board becomes apparent.  The second is where a member is unfamiliar with the range of the work of the body, but after </w:t>
      </w:r>
      <w:r w:rsidRPr="00EB3B32">
        <w:rPr>
          <w:rFonts w:cs="Arial"/>
        </w:rPr>
        <w:lastRenderedPageBreak/>
        <w:t>appointment, it becomes clear that a conflict exists where none had been envisaged during the appointment process.</w:t>
      </w:r>
    </w:p>
    <w:p w14:paraId="13B7EB48" w14:textId="77777777" w:rsidR="007F62C3" w:rsidRPr="00EB3B32" w:rsidRDefault="007F62C3" w:rsidP="007F62C3">
      <w:pPr>
        <w:spacing w:after="0"/>
        <w:ind w:left="737"/>
        <w:jc w:val="both"/>
        <w:rPr>
          <w:rFonts w:cs="Arial"/>
        </w:rPr>
      </w:pPr>
    </w:p>
    <w:p w14:paraId="11C9DC56" w14:textId="05F86BF3" w:rsidR="007F62C3" w:rsidRPr="00EB3B32" w:rsidRDefault="007F62C3" w:rsidP="007F62C3">
      <w:pPr>
        <w:numPr>
          <w:ilvl w:val="0"/>
          <w:numId w:val="6"/>
        </w:numPr>
        <w:spacing w:after="0"/>
        <w:ind w:hanging="737"/>
        <w:jc w:val="both"/>
        <w:rPr>
          <w:rFonts w:cs="Arial"/>
        </w:rPr>
      </w:pPr>
      <w:r w:rsidRPr="00EB3B32">
        <w:rPr>
          <w:rFonts w:cs="Arial"/>
        </w:rPr>
        <w:t xml:space="preserve">In both cases, the issue should be discussed with the </w:t>
      </w:r>
      <w:r w:rsidR="004B3F5D">
        <w:rPr>
          <w:rFonts w:cs="Arial"/>
        </w:rPr>
        <w:t>Chair</w:t>
      </w:r>
      <w:r w:rsidRPr="00EB3B32">
        <w:rPr>
          <w:rFonts w:cs="Arial"/>
        </w:rPr>
        <w:t xml:space="preserve"> of the Board and the Chief Executive of the body concerned, in consultation with the Sponsoring Department, to decide whether or not the member can continue to carry out their role in an appropriate manner and each case is considered individually.</w:t>
      </w:r>
      <w:r w:rsidRPr="00EB3B32">
        <w:rPr>
          <w:rFonts w:cs="Arial"/>
        </w:rPr>
        <w:br/>
      </w:r>
    </w:p>
    <w:p w14:paraId="0816850B" w14:textId="77777777" w:rsidR="007F62C3" w:rsidRPr="00EB3B32" w:rsidRDefault="007F62C3" w:rsidP="007F62C3">
      <w:pPr>
        <w:numPr>
          <w:ilvl w:val="0"/>
          <w:numId w:val="6"/>
        </w:numPr>
        <w:spacing w:after="0"/>
        <w:ind w:hanging="737"/>
        <w:jc w:val="both"/>
        <w:rPr>
          <w:rFonts w:cs="Arial"/>
        </w:rPr>
      </w:pPr>
      <w:r w:rsidRPr="00EB3B32">
        <w:rPr>
          <w:rFonts w:cs="Arial"/>
        </w:rPr>
        <w:t>It may be that the conflict is such that it would be impractical for the member to continue on the Board, if they would have to withdraw from a considerable amount of the body’s routine business.  In such, cases, the member may be asked to stand down from the body.</w:t>
      </w:r>
    </w:p>
    <w:p w14:paraId="62FABA81" w14:textId="77777777" w:rsidR="004721A5" w:rsidRPr="00EB3B32" w:rsidRDefault="004721A5">
      <w:pPr>
        <w:rPr>
          <w:rFonts w:cs="Arial"/>
        </w:rPr>
      </w:pPr>
    </w:p>
    <w:sectPr w:rsidR="004721A5" w:rsidRPr="00EB3B32" w:rsidSect="007F3CC3">
      <w:headerReference w:type="default" r:id="rId23"/>
      <w:footerReference w:type="default" r:id="rId24"/>
      <w:footerReference w:type="first" r:id="rId25"/>
      <w:pgSz w:w="11906" w:h="16838"/>
      <w:pgMar w:top="142" w:right="1440" w:bottom="1440" w:left="1440" w:header="567" w:footer="708" w:gutter="0"/>
      <w:pgBorders w:display="firstPage"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E8742" w14:textId="77777777" w:rsidR="0031745A" w:rsidRDefault="0031745A">
      <w:pPr>
        <w:spacing w:after="0" w:line="240" w:lineRule="auto"/>
      </w:pPr>
      <w:r>
        <w:separator/>
      </w:r>
    </w:p>
  </w:endnote>
  <w:endnote w:type="continuationSeparator" w:id="0">
    <w:p w14:paraId="6323C555" w14:textId="77777777" w:rsidR="0031745A" w:rsidRDefault="00317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CMAEK+Arial,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lbertus Medium">
    <w:altName w:val="Eras Medium IT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A8061" w14:textId="6711DBDC" w:rsidR="004721A5" w:rsidRDefault="004721A5" w:rsidP="00C52F06">
    <w:pPr>
      <w:pStyle w:val="Footer"/>
      <w:jc w:val="center"/>
    </w:pPr>
  </w:p>
  <w:p w14:paraId="4D7BB5E5" w14:textId="099AEB63" w:rsidR="004721A5" w:rsidRDefault="00C52F06" w:rsidP="004721A5">
    <w:pPr>
      <w:spacing w:after="0" w:line="240" w:lineRule="auto"/>
      <w:jc w:val="center"/>
      <w:rPr>
        <w:rFonts w:ascii="Albertus Medium" w:eastAsia="Times New Roman" w:hAnsi="Albertus Medium" w:cs="Times New Roman"/>
        <w:sz w:val="16"/>
        <w:szCs w:val="16"/>
        <w:lang w:eastAsia="en-GB"/>
      </w:rPr>
    </w:pPr>
    <w:r>
      <w:t xml:space="preserve">               </w:t>
    </w:r>
    <w:r w:rsidRPr="00C52F06">
      <w:rPr>
        <w:rFonts w:ascii="Albertus Medium" w:eastAsia="Times New Roman" w:hAnsi="Albertus Medium" w:cs="Times New Roman"/>
        <w:sz w:val="16"/>
        <w:szCs w:val="16"/>
        <w:lang w:eastAsia="en-GB"/>
      </w:rPr>
      <w:t xml:space="preserve">  </w:t>
    </w:r>
  </w:p>
  <w:p w14:paraId="76CC179B" w14:textId="77777777" w:rsidR="00C52F06" w:rsidRPr="00C52F06" w:rsidRDefault="00C52F06" w:rsidP="00C52F06">
    <w:pPr>
      <w:spacing w:after="0" w:line="240" w:lineRule="auto"/>
      <w:jc w:val="center"/>
      <w:rPr>
        <w:rFonts w:ascii="Albertus Medium" w:eastAsia="Times New Roman" w:hAnsi="Albertus Medium" w:cs="Times New Roman"/>
        <w:sz w:val="16"/>
        <w:szCs w:val="16"/>
        <w:lang w:eastAsia="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C3A17" w14:textId="60993F3C" w:rsidR="00EB3B32" w:rsidRDefault="004721A5">
    <w:pPr>
      <w:pStyle w:val="Footer"/>
    </w:pPr>
    <w:r>
      <w:rPr>
        <w:rFonts w:ascii="Albertus Medium" w:hAnsi="Albertus Medium"/>
        <w:noProof/>
        <w:sz w:val="16"/>
      </w:rPr>
      <w:drawing>
        <wp:anchor distT="0" distB="0" distL="114300" distR="114300" simplePos="0" relativeHeight="251659264" behindDoc="1" locked="0" layoutInCell="1" allowOverlap="1" wp14:anchorId="0CFF9940" wp14:editId="4AB1D684">
          <wp:simplePos x="0" y="0"/>
          <wp:positionH relativeFrom="page">
            <wp:posOffset>-1031875</wp:posOffset>
          </wp:positionH>
          <wp:positionV relativeFrom="paragraph">
            <wp:posOffset>-1002242</wp:posOffset>
          </wp:positionV>
          <wp:extent cx="3966084" cy="2348865"/>
          <wp:effectExtent l="0" t="0" r="0" b="0"/>
          <wp:wrapNone/>
          <wp:docPr id="947634245" name="Picture 947634245"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6084" cy="2348865"/>
                  </a:xfrm>
                  <a:prstGeom prst="rect">
                    <a:avLst/>
                  </a:prstGeom>
                  <a:noFill/>
                </pic:spPr>
              </pic:pic>
            </a:graphicData>
          </a:graphic>
          <wp14:sizeRelH relativeFrom="page">
            <wp14:pctWidth>0</wp14:pctWidth>
          </wp14:sizeRelH>
          <wp14:sizeRelV relativeFrom="page">
            <wp14:pctHeight>0</wp14:pctHeight>
          </wp14:sizeRelV>
        </wp:anchor>
      </w:drawing>
    </w:r>
    <w:r w:rsidRPr="004721A5">
      <w:rPr>
        <w:noProof/>
      </w:rPr>
      <w:drawing>
        <wp:inline distT="0" distB="0" distL="0" distR="0" wp14:anchorId="56847D30" wp14:editId="136E58E4">
          <wp:extent cx="5731510" cy="350520"/>
          <wp:effectExtent l="0" t="0" r="0" b="0"/>
          <wp:docPr id="863386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31510" cy="3505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60A37" w14:textId="77777777" w:rsidR="0031745A" w:rsidRDefault="0031745A">
      <w:pPr>
        <w:spacing w:after="0" w:line="240" w:lineRule="auto"/>
      </w:pPr>
      <w:r>
        <w:separator/>
      </w:r>
    </w:p>
  </w:footnote>
  <w:footnote w:type="continuationSeparator" w:id="0">
    <w:p w14:paraId="1EE16000" w14:textId="77777777" w:rsidR="0031745A" w:rsidRDefault="003174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DDB05" w14:textId="77777777" w:rsidR="004721A5" w:rsidRDefault="007F62C3" w:rsidP="002D7077">
    <w:pPr>
      <w:pStyle w:val="Header"/>
      <w:rPr>
        <w:b/>
      </w:rPr>
    </w:pPr>
    <w:r w:rsidRPr="002D7077">
      <w:rPr>
        <w:b/>
      </w:rPr>
      <w:t xml:space="preserve"> </w:t>
    </w:r>
  </w:p>
  <w:p w14:paraId="5EE82056" w14:textId="77777777" w:rsidR="004721A5" w:rsidRDefault="004721A5" w:rsidP="002D7077">
    <w:pPr>
      <w:pStyle w:val="Header"/>
      <w:jc w:val="right"/>
      <w:rPr>
        <w:b/>
      </w:rPr>
    </w:pPr>
  </w:p>
  <w:p w14:paraId="0A2D7510" w14:textId="77777777" w:rsidR="004721A5" w:rsidRDefault="004721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7280"/>
    <w:multiLevelType w:val="hybridMultilevel"/>
    <w:tmpl w:val="48765F62"/>
    <w:lvl w:ilvl="0" w:tplc="08090001">
      <w:start w:val="1"/>
      <w:numFmt w:val="bullet"/>
      <w:lvlText w:val=""/>
      <w:lvlJc w:val="left"/>
      <w:pPr>
        <w:ind w:left="2346"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1F23D36"/>
    <w:multiLevelType w:val="hybridMultilevel"/>
    <w:tmpl w:val="081C6B82"/>
    <w:lvl w:ilvl="0" w:tplc="08090001">
      <w:start w:val="1"/>
      <w:numFmt w:val="bullet"/>
      <w:lvlText w:val=""/>
      <w:lvlJc w:val="left"/>
      <w:pPr>
        <w:ind w:left="1495"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3707E5F"/>
    <w:multiLevelType w:val="hybridMultilevel"/>
    <w:tmpl w:val="B52E1A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37E86"/>
    <w:multiLevelType w:val="hybridMultilevel"/>
    <w:tmpl w:val="3DE2639E"/>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9257D04"/>
    <w:multiLevelType w:val="hybridMultilevel"/>
    <w:tmpl w:val="8A4E6968"/>
    <w:lvl w:ilvl="0" w:tplc="1C508AEE">
      <w:start w:val="1"/>
      <w:numFmt w:val="bullet"/>
      <w:lvlText w:val=""/>
      <w:lvlJc w:val="left"/>
      <w:pPr>
        <w:tabs>
          <w:tab w:val="num" w:pos="1571"/>
        </w:tabs>
        <w:ind w:left="1571" w:hanging="284"/>
      </w:pPr>
      <w:rPr>
        <w:rFonts w:ascii="Symbol" w:hAnsi="Symbol" w:hint="default"/>
        <w:color w:val="000000"/>
      </w:rPr>
    </w:lvl>
    <w:lvl w:ilvl="1" w:tplc="F10034C0">
      <w:start w:val="1"/>
      <w:numFmt w:val="bullet"/>
      <w:lvlText w:val=""/>
      <w:lvlJc w:val="left"/>
      <w:pPr>
        <w:tabs>
          <w:tab w:val="num" w:pos="567"/>
        </w:tabs>
        <w:ind w:left="567" w:hanging="283"/>
      </w:pPr>
      <w:rPr>
        <w:rFonts w:ascii="Symbol" w:hAnsi="Symbol" w:hint="default"/>
        <w:color w:val="000000"/>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09430938"/>
    <w:multiLevelType w:val="hybridMultilevel"/>
    <w:tmpl w:val="3F40F8A2"/>
    <w:lvl w:ilvl="0" w:tplc="60DA1E1C">
      <w:start w:val="1"/>
      <w:numFmt w:val="decimal"/>
      <w:lvlText w:val="%1."/>
      <w:lvlJc w:val="left"/>
      <w:pPr>
        <w:ind w:left="1080" w:hanging="720"/>
      </w:pPr>
      <w:rPr>
        <w:rFonts w:hint="default"/>
      </w:rPr>
    </w:lvl>
    <w:lvl w:ilvl="1" w:tplc="1722E092">
      <w:start w:val="2"/>
      <w:numFmt w:val="bullet"/>
      <w:lvlText w:val="•"/>
      <w:lvlJc w:val="left"/>
      <w:pPr>
        <w:ind w:left="1800" w:hanging="72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8969D0"/>
    <w:multiLevelType w:val="hybridMultilevel"/>
    <w:tmpl w:val="4AE22CB4"/>
    <w:lvl w:ilvl="0" w:tplc="4FCCB45E">
      <w:start w:val="5"/>
      <w:numFmt w:val="bullet"/>
      <w:lvlText w:val=""/>
      <w:lvlJc w:val="left"/>
      <w:pPr>
        <w:ind w:left="2138" w:hanging="360"/>
      </w:pPr>
      <w:rPr>
        <w:rFonts w:ascii="Symbol" w:eastAsia="Times New Roman" w:hAnsi="Symbol" w:cs="Aria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0A97071D"/>
    <w:multiLevelType w:val="hybridMultilevel"/>
    <w:tmpl w:val="61207CC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0CAF4754"/>
    <w:multiLevelType w:val="hybridMultilevel"/>
    <w:tmpl w:val="34F06082"/>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0D256516"/>
    <w:multiLevelType w:val="hybridMultilevel"/>
    <w:tmpl w:val="484E6EE4"/>
    <w:lvl w:ilvl="0" w:tplc="08090001">
      <w:start w:val="1"/>
      <w:numFmt w:val="bullet"/>
      <w:lvlText w:val=""/>
      <w:lvlJc w:val="left"/>
      <w:pPr>
        <w:ind w:left="1778"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0D856AF5"/>
    <w:multiLevelType w:val="hybridMultilevel"/>
    <w:tmpl w:val="E89643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24108C8"/>
    <w:multiLevelType w:val="hybridMultilevel"/>
    <w:tmpl w:val="BC64F6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2D5215C"/>
    <w:multiLevelType w:val="hybridMultilevel"/>
    <w:tmpl w:val="EFB0C0B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16DC3AF0"/>
    <w:multiLevelType w:val="hybridMultilevel"/>
    <w:tmpl w:val="B596E7C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17DE5A87"/>
    <w:multiLevelType w:val="hybridMultilevel"/>
    <w:tmpl w:val="8C3C4C50"/>
    <w:lvl w:ilvl="0" w:tplc="08090001">
      <w:start w:val="1"/>
      <w:numFmt w:val="bullet"/>
      <w:lvlText w:val=""/>
      <w:lvlJc w:val="left"/>
      <w:pPr>
        <w:ind w:left="180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1C452CC7"/>
    <w:multiLevelType w:val="hybridMultilevel"/>
    <w:tmpl w:val="15E206F8"/>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CFE76B5"/>
    <w:multiLevelType w:val="hybridMultilevel"/>
    <w:tmpl w:val="C52800E2"/>
    <w:lvl w:ilvl="0" w:tplc="08090001">
      <w:start w:val="1"/>
      <w:numFmt w:val="bullet"/>
      <w:lvlText w:val=""/>
      <w:lvlJc w:val="left"/>
      <w:pPr>
        <w:ind w:left="180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235E7BFC"/>
    <w:multiLevelType w:val="hybridMultilevel"/>
    <w:tmpl w:val="9F1226C4"/>
    <w:lvl w:ilvl="0" w:tplc="E6168B0E">
      <w:start w:val="45"/>
      <w:numFmt w:val="decimal"/>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242729EC"/>
    <w:multiLevelType w:val="hybridMultilevel"/>
    <w:tmpl w:val="E132E392"/>
    <w:lvl w:ilvl="0" w:tplc="D32A82C0">
      <w:start w:val="4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9607CB6"/>
    <w:multiLevelType w:val="hybridMultilevel"/>
    <w:tmpl w:val="55A4ED56"/>
    <w:lvl w:ilvl="0" w:tplc="899EDEC6">
      <w:start w:val="45"/>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9F858B8"/>
    <w:multiLevelType w:val="hybridMultilevel"/>
    <w:tmpl w:val="C360F6A4"/>
    <w:lvl w:ilvl="0" w:tplc="8A926B96">
      <w:start w:val="45"/>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2FE64EAA"/>
    <w:multiLevelType w:val="hybridMultilevel"/>
    <w:tmpl w:val="EEEA30AC"/>
    <w:lvl w:ilvl="0" w:tplc="158E4E8A">
      <w:start w:val="25"/>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3047633E"/>
    <w:multiLevelType w:val="hybridMultilevel"/>
    <w:tmpl w:val="F4645B54"/>
    <w:lvl w:ilvl="0" w:tplc="D400A574">
      <w:start w:val="1"/>
      <w:numFmt w:val="bullet"/>
      <w:pStyle w:val="bullets"/>
      <w:lvlText w:val=""/>
      <w:lvlJc w:val="left"/>
      <w:pPr>
        <w:tabs>
          <w:tab w:val="num" w:pos="786"/>
        </w:tabs>
        <w:ind w:left="786"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30735D15"/>
    <w:multiLevelType w:val="hybridMultilevel"/>
    <w:tmpl w:val="BC64F6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38B20A9"/>
    <w:multiLevelType w:val="hybridMultilevel"/>
    <w:tmpl w:val="5CBC227C"/>
    <w:lvl w:ilvl="0" w:tplc="60DA1E1C">
      <w:start w:val="1"/>
      <w:numFmt w:val="decimal"/>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33FC119E"/>
    <w:multiLevelType w:val="hybridMultilevel"/>
    <w:tmpl w:val="EF02ACE6"/>
    <w:lvl w:ilvl="0" w:tplc="1C508AEE">
      <w:start w:val="1"/>
      <w:numFmt w:val="bullet"/>
      <w:lvlText w:val=""/>
      <w:lvlJc w:val="left"/>
      <w:pPr>
        <w:tabs>
          <w:tab w:val="num" w:pos="1571"/>
        </w:tabs>
        <w:ind w:left="1571" w:hanging="284"/>
      </w:pPr>
      <w:rPr>
        <w:rFonts w:ascii="Symbol" w:hAnsi="Symbol" w:hint="default"/>
        <w:color w:val="000000"/>
      </w:rPr>
    </w:lvl>
    <w:lvl w:ilvl="1" w:tplc="F10034C0">
      <w:start w:val="1"/>
      <w:numFmt w:val="bullet"/>
      <w:lvlText w:val=""/>
      <w:lvlJc w:val="left"/>
      <w:pPr>
        <w:tabs>
          <w:tab w:val="num" w:pos="567"/>
        </w:tabs>
        <w:ind w:left="567" w:hanging="283"/>
      </w:pPr>
      <w:rPr>
        <w:rFonts w:ascii="Symbol" w:hAnsi="Symbol" w:hint="default"/>
        <w:color w:val="000000"/>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34F15156"/>
    <w:multiLevelType w:val="hybridMultilevel"/>
    <w:tmpl w:val="125CC94C"/>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39FB03B1"/>
    <w:multiLevelType w:val="hybridMultilevel"/>
    <w:tmpl w:val="A1524B4C"/>
    <w:lvl w:ilvl="0" w:tplc="4048541E">
      <w:start w:val="4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DB055A9"/>
    <w:multiLevelType w:val="hybridMultilevel"/>
    <w:tmpl w:val="D01EC230"/>
    <w:lvl w:ilvl="0" w:tplc="08090001">
      <w:start w:val="1"/>
      <w:numFmt w:val="bullet"/>
      <w:lvlText w:val=""/>
      <w:lvlJc w:val="left"/>
      <w:pPr>
        <w:ind w:left="2246"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42AC07EF"/>
    <w:multiLevelType w:val="hybridMultilevel"/>
    <w:tmpl w:val="FDC64E90"/>
    <w:lvl w:ilvl="0" w:tplc="1C6CCFAA">
      <w:start w:val="38"/>
      <w:numFmt w:val="decimal"/>
      <w:lvlText w:val="%1."/>
      <w:lvlJc w:val="left"/>
      <w:pPr>
        <w:tabs>
          <w:tab w:val="num" w:pos="1022"/>
        </w:tabs>
        <w:ind w:left="1022" w:hanging="454"/>
      </w:pPr>
      <w:rPr>
        <w:rFonts w:hint="default"/>
        <w:b w:val="0"/>
        <w:color w:val="000000"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C4A6C2B"/>
    <w:multiLevelType w:val="hybridMultilevel"/>
    <w:tmpl w:val="71206DB8"/>
    <w:lvl w:ilvl="0" w:tplc="948E9F74">
      <w:start w:val="1"/>
      <w:numFmt w:val="bullet"/>
      <w:pStyle w:val="List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4FDF69B5"/>
    <w:multiLevelType w:val="hybridMultilevel"/>
    <w:tmpl w:val="30381E64"/>
    <w:lvl w:ilvl="0" w:tplc="EEC8314A">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07C6BE9"/>
    <w:multiLevelType w:val="multilevel"/>
    <w:tmpl w:val="2704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043C86"/>
    <w:multiLevelType w:val="hybridMultilevel"/>
    <w:tmpl w:val="2AC2DBB4"/>
    <w:lvl w:ilvl="0" w:tplc="0218D462">
      <w:start w:val="1"/>
      <w:numFmt w:val="decimal"/>
      <w:lvlText w:val="%1."/>
      <w:lvlJc w:val="left"/>
      <w:pPr>
        <w:ind w:left="360" w:hanging="360"/>
      </w:pPr>
      <w:rPr>
        <w:b w:val="0"/>
        <w:i w:val="0"/>
      </w:rPr>
    </w:lvl>
    <w:lvl w:ilvl="1" w:tplc="08090019">
      <w:start w:val="1"/>
      <w:numFmt w:val="lowerLetter"/>
      <w:lvlText w:val="%2."/>
      <w:lvlJc w:val="left"/>
      <w:pPr>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4" w15:restartNumberingAfterBreak="0">
    <w:nsid w:val="52277A12"/>
    <w:multiLevelType w:val="hybridMultilevel"/>
    <w:tmpl w:val="43CE8CB6"/>
    <w:lvl w:ilvl="0" w:tplc="4C1AF7DC">
      <w:start w:val="3"/>
      <w:numFmt w:val="decimal"/>
      <w:lvlText w:val="%1."/>
      <w:lvlJc w:val="left"/>
      <w:pPr>
        <w:ind w:left="720" w:hanging="360"/>
      </w:pPr>
      <w:rPr>
        <w:rFonts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5857EAF"/>
    <w:multiLevelType w:val="hybridMultilevel"/>
    <w:tmpl w:val="5C50EC22"/>
    <w:lvl w:ilvl="0" w:tplc="EC5ACCC0">
      <w:start w:val="3"/>
      <w:numFmt w:val="decimal"/>
      <w:lvlText w:val="%1."/>
      <w:lvlJc w:val="left"/>
      <w:pPr>
        <w:ind w:left="720" w:hanging="360"/>
      </w:pPr>
      <w:rPr>
        <w:rFonts w:cs="Arial" w:hint="default"/>
        <w:b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627F3D"/>
    <w:multiLevelType w:val="hybridMultilevel"/>
    <w:tmpl w:val="D17618C8"/>
    <w:lvl w:ilvl="0" w:tplc="F632A4B2">
      <w:start w:val="27"/>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DEE086A"/>
    <w:multiLevelType w:val="hybridMultilevel"/>
    <w:tmpl w:val="1B9EC98C"/>
    <w:lvl w:ilvl="0" w:tplc="6D7CCB82">
      <w:start w:val="1"/>
      <w:numFmt w:val="bullet"/>
      <w:lvlText w:val=""/>
      <w:lvlJc w:val="left"/>
      <w:pPr>
        <w:tabs>
          <w:tab w:val="num" w:pos="577"/>
        </w:tabs>
        <w:ind w:left="57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2BE2F1A"/>
    <w:multiLevelType w:val="hybridMultilevel"/>
    <w:tmpl w:val="E2880E5C"/>
    <w:lvl w:ilvl="0" w:tplc="B1EC5F60">
      <w:start w:val="1"/>
      <w:numFmt w:val="decimal"/>
      <w:lvlText w:val="%1."/>
      <w:lvlJc w:val="left"/>
      <w:pPr>
        <w:tabs>
          <w:tab w:val="num" w:pos="737"/>
        </w:tabs>
        <w:ind w:left="737" w:hanging="377"/>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9" w15:restartNumberingAfterBreak="0">
    <w:nsid w:val="731966F0"/>
    <w:multiLevelType w:val="hybridMultilevel"/>
    <w:tmpl w:val="A8846EF4"/>
    <w:lvl w:ilvl="0" w:tplc="39EA5326">
      <w:start w:val="4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15:restartNumberingAfterBreak="0">
    <w:nsid w:val="76A5735C"/>
    <w:multiLevelType w:val="hybridMultilevel"/>
    <w:tmpl w:val="A72E113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1" w15:restartNumberingAfterBreak="0">
    <w:nsid w:val="76B26637"/>
    <w:multiLevelType w:val="hybridMultilevel"/>
    <w:tmpl w:val="21589B1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2" w15:restartNumberingAfterBreak="0">
    <w:nsid w:val="77402B27"/>
    <w:multiLevelType w:val="hybridMultilevel"/>
    <w:tmpl w:val="C2409A18"/>
    <w:lvl w:ilvl="0" w:tplc="1D48A74A">
      <w:start w:val="25"/>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C708D3"/>
    <w:multiLevelType w:val="multilevel"/>
    <w:tmpl w:val="8C201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583712"/>
    <w:multiLevelType w:val="hybridMultilevel"/>
    <w:tmpl w:val="36282E32"/>
    <w:lvl w:ilvl="0" w:tplc="6D5E3804">
      <w:start w:val="32"/>
      <w:numFmt w:val="decimal"/>
      <w:lvlText w:val="%1."/>
      <w:lvlJc w:val="left"/>
      <w:pPr>
        <w:ind w:left="360" w:hanging="360"/>
      </w:pPr>
      <w:rPr>
        <w:rFonts w:ascii="Arial" w:hAnsi="Arial" w:cs="Arial"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068929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1232180">
    <w:abstractNumId w:val="33"/>
  </w:num>
  <w:num w:numId="3" w16cid:durableId="14578024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89187">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321066">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60677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0617887">
    <w:abstractNumId w:val="3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7907092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302166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203446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24145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7020011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11470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24842837">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2397591">
    <w:abstractNumId w:val="34"/>
  </w:num>
  <w:num w:numId="16" w16cid:durableId="2087073992">
    <w:abstractNumId w:val="40"/>
  </w:num>
  <w:num w:numId="17" w16cid:durableId="1575579744">
    <w:abstractNumId w:val="0"/>
  </w:num>
  <w:num w:numId="18" w16cid:durableId="795294294">
    <w:abstractNumId w:val="33"/>
  </w:num>
  <w:num w:numId="19" w16cid:durableId="1378974299">
    <w:abstractNumId w:val="13"/>
  </w:num>
  <w:num w:numId="20" w16cid:durableId="1514417861">
    <w:abstractNumId w:val="35"/>
  </w:num>
  <w:num w:numId="21" w16cid:durableId="1857764983">
    <w:abstractNumId w:val="10"/>
  </w:num>
  <w:num w:numId="22" w16cid:durableId="841238512">
    <w:abstractNumId w:val="5"/>
  </w:num>
  <w:num w:numId="23" w16cid:durableId="231620761">
    <w:abstractNumId w:val="8"/>
  </w:num>
  <w:num w:numId="24" w16cid:durableId="423887176">
    <w:abstractNumId w:val="15"/>
  </w:num>
  <w:num w:numId="25" w16cid:durableId="796799010">
    <w:abstractNumId w:val="3"/>
  </w:num>
  <w:num w:numId="26" w16cid:durableId="1576236827">
    <w:abstractNumId w:val="44"/>
  </w:num>
  <w:num w:numId="27" w16cid:durableId="823593477">
    <w:abstractNumId w:val="11"/>
  </w:num>
  <w:num w:numId="28" w16cid:durableId="955909693">
    <w:abstractNumId w:val="23"/>
  </w:num>
  <w:num w:numId="29" w16cid:durableId="2078556156">
    <w:abstractNumId w:val="42"/>
  </w:num>
  <w:num w:numId="30" w16cid:durableId="1891066957">
    <w:abstractNumId w:val="24"/>
  </w:num>
  <w:num w:numId="31" w16cid:durableId="119348300">
    <w:abstractNumId w:val="31"/>
  </w:num>
  <w:num w:numId="32" w16cid:durableId="1367606946">
    <w:abstractNumId w:val="19"/>
  </w:num>
  <w:num w:numId="33" w16cid:durableId="1202208108">
    <w:abstractNumId w:val="20"/>
  </w:num>
  <w:num w:numId="34" w16cid:durableId="56245436">
    <w:abstractNumId w:val="27"/>
  </w:num>
  <w:num w:numId="35" w16cid:durableId="127285404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8769746">
    <w:abstractNumId w:val="1"/>
  </w:num>
  <w:num w:numId="37" w16cid:durableId="74129928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25299680">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7104520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49876365">
    <w:abstractNumId w:val="17"/>
  </w:num>
  <w:num w:numId="41" w16cid:durableId="484778588">
    <w:abstractNumId w:val="30"/>
  </w:num>
  <w:num w:numId="42" w16cid:durableId="963659699">
    <w:abstractNumId w:val="29"/>
  </w:num>
  <w:num w:numId="43" w16cid:durableId="1473475999">
    <w:abstractNumId w:val="2"/>
  </w:num>
  <w:num w:numId="44" w16cid:durableId="250162498">
    <w:abstractNumId w:val="39"/>
  </w:num>
  <w:num w:numId="45" w16cid:durableId="221716454">
    <w:abstractNumId w:val="18"/>
  </w:num>
  <w:num w:numId="46" w16cid:durableId="1699577405">
    <w:abstractNumId w:val="21"/>
  </w:num>
  <w:num w:numId="47" w16cid:durableId="962612484">
    <w:abstractNumId w:val="36"/>
  </w:num>
  <w:num w:numId="48" w16cid:durableId="693968606">
    <w:abstractNumId w:val="32"/>
  </w:num>
  <w:num w:numId="49" w16cid:durableId="1415012023">
    <w:abstractNumId w:val="43"/>
  </w:num>
  <w:num w:numId="50" w16cid:durableId="160715000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158"/>
    <w:rsid w:val="00001CD8"/>
    <w:rsid w:val="0000390E"/>
    <w:rsid w:val="00040056"/>
    <w:rsid w:val="0005505E"/>
    <w:rsid w:val="00063092"/>
    <w:rsid w:val="000657CC"/>
    <w:rsid w:val="00065ABC"/>
    <w:rsid w:val="00080497"/>
    <w:rsid w:val="00096FED"/>
    <w:rsid w:val="000D6E59"/>
    <w:rsid w:val="000D7211"/>
    <w:rsid w:val="000E3364"/>
    <w:rsid w:val="000E3410"/>
    <w:rsid w:val="000E345D"/>
    <w:rsid w:val="000F6A49"/>
    <w:rsid w:val="001074A7"/>
    <w:rsid w:val="00117BFB"/>
    <w:rsid w:val="001307AA"/>
    <w:rsid w:val="001446A4"/>
    <w:rsid w:val="0016005D"/>
    <w:rsid w:val="00173085"/>
    <w:rsid w:val="00180534"/>
    <w:rsid w:val="0018284C"/>
    <w:rsid w:val="001A4290"/>
    <w:rsid w:val="001B14A3"/>
    <w:rsid w:val="001D73FE"/>
    <w:rsid w:val="001E5AA8"/>
    <w:rsid w:val="001E76A2"/>
    <w:rsid w:val="0020310B"/>
    <w:rsid w:val="002073D2"/>
    <w:rsid w:val="0021425C"/>
    <w:rsid w:val="00214A6A"/>
    <w:rsid w:val="002279A5"/>
    <w:rsid w:val="00235792"/>
    <w:rsid w:val="0024057B"/>
    <w:rsid w:val="00255930"/>
    <w:rsid w:val="0026759C"/>
    <w:rsid w:val="00270BF2"/>
    <w:rsid w:val="00282DD5"/>
    <w:rsid w:val="0028607E"/>
    <w:rsid w:val="00286964"/>
    <w:rsid w:val="00294C5F"/>
    <w:rsid w:val="002A4531"/>
    <w:rsid w:val="002B27D6"/>
    <w:rsid w:val="002C1E55"/>
    <w:rsid w:val="002E4A46"/>
    <w:rsid w:val="002F2885"/>
    <w:rsid w:val="002F3846"/>
    <w:rsid w:val="002F4CAD"/>
    <w:rsid w:val="00300F1C"/>
    <w:rsid w:val="00312073"/>
    <w:rsid w:val="0031745A"/>
    <w:rsid w:val="00330938"/>
    <w:rsid w:val="00334094"/>
    <w:rsid w:val="0033656F"/>
    <w:rsid w:val="00340EFD"/>
    <w:rsid w:val="00355779"/>
    <w:rsid w:val="003671F1"/>
    <w:rsid w:val="003679A0"/>
    <w:rsid w:val="00376B63"/>
    <w:rsid w:val="0038751C"/>
    <w:rsid w:val="00387D2B"/>
    <w:rsid w:val="00395A3D"/>
    <w:rsid w:val="003A518D"/>
    <w:rsid w:val="003B62F8"/>
    <w:rsid w:val="003C382E"/>
    <w:rsid w:val="003D08C4"/>
    <w:rsid w:val="003D5192"/>
    <w:rsid w:val="003D6F6D"/>
    <w:rsid w:val="003E4D85"/>
    <w:rsid w:val="003F4CCB"/>
    <w:rsid w:val="004012B7"/>
    <w:rsid w:val="00422F88"/>
    <w:rsid w:val="0042761A"/>
    <w:rsid w:val="00432255"/>
    <w:rsid w:val="0044183E"/>
    <w:rsid w:val="00443C56"/>
    <w:rsid w:val="004606D4"/>
    <w:rsid w:val="00465AF1"/>
    <w:rsid w:val="004721A5"/>
    <w:rsid w:val="00483652"/>
    <w:rsid w:val="00483B2E"/>
    <w:rsid w:val="0049064C"/>
    <w:rsid w:val="00495E5B"/>
    <w:rsid w:val="004A5F8B"/>
    <w:rsid w:val="004B3F5D"/>
    <w:rsid w:val="004B410F"/>
    <w:rsid w:val="004C1BDC"/>
    <w:rsid w:val="004C311D"/>
    <w:rsid w:val="004C73EB"/>
    <w:rsid w:val="004D0024"/>
    <w:rsid w:val="004D1A21"/>
    <w:rsid w:val="004E3759"/>
    <w:rsid w:val="004F4D1E"/>
    <w:rsid w:val="005024AC"/>
    <w:rsid w:val="005143C3"/>
    <w:rsid w:val="00524B25"/>
    <w:rsid w:val="005307ED"/>
    <w:rsid w:val="00531F0E"/>
    <w:rsid w:val="0054267D"/>
    <w:rsid w:val="00543857"/>
    <w:rsid w:val="00544A35"/>
    <w:rsid w:val="00553BAA"/>
    <w:rsid w:val="00573A2B"/>
    <w:rsid w:val="0059255A"/>
    <w:rsid w:val="005A2F9D"/>
    <w:rsid w:val="005C1F99"/>
    <w:rsid w:val="005C5EEB"/>
    <w:rsid w:val="005D5C43"/>
    <w:rsid w:val="005D5DEC"/>
    <w:rsid w:val="005F390C"/>
    <w:rsid w:val="00607134"/>
    <w:rsid w:val="0061419E"/>
    <w:rsid w:val="00616022"/>
    <w:rsid w:val="00616235"/>
    <w:rsid w:val="006165D3"/>
    <w:rsid w:val="00624197"/>
    <w:rsid w:val="00625C4D"/>
    <w:rsid w:val="00632D72"/>
    <w:rsid w:val="00643DA7"/>
    <w:rsid w:val="0067207C"/>
    <w:rsid w:val="0067429E"/>
    <w:rsid w:val="006743BE"/>
    <w:rsid w:val="00693565"/>
    <w:rsid w:val="00694C9E"/>
    <w:rsid w:val="006A198D"/>
    <w:rsid w:val="006A23BF"/>
    <w:rsid w:val="006B02BE"/>
    <w:rsid w:val="006C18C0"/>
    <w:rsid w:val="006C2CAB"/>
    <w:rsid w:val="006C75E8"/>
    <w:rsid w:val="006D2E45"/>
    <w:rsid w:val="006D5A21"/>
    <w:rsid w:val="006F4EA3"/>
    <w:rsid w:val="006F73A7"/>
    <w:rsid w:val="007441F4"/>
    <w:rsid w:val="0074684A"/>
    <w:rsid w:val="00754CC3"/>
    <w:rsid w:val="00772E47"/>
    <w:rsid w:val="007740AB"/>
    <w:rsid w:val="007755BC"/>
    <w:rsid w:val="00784F80"/>
    <w:rsid w:val="00786C70"/>
    <w:rsid w:val="007A3BD5"/>
    <w:rsid w:val="007A6597"/>
    <w:rsid w:val="007B64DC"/>
    <w:rsid w:val="007B6AA3"/>
    <w:rsid w:val="007C2A89"/>
    <w:rsid w:val="007C4FC8"/>
    <w:rsid w:val="007C76C2"/>
    <w:rsid w:val="007E0E4A"/>
    <w:rsid w:val="007E144F"/>
    <w:rsid w:val="007E676C"/>
    <w:rsid w:val="007E716F"/>
    <w:rsid w:val="007F3CC3"/>
    <w:rsid w:val="007F62C3"/>
    <w:rsid w:val="00807849"/>
    <w:rsid w:val="0083101C"/>
    <w:rsid w:val="00836F28"/>
    <w:rsid w:val="0085279F"/>
    <w:rsid w:val="008922C9"/>
    <w:rsid w:val="008B0847"/>
    <w:rsid w:val="008B1488"/>
    <w:rsid w:val="008D327E"/>
    <w:rsid w:val="008D6315"/>
    <w:rsid w:val="00920604"/>
    <w:rsid w:val="0092146F"/>
    <w:rsid w:val="00927055"/>
    <w:rsid w:val="00932720"/>
    <w:rsid w:val="009337E2"/>
    <w:rsid w:val="00945F6E"/>
    <w:rsid w:val="00953F1F"/>
    <w:rsid w:val="0098035C"/>
    <w:rsid w:val="0098061D"/>
    <w:rsid w:val="00986ADB"/>
    <w:rsid w:val="00993D7F"/>
    <w:rsid w:val="009D0039"/>
    <w:rsid w:val="009D7C4C"/>
    <w:rsid w:val="009E2F7D"/>
    <w:rsid w:val="009E40BD"/>
    <w:rsid w:val="009E6AD0"/>
    <w:rsid w:val="00A037CF"/>
    <w:rsid w:val="00A0499B"/>
    <w:rsid w:val="00A12377"/>
    <w:rsid w:val="00A22948"/>
    <w:rsid w:val="00A2792D"/>
    <w:rsid w:val="00A42743"/>
    <w:rsid w:val="00A44FEC"/>
    <w:rsid w:val="00A53E64"/>
    <w:rsid w:val="00A71FE9"/>
    <w:rsid w:val="00A80009"/>
    <w:rsid w:val="00A86D19"/>
    <w:rsid w:val="00A87278"/>
    <w:rsid w:val="00A87D29"/>
    <w:rsid w:val="00AC7338"/>
    <w:rsid w:val="00AE67E6"/>
    <w:rsid w:val="00B0078D"/>
    <w:rsid w:val="00B03554"/>
    <w:rsid w:val="00B10FF5"/>
    <w:rsid w:val="00B1274F"/>
    <w:rsid w:val="00B45BC7"/>
    <w:rsid w:val="00B70D83"/>
    <w:rsid w:val="00B92C52"/>
    <w:rsid w:val="00BA0322"/>
    <w:rsid w:val="00BA2F72"/>
    <w:rsid w:val="00BA5CBB"/>
    <w:rsid w:val="00BC3CAB"/>
    <w:rsid w:val="00BC444B"/>
    <w:rsid w:val="00BD01DD"/>
    <w:rsid w:val="00BE5255"/>
    <w:rsid w:val="00BE6BDA"/>
    <w:rsid w:val="00C00340"/>
    <w:rsid w:val="00C179A8"/>
    <w:rsid w:val="00C263E0"/>
    <w:rsid w:val="00C4114E"/>
    <w:rsid w:val="00C411C1"/>
    <w:rsid w:val="00C52F06"/>
    <w:rsid w:val="00C5429D"/>
    <w:rsid w:val="00C608C6"/>
    <w:rsid w:val="00C63628"/>
    <w:rsid w:val="00C836F0"/>
    <w:rsid w:val="00C84FBB"/>
    <w:rsid w:val="00C859C4"/>
    <w:rsid w:val="00C91453"/>
    <w:rsid w:val="00C92FC5"/>
    <w:rsid w:val="00CB39CB"/>
    <w:rsid w:val="00CB5821"/>
    <w:rsid w:val="00CC3BDD"/>
    <w:rsid w:val="00CF3F1E"/>
    <w:rsid w:val="00CF6EBE"/>
    <w:rsid w:val="00D01FC9"/>
    <w:rsid w:val="00D02007"/>
    <w:rsid w:val="00D1090A"/>
    <w:rsid w:val="00D253C6"/>
    <w:rsid w:val="00D3788C"/>
    <w:rsid w:val="00D40183"/>
    <w:rsid w:val="00D4069F"/>
    <w:rsid w:val="00D40A4D"/>
    <w:rsid w:val="00D60220"/>
    <w:rsid w:val="00D66944"/>
    <w:rsid w:val="00D946FF"/>
    <w:rsid w:val="00DA01A2"/>
    <w:rsid w:val="00DC40FC"/>
    <w:rsid w:val="00DD6FEC"/>
    <w:rsid w:val="00DE460A"/>
    <w:rsid w:val="00DF148E"/>
    <w:rsid w:val="00E01F88"/>
    <w:rsid w:val="00E02B88"/>
    <w:rsid w:val="00E04BF3"/>
    <w:rsid w:val="00E17904"/>
    <w:rsid w:val="00E236B6"/>
    <w:rsid w:val="00E2469F"/>
    <w:rsid w:val="00E32E36"/>
    <w:rsid w:val="00E43F50"/>
    <w:rsid w:val="00E70B25"/>
    <w:rsid w:val="00E73A61"/>
    <w:rsid w:val="00E76613"/>
    <w:rsid w:val="00E76647"/>
    <w:rsid w:val="00E85FFE"/>
    <w:rsid w:val="00E95094"/>
    <w:rsid w:val="00EB3B32"/>
    <w:rsid w:val="00EC4489"/>
    <w:rsid w:val="00ED1039"/>
    <w:rsid w:val="00ED5D19"/>
    <w:rsid w:val="00ED7D82"/>
    <w:rsid w:val="00EE3BC3"/>
    <w:rsid w:val="00EE445E"/>
    <w:rsid w:val="00EE6E54"/>
    <w:rsid w:val="00EF55DB"/>
    <w:rsid w:val="00F04823"/>
    <w:rsid w:val="00F12C95"/>
    <w:rsid w:val="00F37158"/>
    <w:rsid w:val="00F410CD"/>
    <w:rsid w:val="00F4521A"/>
    <w:rsid w:val="00F510E1"/>
    <w:rsid w:val="00F55EA7"/>
    <w:rsid w:val="00F66184"/>
    <w:rsid w:val="00F72CD4"/>
    <w:rsid w:val="00F768B4"/>
    <w:rsid w:val="00F84528"/>
    <w:rsid w:val="00F8694F"/>
    <w:rsid w:val="00F87C31"/>
    <w:rsid w:val="00F87F3B"/>
    <w:rsid w:val="00F90FC0"/>
    <w:rsid w:val="00F91DB3"/>
    <w:rsid w:val="00FD006D"/>
    <w:rsid w:val="00FD3210"/>
    <w:rsid w:val="00FD7994"/>
    <w:rsid w:val="00FF6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A7285"/>
  <w15:chartTrackingRefBased/>
  <w15:docId w15:val="{3A02A340-CAD4-411C-A299-E67A39361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2C3"/>
    <w:pPr>
      <w:spacing w:after="200" w:line="276" w:lineRule="auto"/>
    </w:pPr>
    <w:rPr>
      <w:rFonts w:ascii="Arial" w:hAnsi="Arial"/>
      <w:sz w:val="24"/>
      <w:szCs w:val="24"/>
    </w:rPr>
  </w:style>
  <w:style w:type="paragraph" w:styleId="Heading3">
    <w:name w:val="heading 3"/>
    <w:basedOn w:val="Normal"/>
    <w:next w:val="Normal"/>
    <w:link w:val="Heading3Char"/>
    <w:uiPriority w:val="9"/>
    <w:semiHidden/>
    <w:unhideWhenUsed/>
    <w:qFormat/>
    <w:rsid w:val="004D1A21"/>
    <w:pPr>
      <w:keepNext/>
      <w:keepLines/>
      <w:spacing w:before="40" w:after="0" w:line="240" w:lineRule="auto"/>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7F62C3"/>
    <w:pPr>
      <w:keepNext/>
      <w:spacing w:after="0" w:line="240" w:lineRule="auto"/>
      <w:outlineLvl w:val="3"/>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7F62C3"/>
    <w:rPr>
      <w:rFonts w:ascii="Times New Roman" w:eastAsia="Times New Roman" w:hAnsi="Times New Roman" w:cs="Times New Roman"/>
      <w:b/>
      <w:sz w:val="28"/>
      <w:szCs w:val="20"/>
    </w:rPr>
  </w:style>
  <w:style w:type="paragraph" w:styleId="NoSpacing">
    <w:name w:val="No Spacing"/>
    <w:uiPriority w:val="1"/>
    <w:qFormat/>
    <w:rsid w:val="007F62C3"/>
    <w:pPr>
      <w:spacing w:after="0" w:line="240" w:lineRule="auto"/>
    </w:pPr>
    <w:rPr>
      <w:rFonts w:ascii="Arial" w:hAnsi="Arial"/>
      <w:sz w:val="24"/>
      <w:szCs w:val="24"/>
    </w:rPr>
  </w:style>
  <w:style w:type="paragraph" w:styleId="Header">
    <w:name w:val="header"/>
    <w:basedOn w:val="Normal"/>
    <w:link w:val="HeaderChar"/>
    <w:unhideWhenUsed/>
    <w:rsid w:val="007F62C3"/>
    <w:pPr>
      <w:tabs>
        <w:tab w:val="center" w:pos="4513"/>
        <w:tab w:val="right" w:pos="9026"/>
      </w:tabs>
      <w:spacing w:after="0" w:line="240" w:lineRule="auto"/>
    </w:pPr>
  </w:style>
  <w:style w:type="character" w:customStyle="1" w:styleId="HeaderChar">
    <w:name w:val="Header Char"/>
    <w:basedOn w:val="DefaultParagraphFont"/>
    <w:link w:val="Header"/>
    <w:rsid w:val="007F62C3"/>
    <w:rPr>
      <w:rFonts w:ascii="Arial" w:hAnsi="Arial"/>
      <w:sz w:val="24"/>
      <w:szCs w:val="24"/>
    </w:rPr>
  </w:style>
  <w:style w:type="paragraph" w:styleId="Footer">
    <w:name w:val="footer"/>
    <w:basedOn w:val="Normal"/>
    <w:link w:val="FooterChar"/>
    <w:uiPriority w:val="99"/>
    <w:unhideWhenUsed/>
    <w:rsid w:val="007F62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2C3"/>
    <w:rPr>
      <w:rFonts w:ascii="Arial" w:hAnsi="Arial"/>
      <w:sz w:val="24"/>
      <w:szCs w:val="24"/>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
    <w:basedOn w:val="Normal"/>
    <w:link w:val="ListParagraphChar"/>
    <w:uiPriority w:val="1"/>
    <w:qFormat/>
    <w:rsid w:val="007F62C3"/>
    <w:pPr>
      <w:ind w:left="720"/>
      <w:contextualSpacing/>
    </w:pPr>
  </w:style>
  <w:style w:type="character" w:styleId="Hyperlink">
    <w:name w:val="Hyperlink"/>
    <w:basedOn w:val="DefaultParagraphFont"/>
    <w:unhideWhenUsed/>
    <w:rsid w:val="007F62C3"/>
    <w:rPr>
      <w:color w:val="0000FF"/>
      <w:u w:val="single"/>
    </w:rPr>
  </w:style>
  <w:style w:type="paragraph" w:styleId="BodyText">
    <w:name w:val="Body Text"/>
    <w:basedOn w:val="Normal"/>
    <w:link w:val="BodyTextChar"/>
    <w:unhideWhenUsed/>
    <w:rsid w:val="007F62C3"/>
    <w:pPr>
      <w:spacing w:after="0" w:line="240" w:lineRule="auto"/>
      <w:jc w:val="both"/>
    </w:pPr>
    <w:rPr>
      <w:rFonts w:eastAsia="Times New Roman" w:cs="Arial"/>
    </w:rPr>
  </w:style>
  <w:style w:type="character" w:customStyle="1" w:styleId="BodyTextChar">
    <w:name w:val="Body Text Char"/>
    <w:basedOn w:val="DefaultParagraphFont"/>
    <w:link w:val="BodyText"/>
    <w:rsid w:val="007F62C3"/>
    <w:rPr>
      <w:rFonts w:ascii="Arial" w:eastAsia="Times New Roman" w:hAnsi="Arial" w:cs="Arial"/>
      <w:sz w:val="24"/>
      <w:szCs w:val="24"/>
    </w:rPr>
  </w:style>
  <w:style w:type="paragraph" w:customStyle="1" w:styleId="Default">
    <w:name w:val="Default"/>
    <w:rsid w:val="007F62C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CM34">
    <w:name w:val="CM34"/>
    <w:basedOn w:val="Default"/>
    <w:next w:val="Default"/>
    <w:uiPriority w:val="99"/>
    <w:rsid w:val="007F62C3"/>
    <w:pPr>
      <w:spacing w:after="260"/>
    </w:pPr>
    <w:rPr>
      <w:rFonts w:ascii="ECMAEK+Arial,Bold" w:hAnsi="ECMAEK+Arial,Bold" w:cs="Times New Roman"/>
      <w:color w:val="auto"/>
    </w:rPr>
  </w:style>
  <w:style w:type="paragraph" w:customStyle="1" w:styleId="CM33">
    <w:name w:val="CM33"/>
    <w:basedOn w:val="Default"/>
    <w:next w:val="Default"/>
    <w:uiPriority w:val="99"/>
    <w:rsid w:val="007F62C3"/>
    <w:pPr>
      <w:spacing w:after="545"/>
    </w:pPr>
    <w:rPr>
      <w:rFonts w:ascii="ECMAEK+Arial,Bold" w:hAnsi="ECMAEK+Arial,Bold" w:cs="Times New Roman"/>
      <w:color w:val="auto"/>
    </w:rPr>
  </w:style>
  <w:style w:type="paragraph" w:customStyle="1" w:styleId="bullets">
    <w:name w:val="bullets"/>
    <w:basedOn w:val="Normal"/>
    <w:rsid w:val="007F62C3"/>
    <w:pPr>
      <w:numPr>
        <w:numId w:val="1"/>
      </w:numPr>
      <w:tabs>
        <w:tab w:val="clear" w:pos="786"/>
        <w:tab w:val="num" w:pos="2161"/>
      </w:tabs>
      <w:spacing w:before="20" w:after="0" w:line="240" w:lineRule="auto"/>
      <w:ind w:left="2161"/>
    </w:pPr>
    <w:rPr>
      <w:rFonts w:eastAsia="Times New Roman" w:cs="Arial"/>
      <w:sz w:val="22"/>
    </w:rPr>
  </w:style>
  <w:style w:type="character" w:styleId="Strong">
    <w:name w:val="Strong"/>
    <w:basedOn w:val="DefaultParagraphFont"/>
    <w:uiPriority w:val="22"/>
    <w:qFormat/>
    <w:rsid w:val="007F62C3"/>
    <w:rPr>
      <w:b/>
      <w:bCs/>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
    <w:basedOn w:val="DefaultParagraphFont"/>
    <w:link w:val="ListParagraph"/>
    <w:uiPriority w:val="1"/>
    <w:locked/>
    <w:rsid w:val="007F62C3"/>
    <w:rPr>
      <w:rFonts w:ascii="Arial" w:hAnsi="Arial"/>
      <w:sz w:val="24"/>
      <w:szCs w:val="24"/>
    </w:rPr>
  </w:style>
  <w:style w:type="paragraph" w:styleId="NormalWeb">
    <w:name w:val="Normal (Web)"/>
    <w:basedOn w:val="Normal"/>
    <w:uiPriority w:val="99"/>
    <w:unhideWhenUsed/>
    <w:rsid w:val="007F62C3"/>
    <w:pPr>
      <w:spacing w:after="0" w:line="240" w:lineRule="auto"/>
      <w:textAlignment w:val="baseline"/>
    </w:pPr>
    <w:rPr>
      <w:rFonts w:ascii="Times New Roman" w:eastAsia="Times New Roman" w:hAnsi="Times New Roman" w:cs="Times New Roman"/>
      <w:lang w:eastAsia="en-GB"/>
    </w:rPr>
  </w:style>
  <w:style w:type="paragraph" w:styleId="ListBullet">
    <w:name w:val="List Bullet"/>
    <w:basedOn w:val="Normal"/>
    <w:autoRedefine/>
    <w:unhideWhenUsed/>
    <w:rsid w:val="002279A5"/>
    <w:pPr>
      <w:widowControl w:val="0"/>
      <w:numPr>
        <w:numId w:val="41"/>
      </w:numPr>
      <w:autoSpaceDE w:val="0"/>
      <w:autoSpaceDN w:val="0"/>
      <w:adjustRightInd w:val="0"/>
      <w:spacing w:after="0"/>
    </w:pPr>
    <w:rPr>
      <w:rFonts w:eastAsia="Times New Roman" w:cs="Arial"/>
      <w:color w:val="0070C0"/>
      <w:szCs w:val="20"/>
    </w:rPr>
  </w:style>
  <w:style w:type="paragraph" w:styleId="BalloonText">
    <w:name w:val="Balloon Text"/>
    <w:basedOn w:val="Normal"/>
    <w:link w:val="BalloonTextChar"/>
    <w:uiPriority w:val="99"/>
    <w:semiHidden/>
    <w:unhideWhenUsed/>
    <w:rsid w:val="003557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779"/>
    <w:rPr>
      <w:rFonts w:ascii="Segoe UI" w:hAnsi="Segoe UI" w:cs="Segoe UI"/>
      <w:sz w:val="18"/>
      <w:szCs w:val="18"/>
    </w:rPr>
  </w:style>
  <w:style w:type="character" w:styleId="UnresolvedMention">
    <w:name w:val="Unresolved Mention"/>
    <w:basedOn w:val="DefaultParagraphFont"/>
    <w:uiPriority w:val="99"/>
    <w:semiHidden/>
    <w:unhideWhenUsed/>
    <w:rsid w:val="00C52F06"/>
    <w:rPr>
      <w:color w:val="605E5C"/>
      <w:shd w:val="clear" w:color="auto" w:fill="E1DFDD"/>
    </w:rPr>
  </w:style>
  <w:style w:type="paragraph" w:styleId="Revision">
    <w:name w:val="Revision"/>
    <w:hidden/>
    <w:uiPriority w:val="99"/>
    <w:semiHidden/>
    <w:rsid w:val="002E4A46"/>
    <w:pPr>
      <w:spacing w:after="0" w:line="240" w:lineRule="auto"/>
    </w:pPr>
    <w:rPr>
      <w:rFonts w:ascii="Arial" w:hAnsi="Arial"/>
      <w:sz w:val="24"/>
      <w:szCs w:val="24"/>
    </w:rPr>
  </w:style>
  <w:style w:type="character" w:styleId="FollowedHyperlink">
    <w:name w:val="FollowedHyperlink"/>
    <w:basedOn w:val="DefaultParagraphFont"/>
    <w:uiPriority w:val="99"/>
    <w:semiHidden/>
    <w:unhideWhenUsed/>
    <w:rsid w:val="00443C56"/>
    <w:rPr>
      <w:color w:val="954F72" w:themeColor="followedHyperlink"/>
      <w:u w:val="single"/>
    </w:rPr>
  </w:style>
  <w:style w:type="character" w:styleId="CommentReference">
    <w:name w:val="annotation reference"/>
    <w:basedOn w:val="DefaultParagraphFont"/>
    <w:uiPriority w:val="99"/>
    <w:semiHidden/>
    <w:unhideWhenUsed/>
    <w:rsid w:val="0061419E"/>
    <w:rPr>
      <w:sz w:val="16"/>
      <w:szCs w:val="16"/>
    </w:rPr>
  </w:style>
  <w:style w:type="paragraph" w:styleId="CommentText">
    <w:name w:val="annotation text"/>
    <w:basedOn w:val="Normal"/>
    <w:link w:val="CommentTextChar"/>
    <w:unhideWhenUsed/>
    <w:rsid w:val="0061419E"/>
    <w:pPr>
      <w:spacing w:line="240" w:lineRule="auto"/>
    </w:pPr>
    <w:rPr>
      <w:sz w:val="20"/>
      <w:szCs w:val="20"/>
    </w:rPr>
  </w:style>
  <w:style w:type="character" w:customStyle="1" w:styleId="CommentTextChar">
    <w:name w:val="Comment Text Char"/>
    <w:basedOn w:val="DefaultParagraphFont"/>
    <w:link w:val="CommentText"/>
    <w:rsid w:val="0061419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1419E"/>
    <w:rPr>
      <w:b/>
      <w:bCs/>
    </w:rPr>
  </w:style>
  <w:style w:type="character" w:customStyle="1" w:styleId="CommentSubjectChar">
    <w:name w:val="Comment Subject Char"/>
    <w:basedOn w:val="CommentTextChar"/>
    <w:link w:val="CommentSubject"/>
    <w:uiPriority w:val="99"/>
    <w:semiHidden/>
    <w:rsid w:val="0061419E"/>
    <w:rPr>
      <w:rFonts w:ascii="Arial" w:hAnsi="Arial"/>
      <w:b/>
      <w:bCs/>
      <w:sz w:val="20"/>
      <w:szCs w:val="20"/>
    </w:rPr>
  </w:style>
  <w:style w:type="character" w:customStyle="1" w:styleId="Heading3Char">
    <w:name w:val="Heading 3 Char"/>
    <w:basedOn w:val="DefaultParagraphFont"/>
    <w:link w:val="Heading3"/>
    <w:uiPriority w:val="9"/>
    <w:semiHidden/>
    <w:rsid w:val="004D1A21"/>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727507">
      <w:bodyDiv w:val="1"/>
      <w:marLeft w:val="0"/>
      <w:marRight w:val="0"/>
      <w:marTop w:val="0"/>
      <w:marBottom w:val="0"/>
      <w:divBdr>
        <w:top w:val="none" w:sz="0" w:space="0" w:color="auto"/>
        <w:left w:val="none" w:sz="0" w:space="0" w:color="auto"/>
        <w:bottom w:val="none" w:sz="0" w:space="0" w:color="auto"/>
        <w:right w:val="none" w:sz="0" w:space="0" w:color="auto"/>
      </w:divBdr>
    </w:div>
    <w:div w:id="1843737749">
      <w:bodyDiv w:val="1"/>
      <w:marLeft w:val="0"/>
      <w:marRight w:val="0"/>
      <w:marTop w:val="0"/>
      <w:marBottom w:val="0"/>
      <w:divBdr>
        <w:top w:val="none" w:sz="0" w:space="0" w:color="auto"/>
        <w:left w:val="none" w:sz="0" w:space="0" w:color="auto"/>
        <w:bottom w:val="none" w:sz="0" w:space="0" w:color="auto"/>
        <w:right w:val="none" w:sz="0" w:space="0" w:color="auto"/>
      </w:divBdr>
    </w:div>
    <w:div w:id="2020427324">
      <w:bodyDiv w:val="1"/>
      <w:marLeft w:val="0"/>
      <w:marRight w:val="0"/>
      <w:marTop w:val="0"/>
      <w:marBottom w:val="0"/>
      <w:divBdr>
        <w:top w:val="none" w:sz="0" w:space="0" w:color="auto"/>
        <w:left w:val="none" w:sz="0" w:space="0" w:color="auto"/>
        <w:bottom w:val="none" w:sz="0" w:space="0" w:color="auto"/>
        <w:right w:val="none" w:sz="0" w:space="0" w:color="auto"/>
      </w:divBdr>
    </w:div>
    <w:div w:id="2053725051">
      <w:bodyDiv w:val="1"/>
      <w:marLeft w:val="0"/>
      <w:marRight w:val="0"/>
      <w:marTop w:val="0"/>
      <w:marBottom w:val="0"/>
      <w:divBdr>
        <w:top w:val="none" w:sz="0" w:space="0" w:color="auto"/>
        <w:left w:val="none" w:sz="0" w:space="0" w:color="auto"/>
        <w:bottom w:val="none" w:sz="0" w:space="0" w:color="auto"/>
        <w:right w:val="none" w:sz="0" w:space="0" w:color="auto"/>
      </w:divBdr>
    </w:div>
    <w:div w:id="207863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u@economy-ni.gov.uk" TargetMode="External"/><Relationship Id="rId13" Type="http://schemas.openxmlformats.org/officeDocument/2006/relationships/hyperlink" Target="mailto:NICS@HRConnect.nigov.net" TargetMode="External"/><Relationship Id="rId18" Type="http://schemas.openxmlformats.org/officeDocument/2006/relationships/hyperlink" Target="mailto:pau@economy-ni.gov.uk"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economy-ni.gov.uk/department-economy-public-appointments" TargetMode="External"/><Relationship Id="rId7" Type="http://schemas.openxmlformats.org/officeDocument/2006/relationships/image" Target="media/image1.png"/><Relationship Id="rId12" Type="http://schemas.openxmlformats.org/officeDocument/2006/relationships/hyperlink" Target="https://www.executiveoffice-ni.gov.uk/sites/default/files/publications/execoffice/public-appointments-guide.pdf" TargetMode="External"/><Relationship Id="rId17" Type="http://schemas.openxmlformats.org/officeDocument/2006/relationships/hyperlink" Target="https://consultations.nidirect.gov.uk/dfe/application-consumer-council-ni-chair-and-deputy"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consultations.nidirect.gov.uk/dfe/equal-opportunities-monitoring-ccni-chair-26-27" TargetMode="External"/><Relationship Id="rId20" Type="http://schemas.openxmlformats.org/officeDocument/2006/relationships/hyperlink" Target="https://www.economy-ni.gov.uk/sites/default/files/2026-04/ai-candidate-guidance%20PAU%202026.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xecutiveoffice.ni.gov.uk/sites/default/files/publications/execoffice/public-appointments-guide.pdf"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conomy-ni.gov.uk/publications/privacy-notice-public-appointments" TargetMode="External"/><Relationship Id="rId23" Type="http://schemas.openxmlformats.org/officeDocument/2006/relationships/header" Target="header1.xml"/><Relationship Id="rId10" Type="http://schemas.openxmlformats.org/officeDocument/2006/relationships/hyperlink" Target="https://www.finance-ni.gov.uk/sites/default/files/publications/dfp/NI%20Code%20of%20Good%20Practice%20v3%20%28300323%29.pdf" TargetMode="External"/><Relationship Id="rId19" Type="http://schemas.openxmlformats.org/officeDocument/2006/relationships/hyperlink" Target="mailto:dave.loyal@economy-ni.gov.uk" TargetMode="External"/><Relationship Id="rId4" Type="http://schemas.openxmlformats.org/officeDocument/2006/relationships/webSettings" Target="webSettings.xml"/><Relationship Id="rId9" Type="http://schemas.openxmlformats.org/officeDocument/2006/relationships/hyperlink" Target="https://www.consumercouncil.org.uk/" TargetMode="External"/><Relationship Id="rId14" Type="http://schemas.openxmlformats.org/officeDocument/2006/relationships/hyperlink" Target="https://www.finance-ni.gov.uk/sites/default/files/2026-01/6.01%20Standards%20of%20Conduct.pdf" TargetMode="External"/><Relationship Id="rId22" Type="http://schemas.openxmlformats.org/officeDocument/2006/relationships/hyperlink" Target="https://www.publicappointmentsni.org/publications/guidance-conflicts-interest-integrity-and-how-raise-complaint"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21</Pages>
  <Words>6285</Words>
  <Characters>35826</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42027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Synnott</dc:creator>
  <cp:keywords/>
  <dc:description/>
  <cp:lastModifiedBy>Morrison, Neil</cp:lastModifiedBy>
  <cp:revision>4</cp:revision>
  <cp:lastPrinted>2024-01-09T10:30:00Z</cp:lastPrinted>
  <dcterms:created xsi:type="dcterms:W3CDTF">2026-09-29T09:18:00Z</dcterms:created>
  <dcterms:modified xsi:type="dcterms:W3CDTF">2026-10-01T13:07:00Z</dcterms:modified>
</cp:coreProperties>
</file>