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D2D27" w14:textId="59FB8F3B" w:rsidR="007212E9" w:rsidRDefault="001732F3" w:rsidP="007212E9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SP01/2026</w:t>
      </w:r>
    </w:p>
    <w:p w14:paraId="3EDE2EDB" w14:textId="77777777" w:rsidR="001732F3" w:rsidRPr="007212E9" w:rsidRDefault="001732F3" w:rsidP="007212E9">
      <w:pPr>
        <w:rPr>
          <w:rFonts w:ascii="Arial" w:hAnsi="Arial" w:cs="Arial"/>
          <w:sz w:val="24"/>
          <w:szCs w:val="24"/>
          <w:lang w:val="en-US"/>
        </w:rPr>
      </w:pPr>
    </w:p>
    <w:p w14:paraId="170C525B" w14:textId="79D0CAA8" w:rsidR="007212E9" w:rsidRPr="007212E9" w:rsidRDefault="001732F3" w:rsidP="007212E9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FOI </w:t>
      </w:r>
      <w:r w:rsidR="007212E9" w:rsidRPr="007212E9">
        <w:rPr>
          <w:rFonts w:ascii="Arial" w:hAnsi="Arial" w:cs="Arial"/>
          <w:b/>
          <w:bCs/>
          <w:sz w:val="24"/>
          <w:szCs w:val="24"/>
          <w:lang w:val="en-US"/>
        </w:rPr>
        <w:t>Request</w:t>
      </w:r>
    </w:p>
    <w:p w14:paraId="1725F158" w14:textId="5C570816" w:rsidR="007212E9" w:rsidRPr="007212E9" w:rsidRDefault="007212E9" w:rsidP="007212E9">
      <w:pPr>
        <w:rPr>
          <w:rFonts w:ascii="Arial" w:hAnsi="Arial" w:cs="Arial"/>
          <w:sz w:val="24"/>
          <w:szCs w:val="24"/>
        </w:rPr>
      </w:pPr>
      <w:r w:rsidRPr="007212E9">
        <w:rPr>
          <w:rFonts w:ascii="Arial" w:hAnsi="Arial" w:cs="Arial"/>
          <w:sz w:val="24"/>
          <w:szCs w:val="24"/>
        </w:rPr>
        <w:t xml:space="preserve">Between 1 January 2026 and the latest date possible in 2026, please share </w:t>
      </w:r>
      <w:r w:rsidR="001732F3">
        <w:rPr>
          <w:rFonts w:ascii="Arial" w:hAnsi="Arial" w:cs="Arial"/>
          <w:sz w:val="24"/>
          <w:szCs w:val="24"/>
        </w:rPr>
        <w:t>all</w:t>
      </w:r>
      <w:r w:rsidRPr="007212E9">
        <w:rPr>
          <w:rFonts w:ascii="Arial" w:hAnsi="Arial" w:cs="Arial"/>
          <w:sz w:val="24"/>
          <w:szCs w:val="24"/>
        </w:rPr>
        <w:t xml:space="preserve"> communications between EY and DfE/INI which relate to EY's Derry office at Ebrington.</w:t>
      </w:r>
    </w:p>
    <w:p w14:paraId="45C7B779" w14:textId="77777777" w:rsidR="007212E9" w:rsidRPr="007212E9" w:rsidRDefault="007212E9" w:rsidP="007212E9">
      <w:pPr>
        <w:rPr>
          <w:rFonts w:ascii="Arial" w:hAnsi="Arial" w:cs="Arial"/>
          <w:b/>
          <w:bCs/>
          <w:sz w:val="24"/>
          <w:szCs w:val="24"/>
        </w:rPr>
      </w:pPr>
      <w:r w:rsidRPr="007212E9">
        <w:rPr>
          <w:rFonts w:ascii="Arial" w:hAnsi="Arial" w:cs="Arial"/>
          <w:b/>
          <w:bCs/>
          <w:sz w:val="24"/>
          <w:szCs w:val="24"/>
        </w:rPr>
        <w:t>Response</w:t>
      </w:r>
    </w:p>
    <w:p w14:paraId="1C4C6B52" w14:textId="073C1AFA" w:rsidR="007212E9" w:rsidRPr="0051169A" w:rsidRDefault="007212E9" w:rsidP="007212E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1169A">
        <w:rPr>
          <w:rFonts w:ascii="Arial" w:eastAsia="Times New Roman" w:hAnsi="Arial" w:cs="Arial"/>
          <w:color w:val="000000"/>
          <w:sz w:val="24"/>
          <w:szCs w:val="24"/>
        </w:rPr>
        <w:t xml:space="preserve">Thank you for your request for information relating to all communications between EY and DfE/Invest </w:t>
      </w:r>
      <w:r>
        <w:rPr>
          <w:rFonts w:ascii="Arial" w:eastAsia="Times New Roman" w:hAnsi="Arial" w:cs="Arial"/>
          <w:color w:val="000000"/>
          <w:sz w:val="24"/>
          <w:szCs w:val="24"/>
        </w:rPr>
        <w:t>NI</w:t>
      </w:r>
      <w:r w:rsidRPr="0051169A">
        <w:rPr>
          <w:rFonts w:ascii="Arial" w:eastAsia="Times New Roman" w:hAnsi="Arial" w:cs="Arial"/>
          <w:color w:val="000000"/>
          <w:sz w:val="24"/>
          <w:szCs w:val="24"/>
        </w:rPr>
        <w:t xml:space="preserve"> which relate to EY's Derry office at </w:t>
      </w:r>
      <w:proofErr w:type="spellStart"/>
      <w:r w:rsidRPr="0051169A">
        <w:rPr>
          <w:rFonts w:ascii="Arial" w:eastAsia="Times New Roman" w:hAnsi="Arial" w:cs="Arial"/>
          <w:color w:val="000000"/>
          <w:sz w:val="24"/>
          <w:szCs w:val="24"/>
        </w:rPr>
        <w:t>Ebrington</w:t>
      </w:r>
      <w:proofErr w:type="spellEnd"/>
      <w:r w:rsidRPr="0051169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1732F3">
        <w:rPr>
          <w:rFonts w:ascii="Arial" w:eastAsia="Times New Roman" w:hAnsi="Arial" w:cs="Arial"/>
          <w:color w:val="000000"/>
          <w:sz w:val="24"/>
          <w:szCs w:val="24"/>
        </w:rPr>
        <w:t>from</w:t>
      </w:r>
      <w:r w:rsidR="001732F3" w:rsidRPr="0051169A">
        <w:rPr>
          <w:rFonts w:ascii="Arial" w:eastAsia="Times New Roman" w:hAnsi="Arial" w:cs="Arial"/>
          <w:color w:val="000000"/>
          <w:sz w:val="24"/>
          <w:szCs w:val="24"/>
        </w:rPr>
        <w:t xml:space="preserve"> 1 January 2026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to the </w:t>
      </w:r>
      <w:r w:rsidRPr="0051169A">
        <w:rPr>
          <w:rFonts w:ascii="Arial" w:eastAsia="Times New Roman" w:hAnsi="Arial" w:cs="Arial"/>
          <w:color w:val="000000"/>
          <w:sz w:val="24"/>
          <w:szCs w:val="24"/>
        </w:rPr>
        <w:t xml:space="preserve">date </w:t>
      </w:r>
      <w:r>
        <w:rPr>
          <w:rFonts w:ascii="Arial" w:eastAsia="Times New Roman" w:hAnsi="Arial" w:cs="Arial"/>
          <w:color w:val="000000"/>
          <w:sz w:val="24"/>
          <w:szCs w:val="24"/>
        </w:rPr>
        <w:t>of your request</w:t>
      </w:r>
      <w:r w:rsidRPr="0051169A">
        <w:rPr>
          <w:rFonts w:ascii="Arial" w:eastAsia="Times New Roman" w:hAnsi="Arial" w:cs="Arial"/>
          <w:color w:val="000000"/>
          <w:sz w:val="24"/>
          <w:szCs w:val="24"/>
        </w:rPr>
        <w:t>, received on 24 August 2026.</w:t>
      </w:r>
      <w:r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r w:rsidRPr="0051169A">
        <w:rPr>
          <w:rFonts w:ascii="Arial" w:eastAsia="Times New Roman" w:hAnsi="Arial" w:cs="Arial"/>
          <w:color w:val="000000"/>
          <w:sz w:val="24"/>
          <w:szCs w:val="24"/>
        </w:rPr>
        <w:t>The Department has considered your request under the FOIA.</w:t>
      </w:r>
    </w:p>
    <w:p w14:paraId="3E74A78C" w14:textId="77777777" w:rsidR="007212E9" w:rsidRDefault="007212E9" w:rsidP="007212E9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3B969300" w14:textId="164DB710" w:rsidR="007212E9" w:rsidRPr="007212E9" w:rsidRDefault="007212E9" w:rsidP="007212E9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  <w:r w:rsidRPr="007212E9">
        <w:rPr>
          <w:rFonts w:ascii="Arial" w:eastAsia="Times New Roman" w:hAnsi="Arial" w:cs="Arial"/>
          <w:iCs/>
          <w:color w:val="000000"/>
          <w:sz w:val="24"/>
          <w:szCs w:val="24"/>
        </w:rPr>
        <w:t>Following searches and enquiries within the relevant business areas of the Department, I can confirm the Department does not hold information falling within the scope of your request for the purposes of section 1(1)(a) the FOIA.</w:t>
      </w:r>
    </w:p>
    <w:p w14:paraId="1A923FA5" w14:textId="77777777" w:rsidR="007212E9" w:rsidRPr="007212E9" w:rsidRDefault="007212E9" w:rsidP="007212E9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14:paraId="77A04BD8" w14:textId="77777777" w:rsidR="007212E9" w:rsidRPr="007212E9" w:rsidRDefault="007212E9" w:rsidP="007212E9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  <w:r w:rsidRPr="007212E9">
        <w:rPr>
          <w:rFonts w:ascii="Arial" w:eastAsia="Times New Roman" w:hAnsi="Arial" w:cs="Arial"/>
          <w:iCs/>
          <w:color w:val="000000"/>
          <w:sz w:val="24"/>
          <w:szCs w:val="24"/>
        </w:rPr>
        <w:t>No communications between EY and DfE relating to EY’s Derry office at Ebrington, for the period specified, were identified.</w:t>
      </w:r>
    </w:p>
    <w:p w14:paraId="5B8A926E" w14:textId="77777777" w:rsidR="007212E9" w:rsidRPr="007212E9" w:rsidRDefault="007212E9" w:rsidP="007212E9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</w:p>
    <w:p w14:paraId="6E2074A1" w14:textId="77777777" w:rsidR="007212E9" w:rsidRPr="007212E9" w:rsidRDefault="007212E9" w:rsidP="007212E9">
      <w:pPr>
        <w:spacing w:after="0"/>
        <w:rPr>
          <w:rFonts w:ascii="Arial" w:eastAsia="Times New Roman" w:hAnsi="Arial" w:cs="Arial"/>
          <w:iCs/>
          <w:color w:val="FF0000"/>
          <w:sz w:val="24"/>
          <w:szCs w:val="24"/>
        </w:rPr>
      </w:pPr>
      <w:r w:rsidRPr="007212E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I understand that your request was also sent </w:t>
      </w:r>
      <w:r w:rsidRPr="007212E9">
        <w:rPr>
          <w:rFonts w:ascii="Arial" w:hAnsi="Arial" w:cs="Arial"/>
          <w:color w:val="000000"/>
          <w:sz w:val="24"/>
          <w:szCs w:val="24"/>
        </w:rPr>
        <w:t xml:space="preserve">directly </w:t>
      </w:r>
      <w:r w:rsidRPr="007212E9">
        <w:rPr>
          <w:rFonts w:ascii="Arial" w:eastAsia="Times New Roman" w:hAnsi="Arial" w:cs="Arial"/>
          <w:iCs/>
          <w:color w:val="000000"/>
          <w:sz w:val="24"/>
          <w:szCs w:val="24"/>
        </w:rPr>
        <w:t>to Invest NI, which is a separate public authority for the purposes of the FOIA</w:t>
      </w:r>
      <w:r w:rsidRPr="007212E9">
        <w:rPr>
          <w:rFonts w:ascii="Arial" w:hAnsi="Arial" w:cs="Arial"/>
          <w:color w:val="000000"/>
          <w:sz w:val="24"/>
          <w:szCs w:val="24"/>
        </w:rPr>
        <w:t xml:space="preserve">, </w:t>
      </w:r>
      <w:r w:rsidRPr="007212E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and </w:t>
      </w:r>
      <w:r w:rsidRPr="007212E9">
        <w:rPr>
          <w:rFonts w:ascii="Arial" w:hAnsi="Arial" w:cs="Arial"/>
          <w:color w:val="000000"/>
          <w:sz w:val="24"/>
          <w:szCs w:val="24"/>
        </w:rPr>
        <w:t xml:space="preserve">that Invest NI </w:t>
      </w:r>
      <w:r w:rsidRPr="007212E9">
        <w:rPr>
          <w:rFonts w:ascii="Arial" w:eastAsia="Times New Roman" w:hAnsi="Arial" w:cs="Arial"/>
          <w:iCs/>
          <w:color w:val="000000"/>
          <w:sz w:val="24"/>
          <w:szCs w:val="24"/>
        </w:rPr>
        <w:t>is handling its response separately.</w:t>
      </w:r>
    </w:p>
    <w:p w14:paraId="5C1327FA" w14:textId="5D0FE4C1" w:rsidR="007212E9" w:rsidRPr="007212E9" w:rsidRDefault="007212E9" w:rsidP="007212E9">
      <w:pPr>
        <w:rPr>
          <w:rFonts w:ascii="Arial" w:hAnsi="Arial" w:cs="Arial"/>
          <w:sz w:val="24"/>
          <w:szCs w:val="24"/>
        </w:rPr>
      </w:pPr>
      <w:r w:rsidRPr="007212E9">
        <w:rPr>
          <w:rFonts w:ascii="Arial" w:hAnsi="Arial" w:cs="Arial"/>
          <w:sz w:val="24"/>
          <w:szCs w:val="24"/>
        </w:rPr>
        <w:t> </w:t>
      </w:r>
    </w:p>
    <w:p w14:paraId="07B797E0" w14:textId="65135A42" w:rsidR="001732F3" w:rsidRPr="007212E9" w:rsidRDefault="001732F3" w:rsidP="007212E9">
      <w:pPr>
        <w:rPr>
          <w:rFonts w:ascii="Arial" w:hAnsi="Arial" w:cs="Arial"/>
          <w:sz w:val="24"/>
          <w:szCs w:val="24"/>
          <w:lang w:val="en-US"/>
        </w:rPr>
      </w:pPr>
    </w:p>
    <w:sectPr w:rsidR="001732F3" w:rsidRPr="00721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E9"/>
    <w:rsid w:val="001732F3"/>
    <w:rsid w:val="00176225"/>
    <w:rsid w:val="001B3EDB"/>
    <w:rsid w:val="002E3CEE"/>
    <w:rsid w:val="00404057"/>
    <w:rsid w:val="005C7ACA"/>
    <w:rsid w:val="007212E9"/>
    <w:rsid w:val="008000C1"/>
    <w:rsid w:val="00806CB4"/>
    <w:rsid w:val="00A13AB6"/>
    <w:rsid w:val="00A27370"/>
    <w:rsid w:val="00AE3F44"/>
    <w:rsid w:val="00B6254A"/>
    <w:rsid w:val="00B65A46"/>
    <w:rsid w:val="00C934C3"/>
    <w:rsid w:val="00CB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14169"/>
  <w15:chartTrackingRefBased/>
  <w15:docId w15:val="{BB3B7512-9C6E-4341-B89D-900E5C11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2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2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2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2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2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2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2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2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2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2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Beattie, Dave</dc:creator>
  <cp:keywords/>
  <dc:description/>
  <cp:lastModifiedBy>Davidson, Karen</cp:lastModifiedBy>
  <cp:revision>2</cp:revision>
  <dcterms:created xsi:type="dcterms:W3CDTF">2026-09-22T09:43:00Z</dcterms:created>
  <dcterms:modified xsi:type="dcterms:W3CDTF">2026-09-22T09:43:00Z</dcterms:modified>
</cp:coreProperties>
</file>