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5B21C8" w14:textId="2934F0CC" w:rsidR="001208CC" w:rsidRDefault="001208CC" w:rsidP="001208CC">
      <w:pPr>
        <w:pStyle w:val="paragraph"/>
        <w:spacing w:before="0" w:beforeAutospacing="0" w:after="0" w:afterAutospacing="0"/>
        <w:textAlignment w:val="baseline"/>
        <w:rPr>
          <w:rStyle w:val="normaltextrun"/>
          <w:rFonts w:ascii="Calibri" w:hAnsi="Calibri" w:cs="Calibri"/>
          <w:b/>
          <w:bCs/>
          <w:sz w:val="22"/>
          <w:szCs w:val="22"/>
          <w:lang w:val="en-US"/>
        </w:rPr>
      </w:pPr>
      <w:r>
        <w:rPr>
          <w:rStyle w:val="normaltextrun"/>
          <w:rFonts w:ascii="Calibri" w:hAnsi="Calibri" w:cs="Calibri"/>
          <w:b/>
          <w:bCs/>
          <w:sz w:val="22"/>
          <w:szCs w:val="22"/>
          <w:lang w:val="en-US"/>
        </w:rPr>
        <w:t xml:space="preserve">Ofcom Board representative for </w:t>
      </w:r>
      <w:r w:rsidR="00006701">
        <w:rPr>
          <w:rStyle w:val="normaltextrun"/>
          <w:rFonts w:ascii="Calibri" w:hAnsi="Calibri" w:cs="Calibri"/>
          <w:b/>
          <w:bCs/>
          <w:sz w:val="22"/>
          <w:szCs w:val="22"/>
          <w:lang w:val="en-US"/>
        </w:rPr>
        <w:t>Northern Ireland</w:t>
      </w:r>
    </w:p>
    <w:p w14:paraId="479F2E44" w14:textId="77777777" w:rsidR="006D35E0" w:rsidRDefault="006D35E0" w:rsidP="001208CC">
      <w:pPr>
        <w:pStyle w:val="paragraph"/>
        <w:spacing w:before="0" w:beforeAutospacing="0" w:after="0" w:afterAutospacing="0"/>
        <w:textAlignment w:val="baseline"/>
        <w:rPr>
          <w:rStyle w:val="normaltextrun"/>
          <w:rFonts w:ascii="Calibri" w:hAnsi="Calibri" w:cs="Calibri"/>
          <w:b/>
          <w:bCs/>
          <w:sz w:val="22"/>
          <w:szCs w:val="22"/>
          <w:lang w:val="en-US"/>
        </w:rPr>
      </w:pPr>
    </w:p>
    <w:p w14:paraId="45F63321" w14:textId="73C938AB" w:rsidR="00191DDE" w:rsidRDefault="00191DDE" w:rsidP="001208CC">
      <w:pPr>
        <w:pStyle w:val="paragraph"/>
        <w:spacing w:before="0" w:beforeAutospacing="0" w:after="0" w:afterAutospacing="0"/>
        <w:textAlignment w:val="baseline"/>
        <w:rPr>
          <w:rStyle w:val="normaltextrun"/>
          <w:rFonts w:ascii="Calibri" w:hAnsi="Calibri" w:cs="Calibri"/>
          <w:b/>
          <w:bCs/>
          <w:sz w:val="22"/>
          <w:szCs w:val="22"/>
          <w:lang w:val="en-US"/>
        </w:rPr>
      </w:pPr>
      <w:r>
        <w:rPr>
          <w:rStyle w:val="normaltextrun"/>
          <w:rFonts w:ascii="Calibri" w:hAnsi="Calibri" w:cs="Calibri"/>
          <w:b/>
          <w:bCs/>
          <w:sz w:val="22"/>
          <w:szCs w:val="22"/>
          <w:lang w:val="en-US"/>
        </w:rPr>
        <w:t>About Ofcom</w:t>
      </w:r>
    </w:p>
    <w:p w14:paraId="50189004" w14:textId="65541730" w:rsidR="00F51E8B" w:rsidRPr="00F51E8B" w:rsidRDefault="00F51E8B" w:rsidP="00F51E8B">
      <w:pPr>
        <w:spacing w:before="280" w:after="280" w:line="276" w:lineRule="auto"/>
        <w:rPr>
          <w:color w:val="000000"/>
        </w:rPr>
      </w:pPr>
      <w:r w:rsidRPr="00F51E8B">
        <w:rPr>
          <w:color w:val="000000"/>
        </w:rPr>
        <w:t>Ofcom is the UK’s independent regulator and competition authority for the communications sector. It regulates telecommunications, wireless communications and spectrum, television and radio broadcasting, video</w:t>
      </w:r>
      <w:r w:rsidRPr="00F51E8B">
        <w:rPr>
          <w:color w:val="000000"/>
        </w:rPr>
        <w:noBreakHyphen/>
        <w:t>sharing platforms and postal services, and</w:t>
      </w:r>
      <w:r w:rsidR="00B255F4">
        <w:rPr>
          <w:color w:val="000000"/>
        </w:rPr>
        <w:t xml:space="preserve"> - </w:t>
      </w:r>
      <w:r w:rsidRPr="00F51E8B">
        <w:rPr>
          <w:color w:val="000000"/>
        </w:rPr>
        <w:t>following the enactment of the Online Safety Act 2023</w:t>
      </w:r>
      <w:r w:rsidR="00B255F4">
        <w:rPr>
          <w:color w:val="000000"/>
        </w:rPr>
        <w:t xml:space="preserve"> - </w:t>
      </w:r>
      <w:r w:rsidRPr="00F51E8B">
        <w:rPr>
          <w:color w:val="000000"/>
        </w:rPr>
        <w:t>has taken on significant new responsibilities to help make the internet a safer place. Ofcom is accountable to Parliament but operates independently of both government and the industries it regulates.</w:t>
      </w:r>
    </w:p>
    <w:p w14:paraId="5959B940" w14:textId="77777777" w:rsidR="00F51E8B" w:rsidRPr="00F51E8B" w:rsidRDefault="00F51E8B" w:rsidP="00F51E8B">
      <w:pPr>
        <w:spacing w:before="280" w:after="280" w:line="276" w:lineRule="auto"/>
        <w:rPr>
          <w:color w:val="000000"/>
        </w:rPr>
      </w:pPr>
      <w:r w:rsidRPr="00F51E8B">
        <w:rPr>
          <w:color w:val="000000"/>
        </w:rPr>
        <w:t>Operating at the forefront of the UK’s digital communications landscape, Ofcom has a statutory duty to further the interests of citizens and consumers, promote and enforce effective competition, and balance freedom of expression with appropriate protections for audiences. It regulates broadcasting across the United Kingdom, including oversight of the BBC, and ensures that news is reported with due accuracy and impartiality. In the telecommunications and postal sectors, Ofcom protects consumers, oversees universal service obligations, supports the delivery of new network infrastructure, and has responsibilities for the security and resilience of communications networks. Ofcom also ensures the effective use of radio spectrum and the availability of a wide range of electronic communications services, including broadband and mobile telephony, and exercises a broad and growing set of duties under the Online Safety Act 2023.</w:t>
      </w:r>
    </w:p>
    <w:p w14:paraId="1F29E67A" w14:textId="361A4B3D" w:rsidR="00136999" w:rsidRDefault="00136999" w:rsidP="00A80B53">
      <w:pPr>
        <w:spacing w:after="0" w:line="276" w:lineRule="auto"/>
        <w:rPr>
          <w:b/>
        </w:rPr>
      </w:pPr>
      <w:r>
        <w:rPr>
          <w:b/>
        </w:rPr>
        <w:t>Role of the Board</w:t>
      </w:r>
    </w:p>
    <w:p w14:paraId="13532A7D" w14:textId="77777777" w:rsidR="00A030CF" w:rsidRDefault="00A030CF" w:rsidP="00A80B53">
      <w:pPr>
        <w:spacing w:after="0" w:line="276" w:lineRule="auto"/>
        <w:rPr>
          <w:b/>
        </w:rPr>
      </w:pPr>
    </w:p>
    <w:p w14:paraId="5A08E4ED" w14:textId="78A46203" w:rsidR="00E07FA0" w:rsidRDefault="00E07FA0" w:rsidP="00A80B53">
      <w:pPr>
        <w:spacing w:after="0" w:line="276" w:lineRule="auto"/>
        <w:rPr>
          <w:color w:val="000000"/>
        </w:rPr>
      </w:pPr>
      <w:r>
        <w:rPr>
          <w:color w:val="000000"/>
        </w:rPr>
        <w:t>The Ofcom Board currently comprises</w:t>
      </w:r>
      <w:r>
        <w:t xml:space="preserve"> </w:t>
      </w:r>
      <w:r w:rsidR="008268B7">
        <w:t>eleven</w:t>
      </w:r>
      <w:r>
        <w:t xml:space="preserve"> </w:t>
      </w:r>
      <w:r>
        <w:rPr>
          <w:color w:val="000000"/>
        </w:rPr>
        <w:t>Directors (including three Executive Directors).</w:t>
      </w:r>
    </w:p>
    <w:p w14:paraId="22434B7D" w14:textId="77777777" w:rsidR="00E07FA0" w:rsidRDefault="00E07FA0" w:rsidP="00E07FA0">
      <w:pPr>
        <w:shd w:val="clear" w:color="auto" w:fill="FFFFFF" w:themeFill="background1"/>
        <w:spacing w:before="280" w:after="280" w:line="276" w:lineRule="auto"/>
        <w:rPr>
          <w:color w:val="0B0C0C"/>
        </w:rPr>
      </w:pPr>
      <w:r w:rsidRPr="02BB0656">
        <w:rPr>
          <w:color w:val="0B0C0C"/>
        </w:rPr>
        <w:t>The Ofcom Board has oversight of the fulfilment of Ofcom’s general duties and specific statutory responsibilities and its overall funding and expenditure. The Board is also responsible for approving the strategic objectives and priorities for Ofcom, agreeing an appropriate level of risk appetite, and ensuring management maintains an effective system of internal control</w:t>
      </w:r>
      <w:r w:rsidRPr="02BB0656">
        <w:rPr>
          <w:rFonts w:ascii="inherit" w:eastAsia="inherit" w:hAnsi="inherit" w:cs="inherit"/>
          <w:b/>
          <w:bCs/>
          <w:color w:val="0B0C0C"/>
        </w:rPr>
        <w:t>. </w:t>
      </w:r>
    </w:p>
    <w:p w14:paraId="0AB3C9C3" w14:textId="77777777" w:rsidR="00E07FA0" w:rsidRDefault="00E07FA0" w:rsidP="00E07FA0">
      <w:pPr>
        <w:shd w:val="clear" w:color="auto" w:fill="FFFFFF" w:themeFill="background1"/>
        <w:spacing w:before="280" w:after="280" w:line="276" w:lineRule="auto"/>
        <w:rPr>
          <w:color w:val="0B0C0C"/>
        </w:rPr>
      </w:pPr>
      <w:r w:rsidRPr="02BB0656">
        <w:rPr>
          <w:color w:val="0B0C0C"/>
        </w:rPr>
        <w:t xml:space="preserve">The Board operates on the principles of collective responsibility, support and respect. It takes decisions after considering recommendations made to it by the Ofcom Executive, which has operational responsibility for the running of the organisation and the implementation of strategy set by the Board. The work of both the Board and Executive is informed by the contribution of </w:t>
      </w:r>
      <w:proofErr w:type="gramStart"/>
      <w:r w:rsidRPr="02BB0656">
        <w:rPr>
          <w:color w:val="0B0C0C"/>
        </w:rPr>
        <w:t>a number of</w:t>
      </w:r>
      <w:proofErr w:type="gramEnd"/>
      <w:r w:rsidRPr="02BB0656">
        <w:rPr>
          <w:color w:val="0B0C0C"/>
        </w:rPr>
        <w:t xml:space="preserve"> advisory bodies.</w:t>
      </w:r>
    </w:p>
    <w:p w14:paraId="2E4FFF07" w14:textId="77777777" w:rsidR="00E07FA0" w:rsidRDefault="00E07FA0" w:rsidP="00E07FA0">
      <w:pPr>
        <w:shd w:val="clear" w:color="auto" w:fill="FFFFFF" w:themeFill="background1"/>
        <w:spacing w:before="280" w:after="280" w:line="276" w:lineRule="auto"/>
        <w:rPr>
          <w:color w:val="0B0C0C"/>
          <w:sz w:val="29"/>
          <w:szCs w:val="29"/>
        </w:rPr>
      </w:pPr>
      <w:r w:rsidRPr="02BB0656">
        <w:rPr>
          <w:color w:val="0B0C0C"/>
        </w:rPr>
        <w:t xml:space="preserve">The Ofcom Board typically meets </w:t>
      </w:r>
      <w:r>
        <w:t>ten times a year, including a strategy day and an annual visit to one of the devolved nations. Other Board meetings are generally held at Ofcom’s headquarters in London</w:t>
      </w:r>
      <w:r w:rsidRPr="02BB0656">
        <w:rPr>
          <w:color w:val="0B0C0C"/>
        </w:rPr>
        <w:t>.</w:t>
      </w:r>
      <w:r w:rsidRPr="02BB0656">
        <w:rPr>
          <w:color w:val="000000" w:themeColor="text1"/>
        </w:rPr>
        <w:t xml:space="preserve"> </w:t>
      </w:r>
    </w:p>
    <w:p w14:paraId="54C89488" w14:textId="77777777" w:rsidR="00191DDE" w:rsidRDefault="00191DDE" w:rsidP="001208CC">
      <w:pPr>
        <w:pStyle w:val="paragraph"/>
        <w:spacing w:before="0" w:beforeAutospacing="0" w:after="0" w:afterAutospacing="0"/>
        <w:textAlignment w:val="baseline"/>
        <w:rPr>
          <w:rFonts w:ascii="Segoe UI" w:hAnsi="Segoe UI" w:cs="Segoe UI"/>
          <w:sz w:val="18"/>
          <w:szCs w:val="18"/>
        </w:rPr>
      </w:pPr>
    </w:p>
    <w:p w14:paraId="452BDA23" w14:textId="07763BBD" w:rsidR="001208CC" w:rsidRDefault="00191DDE" w:rsidP="001208CC">
      <w:pPr>
        <w:pStyle w:val="paragraph"/>
        <w:spacing w:before="0" w:beforeAutospacing="0" w:after="0" w:afterAutospacing="0"/>
        <w:textAlignment w:val="baseline"/>
        <w:rPr>
          <w:rStyle w:val="eop"/>
          <w:rFonts w:ascii="Calibri" w:hAnsi="Calibri" w:cs="Calibri"/>
          <w:sz w:val="22"/>
          <w:szCs w:val="22"/>
        </w:rPr>
      </w:pPr>
      <w:r>
        <w:rPr>
          <w:rStyle w:val="normaltextrun"/>
          <w:rFonts w:ascii="Calibri" w:hAnsi="Calibri" w:cs="Calibri"/>
          <w:b/>
          <w:bCs/>
          <w:sz w:val="22"/>
          <w:szCs w:val="22"/>
          <w:lang w:val="en-US"/>
        </w:rPr>
        <w:t xml:space="preserve">Ofcom Board representative for </w:t>
      </w:r>
      <w:r w:rsidR="00E07FA0">
        <w:rPr>
          <w:rStyle w:val="normaltextrun"/>
          <w:rFonts w:ascii="Calibri" w:hAnsi="Calibri" w:cs="Calibri"/>
          <w:b/>
          <w:bCs/>
          <w:sz w:val="22"/>
          <w:szCs w:val="22"/>
          <w:lang w:val="en-US"/>
        </w:rPr>
        <w:t xml:space="preserve">Northern Ireland </w:t>
      </w:r>
    </w:p>
    <w:p w14:paraId="4FA4E48D" w14:textId="77777777" w:rsidR="00191DDE" w:rsidRDefault="00191DDE" w:rsidP="001208CC">
      <w:pPr>
        <w:pStyle w:val="paragraph"/>
        <w:spacing w:before="0" w:beforeAutospacing="0" w:after="0" w:afterAutospacing="0"/>
        <w:textAlignment w:val="baseline"/>
        <w:rPr>
          <w:rFonts w:ascii="Segoe UI" w:hAnsi="Segoe UI" w:cs="Segoe UI"/>
          <w:sz w:val="18"/>
          <w:szCs w:val="18"/>
        </w:rPr>
      </w:pPr>
    </w:p>
    <w:p w14:paraId="3E5C3A72" w14:textId="5F03CA21" w:rsidR="001208CC" w:rsidRDefault="001208CC" w:rsidP="02BB0656">
      <w:pPr>
        <w:pStyle w:val="paragraph"/>
        <w:spacing w:before="0" w:beforeAutospacing="0" w:after="0" w:afterAutospacing="0"/>
        <w:textAlignment w:val="baseline"/>
        <w:rPr>
          <w:rStyle w:val="normaltextrun"/>
          <w:rFonts w:ascii="Calibri" w:hAnsi="Calibri" w:cs="Calibri"/>
          <w:sz w:val="22"/>
          <w:szCs w:val="22"/>
          <w:lang w:val="en-US"/>
        </w:rPr>
      </w:pPr>
      <w:r w:rsidRPr="02BB0656">
        <w:rPr>
          <w:rStyle w:val="normaltextrun"/>
          <w:rFonts w:ascii="Calibri" w:hAnsi="Calibri" w:cs="Calibri"/>
          <w:sz w:val="22"/>
          <w:szCs w:val="22"/>
          <w:lang w:val="en-US"/>
        </w:rPr>
        <w:t xml:space="preserve">Ofcom is seeking to recruit a Non-Executive Member to join its main Board as a representative for </w:t>
      </w:r>
      <w:r w:rsidR="00E07FA0">
        <w:rPr>
          <w:rStyle w:val="normaltextrun"/>
          <w:rFonts w:ascii="Calibri" w:hAnsi="Calibri" w:cs="Calibri"/>
          <w:sz w:val="22"/>
          <w:szCs w:val="22"/>
          <w:lang w:val="en-US"/>
        </w:rPr>
        <w:t>Northern Ireland</w:t>
      </w:r>
      <w:r w:rsidRPr="02BB0656">
        <w:rPr>
          <w:rStyle w:val="normaltextrun"/>
          <w:rFonts w:ascii="Calibri" w:hAnsi="Calibri" w:cs="Calibri"/>
          <w:sz w:val="22"/>
          <w:szCs w:val="22"/>
          <w:lang w:val="en-US"/>
        </w:rPr>
        <w:t xml:space="preserve">. The individual will be appointed by </w:t>
      </w:r>
      <w:r w:rsidR="002223A3">
        <w:rPr>
          <w:rStyle w:val="normaltextrun"/>
          <w:rFonts w:ascii="Calibri" w:hAnsi="Calibri" w:cs="Calibri"/>
          <w:sz w:val="22"/>
          <w:szCs w:val="22"/>
          <w:lang w:val="en-US"/>
        </w:rPr>
        <w:t xml:space="preserve">the Minister for </w:t>
      </w:r>
      <w:r w:rsidR="00BC29EC">
        <w:rPr>
          <w:rStyle w:val="normaltextrun"/>
          <w:rFonts w:ascii="Calibri" w:hAnsi="Calibri" w:cs="Calibri"/>
          <w:sz w:val="22"/>
          <w:szCs w:val="22"/>
          <w:lang w:val="en-US"/>
        </w:rPr>
        <w:t xml:space="preserve">the </w:t>
      </w:r>
      <w:r w:rsidR="002223A3">
        <w:rPr>
          <w:rStyle w:val="normaltextrun"/>
          <w:rFonts w:ascii="Calibri" w:hAnsi="Calibri" w:cs="Calibri"/>
          <w:sz w:val="22"/>
          <w:szCs w:val="22"/>
          <w:lang w:val="en-US"/>
        </w:rPr>
        <w:t>Economy</w:t>
      </w:r>
      <w:r w:rsidR="006061CF">
        <w:rPr>
          <w:rStyle w:val="normaltextrun"/>
          <w:rFonts w:ascii="Calibri" w:hAnsi="Calibri" w:cs="Calibri"/>
          <w:sz w:val="22"/>
          <w:szCs w:val="22"/>
          <w:lang w:val="en-US"/>
        </w:rPr>
        <w:t xml:space="preserve"> </w:t>
      </w:r>
      <w:r w:rsidRPr="02BB0656">
        <w:rPr>
          <w:rStyle w:val="normaltextrun"/>
          <w:rFonts w:ascii="Calibri" w:hAnsi="Calibri" w:cs="Calibri"/>
          <w:sz w:val="22"/>
          <w:szCs w:val="22"/>
          <w:lang w:val="en-US"/>
        </w:rPr>
        <w:t xml:space="preserve">(following consultation with the </w:t>
      </w:r>
      <w:r w:rsidR="00E02511">
        <w:rPr>
          <w:rStyle w:val="normaltextrun"/>
          <w:rFonts w:ascii="Calibri" w:hAnsi="Calibri" w:cs="Calibri"/>
          <w:sz w:val="22"/>
          <w:szCs w:val="22"/>
          <w:lang w:val="en-US"/>
        </w:rPr>
        <w:t xml:space="preserve">DSIT </w:t>
      </w:r>
      <w:r w:rsidRPr="02BB0656">
        <w:rPr>
          <w:rStyle w:val="normaltextrun"/>
          <w:rFonts w:ascii="Calibri" w:hAnsi="Calibri" w:cs="Calibri"/>
          <w:sz w:val="22"/>
          <w:szCs w:val="22"/>
          <w:lang w:val="en-US"/>
        </w:rPr>
        <w:t xml:space="preserve">Secretary of State) and will have the same UK-wide responsibilities as </w:t>
      </w:r>
      <w:r w:rsidRPr="02BB0656">
        <w:rPr>
          <w:rStyle w:val="normaltextrun"/>
          <w:rFonts w:ascii="Calibri" w:hAnsi="Calibri" w:cs="Calibri"/>
          <w:sz w:val="22"/>
          <w:szCs w:val="22"/>
          <w:lang w:val="en-US"/>
        </w:rPr>
        <w:lastRenderedPageBreak/>
        <w:t>other Non-Executive Members of the Boar</w:t>
      </w:r>
      <w:r w:rsidR="005079CE" w:rsidRPr="02BB0656">
        <w:rPr>
          <w:rStyle w:val="normaltextrun"/>
          <w:rFonts w:ascii="Calibri" w:hAnsi="Calibri" w:cs="Calibri"/>
          <w:sz w:val="22"/>
          <w:szCs w:val="22"/>
          <w:lang w:val="en-US"/>
        </w:rPr>
        <w:t xml:space="preserve">d; they will </w:t>
      </w:r>
      <w:r w:rsidR="005C2719" w:rsidRPr="02BB0656">
        <w:rPr>
          <w:rStyle w:val="normaltextrun"/>
          <w:rFonts w:ascii="Calibri" w:hAnsi="Calibri" w:cs="Calibri"/>
          <w:sz w:val="22"/>
          <w:szCs w:val="22"/>
          <w:lang w:val="en-US"/>
        </w:rPr>
        <w:t xml:space="preserve">also </w:t>
      </w:r>
      <w:r w:rsidR="008C5D7F" w:rsidRPr="02BB0656">
        <w:rPr>
          <w:rStyle w:val="normaltextrun"/>
          <w:rFonts w:ascii="Calibri" w:hAnsi="Calibri" w:cs="Calibri"/>
          <w:sz w:val="22"/>
          <w:szCs w:val="22"/>
          <w:lang w:val="en-US"/>
        </w:rPr>
        <w:t>meet wit</w:t>
      </w:r>
      <w:r w:rsidR="002261D1">
        <w:rPr>
          <w:rStyle w:val="normaltextrun"/>
          <w:rFonts w:ascii="Calibri" w:hAnsi="Calibri" w:cs="Calibri"/>
          <w:sz w:val="22"/>
          <w:szCs w:val="22"/>
          <w:lang w:val="en-US"/>
        </w:rPr>
        <w:t>h</w:t>
      </w:r>
      <w:r w:rsidR="008C5D7F" w:rsidRPr="02BB0656">
        <w:rPr>
          <w:rStyle w:val="normaltextrun"/>
          <w:rFonts w:ascii="Calibri" w:hAnsi="Calibri" w:cs="Calibri"/>
          <w:sz w:val="22"/>
          <w:szCs w:val="22"/>
          <w:lang w:val="en-US"/>
        </w:rPr>
        <w:t xml:space="preserve"> stakeholders, including those from the</w:t>
      </w:r>
      <w:r w:rsidR="005D367E">
        <w:rPr>
          <w:rStyle w:val="normaltextrun"/>
          <w:rFonts w:ascii="Calibri" w:hAnsi="Calibri" w:cs="Calibri"/>
          <w:sz w:val="22"/>
          <w:szCs w:val="22"/>
          <w:lang w:val="en-US"/>
        </w:rPr>
        <w:t xml:space="preserve"> Northern Ireland </w:t>
      </w:r>
      <w:r w:rsidR="00B06E8B">
        <w:rPr>
          <w:rStyle w:val="normaltextrun"/>
          <w:rFonts w:ascii="Calibri" w:hAnsi="Calibri" w:cs="Calibri"/>
          <w:sz w:val="22"/>
          <w:szCs w:val="22"/>
          <w:lang w:val="en-US"/>
        </w:rPr>
        <w:t>Executive</w:t>
      </w:r>
      <w:r w:rsidR="004B03E6">
        <w:rPr>
          <w:rStyle w:val="normaltextrun"/>
          <w:rFonts w:ascii="Calibri" w:hAnsi="Calibri" w:cs="Calibri"/>
          <w:sz w:val="22"/>
          <w:szCs w:val="22"/>
          <w:lang w:val="en-US"/>
        </w:rPr>
        <w:t xml:space="preserve"> and Assembly</w:t>
      </w:r>
      <w:r w:rsidR="00B06E8B">
        <w:rPr>
          <w:rStyle w:val="normaltextrun"/>
          <w:rFonts w:ascii="Calibri" w:hAnsi="Calibri" w:cs="Calibri"/>
          <w:sz w:val="22"/>
          <w:szCs w:val="22"/>
          <w:lang w:val="en-US"/>
        </w:rPr>
        <w:t>.</w:t>
      </w:r>
      <w:r w:rsidR="6BFFC69E" w:rsidRPr="02BB0656">
        <w:rPr>
          <w:rStyle w:val="normaltextrun"/>
          <w:rFonts w:ascii="Calibri" w:hAnsi="Calibri" w:cs="Calibri"/>
          <w:sz w:val="22"/>
          <w:szCs w:val="22"/>
          <w:lang w:val="en-US"/>
        </w:rPr>
        <w:t xml:space="preserve">  The</w:t>
      </w:r>
      <w:r w:rsidR="00EA1444">
        <w:rPr>
          <w:rStyle w:val="normaltextrun"/>
          <w:rFonts w:ascii="Calibri" w:hAnsi="Calibri" w:cs="Calibri"/>
          <w:sz w:val="22"/>
          <w:szCs w:val="22"/>
          <w:lang w:val="en-US"/>
        </w:rPr>
        <w:t>re</w:t>
      </w:r>
      <w:r w:rsidR="6BFFC69E" w:rsidRPr="02BB0656">
        <w:rPr>
          <w:rStyle w:val="normaltextrun"/>
          <w:rFonts w:ascii="Calibri" w:hAnsi="Calibri" w:cs="Calibri"/>
          <w:sz w:val="22"/>
          <w:szCs w:val="22"/>
          <w:lang w:val="en-US"/>
        </w:rPr>
        <w:t xml:space="preserve"> are also members of the Board appointed by the dev</w:t>
      </w:r>
      <w:r w:rsidR="2B2F5939" w:rsidRPr="02BB0656">
        <w:rPr>
          <w:rStyle w:val="normaltextrun"/>
          <w:rFonts w:ascii="Calibri" w:hAnsi="Calibri" w:cs="Calibri"/>
          <w:sz w:val="22"/>
          <w:szCs w:val="22"/>
          <w:lang w:val="en-US"/>
        </w:rPr>
        <w:t>olved administrations to represent</w:t>
      </w:r>
      <w:r w:rsidR="006061CF">
        <w:rPr>
          <w:rStyle w:val="normaltextrun"/>
          <w:rFonts w:ascii="Calibri" w:hAnsi="Calibri" w:cs="Calibri"/>
          <w:sz w:val="22"/>
          <w:szCs w:val="22"/>
          <w:lang w:val="en-US"/>
        </w:rPr>
        <w:t xml:space="preserve"> Scotland and</w:t>
      </w:r>
      <w:r w:rsidR="2B2F5939" w:rsidRPr="02BB0656">
        <w:rPr>
          <w:rStyle w:val="normaltextrun"/>
          <w:rFonts w:ascii="Calibri" w:hAnsi="Calibri" w:cs="Calibri"/>
          <w:sz w:val="22"/>
          <w:szCs w:val="22"/>
          <w:lang w:val="en-US"/>
        </w:rPr>
        <w:t xml:space="preserve"> Wales</w:t>
      </w:r>
      <w:r w:rsidR="006061CF">
        <w:rPr>
          <w:rStyle w:val="normaltextrun"/>
          <w:rFonts w:ascii="Calibri" w:hAnsi="Calibri" w:cs="Calibri"/>
          <w:sz w:val="22"/>
          <w:szCs w:val="22"/>
          <w:lang w:val="en-US"/>
        </w:rPr>
        <w:t xml:space="preserve">. </w:t>
      </w:r>
    </w:p>
    <w:p w14:paraId="733AF70F" w14:textId="77777777" w:rsidR="001208CC" w:rsidRDefault="001208CC" w:rsidP="001208CC">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46B4462E" w14:textId="53B6A243" w:rsidR="008177C7" w:rsidRDefault="001208CC" w:rsidP="001208CC">
      <w:pPr>
        <w:pStyle w:val="paragraph"/>
        <w:spacing w:before="0" w:beforeAutospacing="0" w:after="0" w:afterAutospacing="0"/>
        <w:textAlignment w:val="baseline"/>
        <w:rPr>
          <w:rStyle w:val="eop"/>
          <w:rFonts w:ascii="Calibri" w:hAnsi="Calibri" w:cs="Calibri"/>
          <w:sz w:val="22"/>
          <w:szCs w:val="22"/>
        </w:rPr>
      </w:pPr>
      <w:r>
        <w:rPr>
          <w:rStyle w:val="normaltextrun"/>
          <w:rFonts w:ascii="Calibri" w:hAnsi="Calibri" w:cs="Calibri"/>
          <w:sz w:val="22"/>
          <w:szCs w:val="22"/>
          <w:lang w:val="en-US"/>
        </w:rPr>
        <w:t xml:space="preserve">The appointee will be expected to participate in </w:t>
      </w:r>
      <w:r w:rsidR="00AD0961">
        <w:rPr>
          <w:rStyle w:val="normaltextrun"/>
          <w:rFonts w:ascii="Calibri" w:hAnsi="Calibri" w:cs="Calibri"/>
          <w:sz w:val="22"/>
          <w:szCs w:val="22"/>
          <w:lang w:val="en-US"/>
        </w:rPr>
        <w:t xml:space="preserve">the </w:t>
      </w:r>
      <w:r>
        <w:rPr>
          <w:rStyle w:val="normaltextrun"/>
          <w:rFonts w:ascii="Calibri" w:hAnsi="Calibri" w:cs="Calibri"/>
          <w:sz w:val="22"/>
          <w:szCs w:val="22"/>
          <w:lang w:val="en-US"/>
        </w:rPr>
        <w:t xml:space="preserve">Board's discussions across Ofcom’s remit and be able to reflect and represent issues of </w:t>
      </w:r>
      <w:proofErr w:type="gramStart"/>
      <w:r>
        <w:rPr>
          <w:rStyle w:val="normaltextrun"/>
          <w:rFonts w:ascii="Calibri" w:hAnsi="Calibri" w:cs="Calibri"/>
          <w:sz w:val="22"/>
          <w:szCs w:val="22"/>
          <w:lang w:val="en-US"/>
        </w:rPr>
        <w:t>particular relevance</w:t>
      </w:r>
      <w:proofErr w:type="gramEnd"/>
      <w:r>
        <w:rPr>
          <w:rStyle w:val="normaltextrun"/>
          <w:rFonts w:ascii="Calibri" w:hAnsi="Calibri" w:cs="Calibri"/>
          <w:sz w:val="22"/>
          <w:szCs w:val="22"/>
          <w:lang w:val="en-US"/>
        </w:rPr>
        <w:t xml:space="preserve"> to </w:t>
      </w:r>
      <w:r w:rsidR="006061CF">
        <w:rPr>
          <w:rStyle w:val="normaltextrun"/>
          <w:rFonts w:ascii="Calibri" w:hAnsi="Calibri" w:cs="Calibri"/>
          <w:sz w:val="22"/>
          <w:szCs w:val="22"/>
          <w:lang w:val="en-US"/>
        </w:rPr>
        <w:t xml:space="preserve">Northern Ireland and </w:t>
      </w:r>
      <w:r>
        <w:rPr>
          <w:rStyle w:val="normaltextrun"/>
          <w:rFonts w:ascii="Calibri" w:hAnsi="Calibri" w:cs="Calibri"/>
          <w:sz w:val="22"/>
          <w:szCs w:val="22"/>
          <w:lang w:val="en-US"/>
        </w:rPr>
        <w:t>consumers</w:t>
      </w:r>
      <w:r w:rsidR="00F36718">
        <w:rPr>
          <w:rStyle w:val="normaltextrun"/>
          <w:rFonts w:ascii="Calibri" w:hAnsi="Calibri" w:cs="Calibri"/>
          <w:sz w:val="22"/>
          <w:szCs w:val="22"/>
          <w:lang w:val="en-US"/>
        </w:rPr>
        <w:t xml:space="preserve"> in Northern Ireland</w:t>
      </w:r>
      <w:r>
        <w:rPr>
          <w:rStyle w:val="normaltextrun"/>
          <w:rFonts w:ascii="Calibri" w:hAnsi="Calibri" w:cs="Calibri"/>
          <w:sz w:val="22"/>
          <w:szCs w:val="22"/>
          <w:lang w:val="en-US"/>
        </w:rPr>
        <w:t>. A strong understanding of issues affecting</w:t>
      </w:r>
      <w:r w:rsidR="00F36718">
        <w:rPr>
          <w:rStyle w:val="normaltextrun"/>
          <w:rFonts w:ascii="Calibri" w:hAnsi="Calibri" w:cs="Calibri"/>
          <w:sz w:val="22"/>
          <w:szCs w:val="22"/>
          <w:lang w:val="en-US"/>
        </w:rPr>
        <w:t xml:space="preserve"> Northern Ireland and </w:t>
      </w:r>
      <w:r>
        <w:rPr>
          <w:rStyle w:val="normaltextrun"/>
          <w:rFonts w:ascii="Calibri" w:hAnsi="Calibri" w:cs="Calibri"/>
          <w:sz w:val="22"/>
          <w:szCs w:val="22"/>
          <w:lang w:val="en-US"/>
        </w:rPr>
        <w:t xml:space="preserve">consumers </w:t>
      </w:r>
      <w:r w:rsidR="000C2BB8">
        <w:rPr>
          <w:rStyle w:val="normaltextrun"/>
          <w:rFonts w:ascii="Calibri" w:hAnsi="Calibri" w:cs="Calibri"/>
          <w:sz w:val="22"/>
          <w:szCs w:val="22"/>
          <w:lang w:val="en-US"/>
        </w:rPr>
        <w:t xml:space="preserve">in Northern Ireland </w:t>
      </w:r>
      <w:r>
        <w:rPr>
          <w:rStyle w:val="normaltextrun"/>
          <w:rFonts w:ascii="Calibri" w:hAnsi="Calibri" w:cs="Calibri"/>
          <w:sz w:val="22"/>
          <w:szCs w:val="22"/>
          <w:lang w:val="en-US"/>
        </w:rPr>
        <w:t>in the areas regulated by Ofcom will be essential, including the challenges that face less well served consumers, such as those living in remote rural areas. The appointee should also be familiar with engaging with Parliaments and Governments, including in a devolved context.</w:t>
      </w:r>
      <w:r>
        <w:rPr>
          <w:rStyle w:val="eop"/>
          <w:rFonts w:ascii="Calibri" w:hAnsi="Calibri" w:cs="Calibri"/>
          <w:sz w:val="22"/>
          <w:szCs w:val="22"/>
        </w:rPr>
        <w:t> </w:t>
      </w:r>
    </w:p>
    <w:p w14:paraId="29A5A33D" w14:textId="77777777" w:rsidR="001B3EFF" w:rsidRDefault="001B3EFF" w:rsidP="001208CC">
      <w:pPr>
        <w:pStyle w:val="paragraph"/>
        <w:spacing w:before="0" w:beforeAutospacing="0" w:after="0" w:afterAutospacing="0"/>
        <w:textAlignment w:val="baseline"/>
        <w:rPr>
          <w:rStyle w:val="eop"/>
          <w:rFonts w:ascii="Calibri" w:hAnsi="Calibri" w:cs="Calibri"/>
          <w:sz w:val="22"/>
          <w:szCs w:val="22"/>
        </w:rPr>
      </w:pPr>
    </w:p>
    <w:p w14:paraId="3D4E19AB" w14:textId="6C81D978" w:rsidR="001B3EFF" w:rsidRDefault="001B3EFF" w:rsidP="001B3EFF">
      <w:pPr>
        <w:pStyle w:val="paragraph"/>
        <w:spacing w:before="0" w:beforeAutospacing="0" w:after="0" w:afterAutospacing="0"/>
        <w:textAlignment w:val="baseline"/>
        <w:rPr>
          <w:rStyle w:val="eop"/>
          <w:rFonts w:ascii="Calibri" w:hAnsi="Calibri" w:cs="Calibri"/>
          <w:sz w:val="22"/>
          <w:szCs w:val="22"/>
        </w:rPr>
      </w:pPr>
      <w:r w:rsidRPr="02BB0656">
        <w:rPr>
          <w:rStyle w:val="normaltextrun"/>
          <w:rFonts w:ascii="Calibri" w:hAnsi="Calibri" w:cs="Calibri"/>
          <w:sz w:val="22"/>
          <w:szCs w:val="22"/>
          <w:lang w:val="en-US"/>
        </w:rPr>
        <w:t xml:space="preserve">The appointee will be making sure that communications issues of </w:t>
      </w:r>
      <w:proofErr w:type="gramStart"/>
      <w:r w:rsidRPr="02BB0656">
        <w:rPr>
          <w:rStyle w:val="normaltextrun"/>
          <w:rFonts w:ascii="Calibri" w:hAnsi="Calibri" w:cs="Calibri"/>
          <w:sz w:val="22"/>
          <w:szCs w:val="22"/>
          <w:lang w:val="en-US"/>
        </w:rPr>
        <w:t>particular relevance</w:t>
      </w:r>
      <w:proofErr w:type="gramEnd"/>
      <w:r w:rsidRPr="02BB0656">
        <w:rPr>
          <w:rStyle w:val="normaltextrun"/>
          <w:rFonts w:ascii="Calibri" w:hAnsi="Calibri" w:cs="Calibri"/>
          <w:sz w:val="22"/>
          <w:szCs w:val="22"/>
          <w:lang w:val="en-US"/>
        </w:rPr>
        <w:t xml:space="preserve"> to </w:t>
      </w:r>
      <w:r>
        <w:rPr>
          <w:rStyle w:val="normaltextrun"/>
          <w:rFonts w:ascii="Calibri" w:hAnsi="Calibri" w:cs="Calibri"/>
          <w:sz w:val="22"/>
          <w:szCs w:val="22"/>
          <w:lang w:val="en-US"/>
        </w:rPr>
        <w:t xml:space="preserve">Northern Ireland </w:t>
      </w:r>
      <w:r w:rsidRPr="02BB0656">
        <w:rPr>
          <w:rStyle w:val="normaltextrun"/>
          <w:rFonts w:ascii="Calibri" w:hAnsi="Calibri" w:cs="Calibri"/>
          <w:sz w:val="22"/>
          <w:szCs w:val="22"/>
          <w:lang w:val="en-US"/>
        </w:rPr>
        <w:t>are brought to the Board’s attention and considered, working with Board colleagues from across the Nations, and informed by key stakeholders in</w:t>
      </w:r>
      <w:r>
        <w:rPr>
          <w:rStyle w:val="normaltextrun"/>
          <w:rFonts w:ascii="Calibri" w:hAnsi="Calibri" w:cs="Calibri"/>
          <w:sz w:val="22"/>
          <w:szCs w:val="22"/>
          <w:lang w:val="en-US"/>
        </w:rPr>
        <w:t xml:space="preserve"> Northern Ireland.</w:t>
      </w:r>
      <w:r w:rsidRPr="02BB0656">
        <w:rPr>
          <w:rStyle w:val="normaltextrun"/>
          <w:rFonts w:ascii="Calibri" w:hAnsi="Calibri" w:cs="Calibri"/>
          <w:sz w:val="22"/>
          <w:szCs w:val="22"/>
          <w:lang w:val="en-US"/>
        </w:rPr>
        <w:t xml:space="preserve"> The successful candidate will be expected to play a key role in respect of </w:t>
      </w:r>
      <w:r w:rsidR="00F20324">
        <w:rPr>
          <w:rStyle w:val="normaltextrun"/>
          <w:rFonts w:ascii="Calibri" w:hAnsi="Calibri" w:cs="Calibri"/>
          <w:sz w:val="22"/>
          <w:szCs w:val="22"/>
          <w:lang w:val="en-US"/>
        </w:rPr>
        <w:t>Ofcom’s</w:t>
      </w:r>
      <w:r w:rsidRPr="02BB0656">
        <w:rPr>
          <w:rStyle w:val="normaltextrun"/>
          <w:rFonts w:ascii="Calibri" w:hAnsi="Calibri" w:cs="Calibri"/>
          <w:sz w:val="22"/>
          <w:szCs w:val="22"/>
          <w:lang w:val="en-US"/>
        </w:rPr>
        <w:t xml:space="preserve"> Advisory Committee for</w:t>
      </w:r>
      <w:r>
        <w:rPr>
          <w:rStyle w:val="normaltextrun"/>
          <w:rFonts w:ascii="Calibri" w:hAnsi="Calibri" w:cs="Calibri"/>
          <w:sz w:val="22"/>
          <w:szCs w:val="22"/>
          <w:lang w:val="en-US"/>
        </w:rPr>
        <w:t xml:space="preserve"> Northern Ireland</w:t>
      </w:r>
      <w:r w:rsidRPr="02BB0656">
        <w:rPr>
          <w:rStyle w:val="normaltextrun"/>
          <w:rFonts w:ascii="Calibri" w:hAnsi="Calibri" w:cs="Calibri"/>
          <w:sz w:val="22"/>
          <w:szCs w:val="22"/>
          <w:lang w:val="en-US"/>
        </w:rPr>
        <w:t xml:space="preserve"> and be willing to chair it if called upon, in addition to attending meetings.</w:t>
      </w:r>
      <w:r w:rsidRPr="02BB0656">
        <w:rPr>
          <w:rStyle w:val="eop"/>
          <w:rFonts w:ascii="Calibri" w:hAnsi="Calibri" w:cs="Calibri"/>
          <w:sz w:val="22"/>
          <w:szCs w:val="22"/>
        </w:rPr>
        <w:t> </w:t>
      </w:r>
    </w:p>
    <w:p w14:paraId="241DA004" w14:textId="77777777" w:rsidR="008A408F" w:rsidRDefault="008A408F" w:rsidP="001B3EFF">
      <w:pPr>
        <w:pStyle w:val="paragraph"/>
        <w:spacing w:before="0" w:beforeAutospacing="0" w:after="0" w:afterAutospacing="0"/>
        <w:textAlignment w:val="baseline"/>
        <w:rPr>
          <w:rStyle w:val="eop"/>
          <w:rFonts w:ascii="Calibri" w:hAnsi="Calibri" w:cs="Calibri"/>
          <w:sz w:val="22"/>
          <w:szCs w:val="22"/>
        </w:rPr>
      </w:pPr>
    </w:p>
    <w:p w14:paraId="0696A417" w14:textId="04ADCB3D" w:rsidR="00D93139" w:rsidRPr="00D93139" w:rsidRDefault="00D72E17" w:rsidP="00D93139">
      <w:pPr>
        <w:pStyle w:val="paragraph"/>
        <w:spacing w:before="0" w:beforeAutospacing="0" w:after="0" w:afterAutospacing="0"/>
        <w:textAlignment w:val="baseline"/>
        <w:rPr>
          <w:rStyle w:val="normaltextrun"/>
          <w:lang w:val="en-US"/>
        </w:rPr>
      </w:pPr>
      <w:r w:rsidRPr="00D93139">
        <w:rPr>
          <w:rStyle w:val="normaltextrun"/>
          <w:rFonts w:ascii="Calibri" w:hAnsi="Calibri" w:cs="Calibri"/>
          <w:sz w:val="22"/>
          <w:szCs w:val="22"/>
          <w:lang w:val="en-US"/>
        </w:rPr>
        <w:t xml:space="preserve">We are looking for applicants with knowledge and expertise in one or more areas of Ofcom’s regulatory remit and to support its governance requirements. </w:t>
      </w:r>
    </w:p>
    <w:p w14:paraId="6803996D" w14:textId="5C21C033" w:rsidR="00D72E17" w:rsidRDefault="00D72E17" w:rsidP="00D72E17">
      <w:pPr>
        <w:spacing w:after="0" w:line="276" w:lineRule="auto"/>
      </w:pPr>
    </w:p>
    <w:p w14:paraId="220F48D8" w14:textId="465F87D4" w:rsidR="00D93139" w:rsidRDefault="00BC0D69" w:rsidP="00D8674F">
      <w:pPr>
        <w:pStyle w:val="paragraph"/>
        <w:spacing w:before="0" w:beforeAutospacing="0" w:after="0" w:afterAutospacing="0"/>
        <w:textAlignment w:val="baseline"/>
        <w:rPr>
          <w:rStyle w:val="eop"/>
          <w:rFonts w:ascii="Calibri" w:hAnsi="Calibri" w:cs="Calibri"/>
          <w:sz w:val="22"/>
          <w:szCs w:val="22"/>
        </w:rPr>
      </w:pPr>
      <w:r>
        <w:rPr>
          <w:rFonts w:ascii="Calibri" w:hAnsi="Calibri" w:cs="Calibri"/>
          <w:b/>
          <w:bCs/>
          <w:sz w:val="22"/>
          <w:szCs w:val="22"/>
        </w:rPr>
        <w:t>Candidates</w:t>
      </w:r>
      <w:r w:rsidR="006865D7">
        <w:rPr>
          <w:rFonts w:ascii="Calibri" w:hAnsi="Calibri" w:cs="Calibri"/>
          <w:b/>
          <w:bCs/>
          <w:sz w:val="22"/>
          <w:szCs w:val="22"/>
        </w:rPr>
        <w:t xml:space="preserve"> will b</w:t>
      </w:r>
      <w:r w:rsidR="00D93139" w:rsidRPr="00D93139">
        <w:rPr>
          <w:rFonts w:ascii="Calibri" w:hAnsi="Calibri" w:cs="Calibri"/>
          <w:b/>
          <w:bCs/>
          <w:sz w:val="22"/>
          <w:szCs w:val="22"/>
        </w:rPr>
        <w:t>e required to demonstrate the following general criteria</w:t>
      </w:r>
      <w:r w:rsidR="00D93139">
        <w:rPr>
          <w:rFonts w:ascii="Calibri" w:hAnsi="Calibri" w:cs="Calibri"/>
          <w:sz w:val="22"/>
          <w:szCs w:val="22"/>
        </w:rPr>
        <w:t>:</w:t>
      </w:r>
    </w:p>
    <w:p w14:paraId="4FF46663" w14:textId="4AC2B817" w:rsidR="007624CB" w:rsidRPr="007624CB" w:rsidRDefault="000B0909" w:rsidP="00D8674F">
      <w:pPr>
        <w:pStyle w:val="paragraph"/>
        <w:numPr>
          <w:ilvl w:val="0"/>
          <w:numId w:val="6"/>
        </w:numPr>
        <w:tabs>
          <w:tab w:val="clear" w:pos="720"/>
        </w:tabs>
        <w:spacing w:before="0" w:beforeAutospacing="0" w:after="0" w:afterAutospacing="0"/>
        <w:ind w:left="567" w:hanging="567"/>
        <w:textAlignment w:val="baseline"/>
        <w:rPr>
          <w:rFonts w:asciiTheme="minorHAnsi" w:eastAsiaTheme="minorHAnsi" w:hAnsiTheme="minorHAnsi" w:cstheme="minorBidi"/>
          <w:color w:val="000000"/>
          <w:kern w:val="2"/>
          <w:sz w:val="22"/>
          <w:szCs w:val="22"/>
          <w:lang w:eastAsia="en-US"/>
          <w14:ligatures w14:val="standardContextual"/>
        </w:rPr>
      </w:pPr>
      <w:r w:rsidRPr="000B0909">
        <w:rPr>
          <w:rFonts w:asciiTheme="minorHAnsi" w:eastAsiaTheme="minorHAnsi" w:hAnsiTheme="minorHAnsi" w:cstheme="minorBidi"/>
          <w:kern w:val="2"/>
          <w:sz w:val="22"/>
          <w:szCs w:val="22"/>
          <w:lang w:eastAsia="en-US"/>
          <w14:ligatures w14:val="standardContextual"/>
        </w:rPr>
        <w:t>Demonstrable experience of contributing effectively</w:t>
      </w:r>
      <w:r w:rsidR="005B3152">
        <w:rPr>
          <w:rFonts w:asciiTheme="minorHAnsi" w:eastAsiaTheme="minorHAnsi" w:hAnsiTheme="minorHAnsi" w:cstheme="minorBidi"/>
          <w:kern w:val="2"/>
          <w:sz w:val="22"/>
          <w:szCs w:val="22"/>
          <w:lang w:eastAsia="en-US"/>
          <w14:ligatures w14:val="standardContextual"/>
        </w:rPr>
        <w:t>, preferably</w:t>
      </w:r>
      <w:r w:rsidRPr="000B0909">
        <w:rPr>
          <w:rFonts w:asciiTheme="minorHAnsi" w:eastAsiaTheme="minorHAnsi" w:hAnsiTheme="minorHAnsi" w:cstheme="minorBidi"/>
          <w:kern w:val="2"/>
          <w:sz w:val="22"/>
          <w:szCs w:val="22"/>
          <w:lang w:eastAsia="en-US"/>
          <w14:ligatures w14:val="standardContextual"/>
        </w:rPr>
        <w:t xml:space="preserve"> as a Non-Executive Director</w:t>
      </w:r>
      <w:r w:rsidR="00C42EFD">
        <w:rPr>
          <w:rFonts w:asciiTheme="minorHAnsi" w:eastAsiaTheme="minorHAnsi" w:hAnsiTheme="minorHAnsi" w:cstheme="minorBidi"/>
          <w:kern w:val="2"/>
          <w:sz w:val="22"/>
          <w:szCs w:val="22"/>
          <w:lang w:eastAsia="en-US"/>
          <w14:ligatures w14:val="standardContextual"/>
        </w:rPr>
        <w:t>,</w:t>
      </w:r>
      <w:r w:rsidRPr="000B0909">
        <w:rPr>
          <w:rFonts w:asciiTheme="minorHAnsi" w:eastAsiaTheme="minorHAnsi" w:hAnsiTheme="minorHAnsi" w:cstheme="minorBidi"/>
          <w:kern w:val="2"/>
          <w:sz w:val="22"/>
          <w:szCs w:val="22"/>
          <w:lang w:eastAsia="en-US"/>
          <w14:ligatures w14:val="standardContextual"/>
        </w:rPr>
        <w:t xml:space="preserve"> </w:t>
      </w:r>
      <w:r w:rsidR="00927BC8">
        <w:rPr>
          <w:rFonts w:asciiTheme="minorHAnsi" w:eastAsiaTheme="minorHAnsi" w:hAnsiTheme="minorHAnsi" w:cstheme="minorBidi"/>
          <w:kern w:val="2"/>
          <w:sz w:val="22"/>
          <w:szCs w:val="22"/>
          <w:lang w:eastAsia="en-US"/>
          <w14:ligatures w14:val="standardContextual"/>
        </w:rPr>
        <w:t>or a</w:t>
      </w:r>
      <w:r w:rsidR="005B3152">
        <w:rPr>
          <w:rFonts w:asciiTheme="minorHAnsi" w:eastAsiaTheme="minorHAnsi" w:hAnsiTheme="minorHAnsi" w:cstheme="minorBidi"/>
          <w:kern w:val="2"/>
          <w:sz w:val="22"/>
          <w:szCs w:val="22"/>
          <w:lang w:eastAsia="en-US"/>
          <w14:ligatures w14:val="standardContextual"/>
        </w:rPr>
        <w:t>s a</w:t>
      </w:r>
      <w:r w:rsidR="00927BC8">
        <w:rPr>
          <w:rFonts w:asciiTheme="minorHAnsi" w:eastAsiaTheme="minorHAnsi" w:hAnsiTheme="minorHAnsi" w:cstheme="minorBidi"/>
          <w:kern w:val="2"/>
          <w:sz w:val="22"/>
          <w:szCs w:val="22"/>
          <w:lang w:eastAsia="en-US"/>
          <w14:ligatures w14:val="standardContextual"/>
        </w:rPr>
        <w:t xml:space="preserve"> senior manager </w:t>
      </w:r>
      <w:r w:rsidRPr="000B0909">
        <w:rPr>
          <w:rFonts w:asciiTheme="minorHAnsi" w:eastAsiaTheme="minorHAnsi" w:hAnsiTheme="minorHAnsi" w:cstheme="minorBidi"/>
          <w:kern w:val="2"/>
          <w:sz w:val="22"/>
          <w:szCs w:val="22"/>
          <w:lang w:eastAsia="en-US"/>
          <w14:ligatures w14:val="standardContextual"/>
        </w:rPr>
        <w:t>in an organisation, providing constructive challenge and support across a broad and complex range of responsibilities.</w:t>
      </w:r>
    </w:p>
    <w:p w14:paraId="6151422E" w14:textId="597691E9" w:rsidR="00F04993" w:rsidRPr="00C36581" w:rsidRDefault="00EA5D3F" w:rsidP="007624CB">
      <w:pPr>
        <w:pStyle w:val="paragraph"/>
        <w:numPr>
          <w:ilvl w:val="0"/>
          <w:numId w:val="6"/>
        </w:numPr>
        <w:tabs>
          <w:tab w:val="clear" w:pos="720"/>
        </w:tabs>
        <w:spacing w:before="0" w:beforeAutospacing="0" w:after="0" w:afterAutospacing="0"/>
        <w:ind w:left="567" w:hanging="567"/>
        <w:textAlignment w:val="baseline"/>
        <w:rPr>
          <w:rFonts w:asciiTheme="minorHAnsi" w:eastAsiaTheme="minorHAnsi" w:hAnsiTheme="minorHAnsi" w:cstheme="minorBidi"/>
          <w:color w:val="000000"/>
          <w:kern w:val="2"/>
          <w:sz w:val="22"/>
          <w:szCs w:val="22"/>
          <w:lang w:eastAsia="en-US"/>
          <w14:ligatures w14:val="standardContextual"/>
        </w:rPr>
      </w:pPr>
      <w:r>
        <w:rPr>
          <w:rFonts w:asciiTheme="minorHAnsi" w:eastAsiaTheme="minorHAnsi" w:hAnsiTheme="minorHAnsi" w:cstheme="minorBidi"/>
          <w:color w:val="000000"/>
          <w:kern w:val="2"/>
          <w:sz w:val="22"/>
          <w:szCs w:val="22"/>
          <w:lang w:eastAsia="en-US"/>
          <w14:ligatures w14:val="standardContextual"/>
        </w:rPr>
        <w:t>A strong and current</w:t>
      </w:r>
      <w:r w:rsidR="002367B9">
        <w:rPr>
          <w:rFonts w:asciiTheme="minorHAnsi" w:eastAsiaTheme="minorHAnsi" w:hAnsiTheme="minorHAnsi" w:cstheme="minorBidi"/>
          <w:color w:val="000000"/>
          <w:kern w:val="2"/>
          <w:sz w:val="22"/>
          <w:szCs w:val="22"/>
          <w:lang w:eastAsia="en-US"/>
          <w14:ligatures w14:val="standardContextual"/>
        </w:rPr>
        <w:t xml:space="preserve"> </w:t>
      </w:r>
      <w:r w:rsidR="00845ABE" w:rsidRPr="00C36581">
        <w:rPr>
          <w:rFonts w:asciiTheme="minorHAnsi" w:eastAsiaTheme="minorHAnsi" w:hAnsiTheme="minorHAnsi" w:cstheme="minorBidi"/>
          <w:color w:val="000000"/>
          <w:kern w:val="2"/>
          <w:sz w:val="22"/>
          <w:szCs w:val="22"/>
          <w:lang w:eastAsia="en-US"/>
          <w14:ligatures w14:val="standardContextual"/>
        </w:rPr>
        <w:t>u</w:t>
      </w:r>
      <w:r w:rsidR="001208CC" w:rsidRPr="00C36581">
        <w:rPr>
          <w:rFonts w:asciiTheme="minorHAnsi" w:eastAsiaTheme="minorHAnsi" w:hAnsiTheme="minorHAnsi" w:cstheme="minorBidi"/>
          <w:color w:val="000000"/>
          <w:kern w:val="2"/>
          <w:sz w:val="22"/>
          <w:szCs w:val="22"/>
          <w:lang w:eastAsia="en-US"/>
          <w14:ligatures w14:val="standardContextual"/>
        </w:rPr>
        <w:t xml:space="preserve">nderstanding of issues affecting the communications sector in </w:t>
      </w:r>
      <w:r w:rsidR="00D9630E" w:rsidRPr="00C36581">
        <w:rPr>
          <w:rFonts w:asciiTheme="minorHAnsi" w:eastAsiaTheme="minorHAnsi" w:hAnsiTheme="minorHAnsi" w:cstheme="minorBidi"/>
          <w:color w:val="000000"/>
          <w:kern w:val="2"/>
          <w:sz w:val="22"/>
          <w:szCs w:val="22"/>
          <w:lang w:eastAsia="en-US"/>
          <w14:ligatures w14:val="standardContextual"/>
        </w:rPr>
        <w:t>Northern Irelan</w:t>
      </w:r>
      <w:r w:rsidR="007624CB" w:rsidRPr="00C36581">
        <w:rPr>
          <w:rFonts w:asciiTheme="minorHAnsi" w:eastAsiaTheme="minorHAnsi" w:hAnsiTheme="minorHAnsi" w:cstheme="minorBidi"/>
          <w:color w:val="000000"/>
          <w:kern w:val="2"/>
          <w:sz w:val="22"/>
          <w:szCs w:val="22"/>
          <w:lang w:eastAsia="en-US"/>
          <w14:ligatures w14:val="standardContextual"/>
        </w:rPr>
        <w:t>d</w:t>
      </w:r>
      <w:r w:rsidR="000D591B">
        <w:rPr>
          <w:rFonts w:asciiTheme="minorHAnsi" w:eastAsiaTheme="minorHAnsi" w:hAnsiTheme="minorHAnsi" w:cstheme="minorBidi"/>
          <w:color w:val="000000"/>
          <w:kern w:val="2"/>
          <w:sz w:val="22"/>
          <w:szCs w:val="22"/>
          <w:lang w:eastAsia="en-US"/>
          <w14:ligatures w14:val="standardContextual"/>
        </w:rPr>
        <w:t>.</w:t>
      </w:r>
      <w:r w:rsidR="00353D4C">
        <w:rPr>
          <w:rFonts w:asciiTheme="minorHAnsi" w:eastAsiaTheme="minorHAnsi" w:hAnsiTheme="minorHAnsi" w:cstheme="minorBidi"/>
          <w:color w:val="000000"/>
          <w:kern w:val="2"/>
          <w:sz w:val="22"/>
          <w:szCs w:val="22"/>
          <w:lang w:eastAsia="en-US"/>
          <w14:ligatures w14:val="standardContextual"/>
        </w:rPr>
        <w:t xml:space="preserve"> </w:t>
      </w:r>
      <w:r w:rsidR="004F1292">
        <w:rPr>
          <w:rFonts w:asciiTheme="minorHAnsi" w:eastAsiaTheme="minorHAnsi" w:hAnsiTheme="minorHAnsi" w:cstheme="minorBidi"/>
          <w:color w:val="000000"/>
          <w:kern w:val="2"/>
          <w:sz w:val="22"/>
          <w:szCs w:val="22"/>
          <w:lang w:eastAsia="en-US"/>
          <w14:ligatures w14:val="standardContextual"/>
        </w:rPr>
        <w:t>The a</w:t>
      </w:r>
      <w:r w:rsidR="00F04993" w:rsidRPr="00C36581">
        <w:rPr>
          <w:rFonts w:asciiTheme="minorHAnsi" w:eastAsiaTheme="minorHAnsi" w:hAnsiTheme="minorHAnsi" w:cstheme="minorBidi"/>
          <w:color w:val="000000"/>
          <w:kern w:val="2"/>
          <w:sz w:val="22"/>
          <w:szCs w:val="22"/>
          <w:lang w:eastAsia="en-US"/>
          <w14:ligatures w14:val="standardContextual"/>
        </w:rPr>
        <w:t xml:space="preserve">bility to </w:t>
      </w:r>
      <w:r w:rsidR="004F1292">
        <w:rPr>
          <w:rFonts w:asciiTheme="minorHAnsi" w:eastAsiaTheme="minorHAnsi" w:hAnsiTheme="minorHAnsi" w:cstheme="minorBidi"/>
          <w:color w:val="000000"/>
          <w:kern w:val="2"/>
          <w:sz w:val="22"/>
          <w:szCs w:val="22"/>
          <w:lang w:eastAsia="en-US"/>
          <w14:ligatures w14:val="standardContextual"/>
        </w:rPr>
        <w:t xml:space="preserve">understand, consider </w:t>
      </w:r>
      <w:r w:rsidR="00F04993" w:rsidRPr="00C36581">
        <w:rPr>
          <w:rFonts w:asciiTheme="minorHAnsi" w:eastAsiaTheme="minorHAnsi" w:hAnsiTheme="minorHAnsi" w:cstheme="minorBidi"/>
          <w:color w:val="000000"/>
          <w:kern w:val="2"/>
          <w:sz w:val="22"/>
          <w:szCs w:val="22"/>
          <w:lang w:eastAsia="en-US"/>
          <w14:ligatures w14:val="standardContextual"/>
        </w:rPr>
        <w:t>and</w:t>
      </w:r>
      <w:r w:rsidR="002367B9">
        <w:rPr>
          <w:rFonts w:asciiTheme="minorHAnsi" w:eastAsiaTheme="minorHAnsi" w:hAnsiTheme="minorHAnsi" w:cstheme="minorBidi"/>
          <w:color w:val="000000"/>
          <w:kern w:val="2"/>
          <w:sz w:val="22"/>
          <w:szCs w:val="22"/>
          <w:lang w:eastAsia="en-US"/>
          <w14:ligatures w14:val="standardContextual"/>
        </w:rPr>
        <w:t xml:space="preserve"> clearly</w:t>
      </w:r>
      <w:r w:rsidR="00F04993" w:rsidRPr="00C36581">
        <w:rPr>
          <w:rFonts w:asciiTheme="minorHAnsi" w:eastAsiaTheme="minorHAnsi" w:hAnsiTheme="minorHAnsi" w:cstheme="minorBidi"/>
          <w:color w:val="000000"/>
          <w:kern w:val="2"/>
          <w:sz w:val="22"/>
          <w:szCs w:val="22"/>
          <w:lang w:eastAsia="en-US"/>
          <w14:ligatures w14:val="standardContextual"/>
        </w:rPr>
        <w:t xml:space="preserve"> articulate the diverse needs and views of citizens and consumers in Northern Ireland</w:t>
      </w:r>
      <w:r w:rsidR="002367B9">
        <w:rPr>
          <w:rFonts w:asciiTheme="minorHAnsi" w:eastAsiaTheme="minorHAnsi" w:hAnsiTheme="minorHAnsi" w:cstheme="minorBidi"/>
          <w:color w:val="000000"/>
          <w:kern w:val="2"/>
          <w:sz w:val="22"/>
          <w:szCs w:val="22"/>
          <w:lang w:eastAsia="en-US"/>
          <w14:ligatures w14:val="standardContextual"/>
        </w:rPr>
        <w:t>, including those who may be less well served or vulnerable</w:t>
      </w:r>
      <w:r w:rsidR="002367B9">
        <w:rPr>
          <w:color w:val="000000"/>
          <w:sz w:val="27"/>
          <w:szCs w:val="27"/>
        </w:rPr>
        <w:t>.</w:t>
      </w:r>
    </w:p>
    <w:p w14:paraId="0C5EC86C" w14:textId="192590A6" w:rsidR="001208CC" w:rsidRPr="00737206" w:rsidRDefault="009C6811" w:rsidP="007624CB">
      <w:pPr>
        <w:pStyle w:val="paragraph"/>
        <w:numPr>
          <w:ilvl w:val="0"/>
          <w:numId w:val="10"/>
        </w:numPr>
        <w:tabs>
          <w:tab w:val="clear" w:pos="720"/>
        </w:tabs>
        <w:spacing w:before="0" w:beforeAutospacing="0" w:after="0" w:afterAutospacing="0"/>
        <w:ind w:left="567" w:hanging="567"/>
        <w:textAlignment w:val="baseline"/>
        <w:rPr>
          <w:rFonts w:asciiTheme="minorHAnsi" w:eastAsiaTheme="minorHAnsi" w:hAnsiTheme="minorHAnsi" w:cstheme="minorBidi"/>
          <w:color w:val="000000"/>
          <w:kern w:val="2"/>
          <w:sz w:val="22"/>
          <w:szCs w:val="22"/>
          <w:lang w:eastAsia="en-US"/>
          <w14:ligatures w14:val="standardContextual"/>
        </w:rPr>
      </w:pPr>
      <w:r>
        <w:rPr>
          <w:rFonts w:asciiTheme="minorHAnsi" w:eastAsiaTheme="minorHAnsi" w:hAnsiTheme="minorHAnsi" w:cstheme="minorBidi"/>
          <w:color w:val="000000"/>
          <w:kern w:val="2"/>
          <w:sz w:val="22"/>
          <w:szCs w:val="22"/>
          <w:lang w:eastAsia="en-US"/>
          <w14:ligatures w14:val="standardContextual"/>
        </w:rPr>
        <w:t xml:space="preserve">A </w:t>
      </w:r>
      <w:r w:rsidR="007A5F7E">
        <w:rPr>
          <w:rFonts w:asciiTheme="minorHAnsi" w:eastAsiaTheme="minorHAnsi" w:hAnsiTheme="minorHAnsi" w:cstheme="minorBidi"/>
          <w:color w:val="000000"/>
          <w:kern w:val="2"/>
          <w:sz w:val="22"/>
          <w:szCs w:val="22"/>
          <w:lang w:eastAsia="en-US"/>
          <w14:ligatures w14:val="standardContextual"/>
        </w:rPr>
        <w:t>k</w:t>
      </w:r>
      <w:r w:rsidR="001208CC" w:rsidRPr="00737206">
        <w:rPr>
          <w:rFonts w:asciiTheme="minorHAnsi" w:eastAsiaTheme="minorHAnsi" w:hAnsiTheme="minorHAnsi" w:cstheme="minorBidi"/>
          <w:color w:val="000000"/>
          <w:kern w:val="2"/>
          <w:sz w:val="22"/>
          <w:szCs w:val="22"/>
          <w:lang w:eastAsia="en-US"/>
          <w14:ligatures w14:val="standardContextual"/>
        </w:rPr>
        <w:t xml:space="preserve">nowledge and understanding of the political and constitutional context in </w:t>
      </w:r>
      <w:r w:rsidR="00D9630E" w:rsidRPr="00737206">
        <w:rPr>
          <w:rFonts w:asciiTheme="minorHAnsi" w:eastAsiaTheme="minorHAnsi" w:hAnsiTheme="minorHAnsi" w:cstheme="minorBidi"/>
          <w:color w:val="000000"/>
          <w:kern w:val="2"/>
          <w:sz w:val="22"/>
          <w:szCs w:val="22"/>
          <w:lang w:eastAsia="en-US"/>
          <w14:ligatures w14:val="standardContextual"/>
        </w:rPr>
        <w:t>Northern Ireland</w:t>
      </w:r>
      <w:r w:rsidR="007A5F7E" w:rsidRPr="002367B9">
        <w:rPr>
          <w:rFonts w:ascii="Calibri" w:hAnsi="Calibri" w:cs="Calibri"/>
          <w:color w:val="000000"/>
          <w:sz w:val="22"/>
          <w:szCs w:val="22"/>
        </w:rPr>
        <w:t xml:space="preserve"> </w:t>
      </w:r>
      <w:r w:rsidR="00C36581" w:rsidRPr="002367B9">
        <w:rPr>
          <w:rFonts w:ascii="Calibri" w:hAnsi="Calibri" w:cs="Calibri"/>
          <w:color w:val="000000"/>
          <w:sz w:val="22"/>
          <w:szCs w:val="22"/>
        </w:rPr>
        <w:t xml:space="preserve">together with the ability to engage effectively with government, elected representatives and a wide range of stakeholders while maintaining independence and political impartiality. </w:t>
      </w:r>
    </w:p>
    <w:p w14:paraId="69DAC8D6" w14:textId="77777777" w:rsidR="00E228C4" w:rsidRDefault="007A5F7E" w:rsidP="007624CB">
      <w:pPr>
        <w:pStyle w:val="paragraph"/>
        <w:numPr>
          <w:ilvl w:val="0"/>
          <w:numId w:val="3"/>
        </w:numPr>
        <w:tabs>
          <w:tab w:val="clear" w:pos="720"/>
        </w:tabs>
        <w:spacing w:before="0" w:beforeAutospacing="0" w:after="0" w:afterAutospacing="0"/>
        <w:ind w:left="567" w:hanging="567"/>
        <w:textAlignment w:val="baseline"/>
        <w:rPr>
          <w:rFonts w:asciiTheme="minorHAnsi" w:eastAsiaTheme="minorHAnsi" w:hAnsiTheme="minorHAnsi" w:cstheme="minorBidi"/>
          <w:color w:val="000000"/>
          <w:kern w:val="2"/>
          <w:sz w:val="22"/>
          <w:szCs w:val="22"/>
          <w:lang w:eastAsia="en-US"/>
          <w14:ligatures w14:val="standardContextual"/>
        </w:rPr>
      </w:pPr>
      <w:r>
        <w:rPr>
          <w:rFonts w:asciiTheme="minorHAnsi" w:eastAsiaTheme="minorHAnsi" w:hAnsiTheme="minorHAnsi" w:cstheme="minorBidi"/>
          <w:color w:val="000000"/>
          <w:kern w:val="2"/>
          <w:sz w:val="22"/>
          <w:szCs w:val="22"/>
          <w:lang w:eastAsia="en-US"/>
          <w14:ligatures w14:val="standardContextual"/>
        </w:rPr>
        <w:t>The a</w:t>
      </w:r>
      <w:r w:rsidR="00BE3BC3" w:rsidRPr="00790C87">
        <w:rPr>
          <w:rFonts w:asciiTheme="minorHAnsi" w:eastAsiaTheme="minorHAnsi" w:hAnsiTheme="minorHAnsi" w:cstheme="minorBidi"/>
          <w:color w:val="000000"/>
          <w:kern w:val="2"/>
          <w:sz w:val="22"/>
          <w:szCs w:val="22"/>
          <w:lang w:eastAsia="en-US"/>
          <w14:ligatures w14:val="standardContextual"/>
        </w:rPr>
        <w:t xml:space="preserve">bility </w:t>
      </w:r>
      <w:r w:rsidR="001208CC" w:rsidRPr="00790C87">
        <w:rPr>
          <w:rFonts w:asciiTheme="minorHAnsi" w:eastAsiaTheme="minorHAnsi" w:hAnsiTheme="minorHAnsi" w:cstheme="minorBidi"/>
          <w:color w:val="000000"/>
          <w:kern w:val="2"/>
          <w:sz w:val="22"/>
          <w:szCs w:val="22"/>
          <w:lang w:eastAsia="en-US"/>
          <w14:ligatures w14:val="standardContextual"/>
        </w:rPr>
        <w:t xml:space="preserve">to understand </w:t>
      </w:r>
      <w:r>
        <w:rPr>
          <w:rFonts w:asciiTheme="minorHAnsi" w:eastAsiaTheme="minorHAnsi" w:hAnsiTheme="minorHAnsi" w:cstheme="minorBidi"/>
          <w:color w:val="000000"/>
          <w:kern w:val="2"/>
          <w:sz w:val="22"/>
          <w:szCs w:val="22"/>
          <w:lang w:eastAsia="en-US"/>
          <w14:ligatures w14:val="standardContextual"/>
        </w:rPr>
        <w:t xml:space="preserve">and engage with </w:t>
      </w:r>
      <w:r w:rsidR="00ED297A">
        <w:rPr>
          <w:rFonts w:asciiTheme="minorHAnsi" w:eastAsiaTheme="minorHAnsi" w:hAnsiTheme="minorHAnsi" w:cstheme="minorBidi"/>
          <w:color w:val="000000"/>
          <w:kern w:val="2"/>
          <w:sz w:val="22"/>
          <w:szCs w:val="22"/>
          <w:lang w:eastAsia="en-US"/>
          <w14:ligatures w14:val="standardContextual"/>
        </w:rPr>
        <w:t>the commercial,</w:t>
      </w:r>
      <w:r w:rsidR="001208CC" w:rsidRPr="00790C87">
        <w:rPr>
          <w:rFonts w:asciiTheme="minorHAnsi" w:eastAsiaTheme="minorHAnsi" w:hAnsiTheme="minorHAnsi" w:cstheme="minorBidi"/>
          <w:color w:val="000000"/>
          <w:kern w:val="2"/>
          <w:sz w:val="22"/>
          <w:szCs w:val="22"/>
          <w:lang w:eastAsia="en-US"/>
          <w14:ligatures w14:val="standardContextual"/>
        </w:rPr>
        <w:t xml:space="preserve"> economic </w:t>
      </w:r>
      <w:r w:rsidR="002367B9">
        <w:rPr>
          <w:rFonts w:asciiTheme="minorHAnsi" w:eastAsiaTheme="minorHAnsi" w:hAnsiTheme="minorHAnsi" w:cstheme="minorBidi"/>
          <w:color w:val="000000"/>
          <w:kern w:val="2"/>
          <w:sz w:val="22"/>
          <w:szCs w:val="22"/>
          <w:lang w:eastAsia="en-US"/>
          <w14:ligatures w14:val="standardContextual"/>
        </w:rPr>
        <w:t xml:space="preserve">and regulatory </w:t>
      </w:r>
      <w:r w:rsidR="001208CC" w:rsidRPr="00790C87">
        <w:rPr>
          <w:rFonts w:asciiTheme="minorHAnsi" w:eastAsiaTheme="minorHAnsi" w:hAnsiTheme="minorHAnsi" w:cstheme="minorBidi"/>
          <w:color w:val="000000"/>
          <w:kern w:val="2"/>
          <w:sz w:val="22"/>
          <w:szCs w:val="22"/>
          <w:lang w:eastAsia="en-US"/>
          <w14:ligatures w14:val="standardContextual"/>
        </w:rPr>
        <w:t>principles underpinning</w:t>
      </w:r>
      <w:r w:rsidR="002367B9">
        <w:rPr>
          <w:rFonts w:asciiTheme="minorHAnsi" w:eastAsiaTheme="minorHAnsi" w:hAnsiTheme="minorHAnsi" w:cstheme="minorBidi"/>
          <w:color w:val="000000"/>
          <w:kern w:val="2"/>
          <w:sz w:val="22"/>
          <w:szCs w:val="22"/>
          <w:lang w:eastAsia="en-US"/>
          <w14:ligatures w14:val="standardContextual"/>
        </w:rPr>
        <w:t xml:space="preserve"> Ofcom’s remit</w:t>
      </w:r>
      <w:r w:rsidR="000D591B">
        <w:rPr>
          <w:rFonts w:asciiTheme="minorHAnsi" w:eastAsiaTheme="minorHAnsi" w:hAnsiTheme="minorHAnsi" w:cstheme="minorBidi"/>
          <w:color w:val="000000"/>
          <w:kern w:val="2"/>
          <w:sz w:val="22"/>
          <w:szCs w:val="22"/>
          <w:lang w:eastAsia="en-US"/>
          <w14:ligatures w14:val="standardContextual"/>
        </w:rPr>
        <w:t xml:space="preserve">, and to develop an informed understanding of unfamiliar or emerging issues across the communications and online sectors. </w:t>
      </w:r>
    </w:p>
    <w:p w14:paraId="7638E8BC" w14:textId="01D0B544" w:rsidR="001208CC" w:rsidRPr="00737206" w:rsidRDefault="000D591B" w:rsidP="007624CB">
      <w:pPr>
        <w:pStyle w:val="paragraph"/>
        <w:numPr>
          <w:ilvl w:val="0"/>
          <w:numId w:val="3"/>
        </w:numPr>
        <w:tabs>
          <w:tab w:val="clear" w:pos="720"/>
        </w:tabs>
        <w:spacing w:before="0" w:beforeAutospacing="0" w:after="0" w:afterAutospacing="0"/>
        <w:ind w:left="567" w:hanging="567"/>
        <w:textAlignment w:val="baseline"/>
        <w:rPr>
          <w:rFonts w:asciiTheme="minorHAnsi" w:eastAsiaTheme="minorHAnsi" w:hAnsiTheme="minorHAnsi" w:cstheme="minorBidi"/>
          <w:color w:val="000000"/>
          <w:kern w:val="2"/>
          <w:sz w:val="22"/>
          <w:szCs w:val="22"/>
          <w:lang w:eastAsia="en-US"/>
          <w14:ligatures w14:val="standardContextual"/>
        </w:rPr>
      </w:pPr>
      <w:r>
        <w:rPr>
          <w:rFonts w:asciiTheme="minorHAnsi" w:eastAsiaTheme="minorHAnsi" w:hAnsiTheme="minorHAnsi" w:cstheme="minorBidi"/>
          <w:color w:val="000000"/>
          <w:kern w:val="2"/>
          <w:sz w:val="22"/>
          <w:szCs w:val="22"/>
          <w:lang w:eastAsia="en-US"/>
          <w14:ligatures w14:val="standardContextual"/>
        </w:rPr>
        <w:t>Evidence of s</w:t>
      </w:r>
      <w:r w:rsidR="001208CC" w:rsidRPr="00737206">
        <w:rPr>
          <w:rFonts w:asciiTheme="minorHAnsi" w:eastAsiaTheme="minorHAnsi" w:hAnsiTheme="minorHAnsi" w:cstheme="minorBidi"/>
          <w:color w:val="000000"/>
          <w:kern w:val="2"/>
          <w:sz w:val="22"/>
          <w:szCs w:val="22"/>
          <w:lang w:eastAsia="en-US"/>
          <w14:ligatures w14:val="standardContextual"/>
        </w:rPr>
        <w:t>ound</w:t>
      </w:r>
      <w:r>
        <w:rPr>
          <w:rFonts w:asciiTheme="minorHAnsi" w:eastAsiaTheme="minorHAnsi" w:hAnsiTheme="minorHAnsi" w:cstheme="minorBidi"/>
          <w:color w:val="000000"/>
          <w:kern w:val="2"/>
          <w:sz w:val="22"/>
          <w:szCs w:val="22"/>
          <w:lang w:eastAsia="en-US"/>
          <w14:ligatures w14:val="standardContextual"/>
        </w:rPr>
        <w:t xml:space="preserve"> and independent</w:t>
      </w:r>
      <w:r w:rsidR="001208CC" w:rsidRPr="00737206">
        <w:rPr>
          <w:rFonts w:asciiTheme="minorHAnsi" w:eastAsiaTheme="minorHAnsi" w:hAnsiTheme="minorHAnsi" w:cstheme="minorBidi"/>
          <w:color w:val="000000"/>
          <w:kern w:val="2"/>
          <w:sz w:val="22"/>
          <w:szCs w:val="22"/>
          <w:lang w:eastAsia="en-US"/>
          <w14:ligatures w14:val="standardContextual"/>
        </w:rPr>
        <w:t xml:space="preserve"> judgement</w:t>
      </w:r>
      <w:r>
        <w:rPr>
          <w:rFonts w:asciiTheme="minorHAnsi" w:eastAsiaTheme="minorHAnsi" w:hAnsiTheme="minorHAnsi" w:cstheme="minorBidi"/>
          <w:color w:val="000000"/>
          <w:kern w:val="2"/>
          <w:sz w:val="22"/>
          <w:szCs w:val="22"/>
          <w:lang w:eastAsia="en-US"/>
          <w14:ligatures w14:val="standardContextual"/>
        </w:rPr>
        <w:t xml:space="preserve">, including the ability to evaluate complex evidence, consider risk and contribute to collective decision-making in a </w:t>
      </w:r>
      <w:r w:rsidR="001208CC" w:rsidRPr="00737206">
        <w:rPr>
          <w:rFonts w:asciiTheme="minorHAnsi" w:eastAsiaTheme="minorHAnsi" w:hAnsiTheme="minorHAnsi" w:cstheme="minorBidi"/>
          <w:color w:val="000000"/>
          <w:kern w:val="2"/>
          <w:sz w:val="22"/>
          <w:szCs w:val="22"/>
          <w:lang w:eastAsia="en-US"/>
          <w14:ligatures w14:val="standardContextual"/>
        </w:rPr>
        <w:t>complex organisation</w:t>
      </w:r>
      <w:r>
        <w:rPr>
          <w:rFonts w:asciiTheme="minorHAnsi" w:eastAsiaTheme="minorHAnsi" w:hAnsiTheme="minorHAnsi" w:cstheme="minorBidi"/>
          <w:color w:val="000000"/>
          <w:kern w:val="2"/>
          <w:sz w:val="22"/>
          <w:szCs w:val="22"/>
          <w:lang w:eastAsia="en-US"/>
          <w14:ligatures w14:val="standardContextual"/>
        </w:rPr>
        <w:t xml:space="preserve">. </w:t>
      </w:r>
    </w:p>
    <w:p w14:paraId="4596D7FB" w14:textId="01502BB4" w:rsidR="00FF4C77" w:rsidRDefault="006C2330" w:rsidP="00FF4C77">
      <w:pPr>
        <w:pStyle w:val="paragraph"/>
        <w:numPr>
          <w:ilvl w:val="0"/>
          <w:numId w:val="1"/>
        </w:numPr>
        <w:tabs>
          <w:tab w:val="clear" w:pos="720"/>
        </w:tabs>
        <w:spacing w:before="0" w:beforeAutospacing="0" w:after="0" w:afterAutospacing="0"/>
        <w:ind w:left="567" w:hanging="567"/>
        <w:textAlignment w:val="baseline"/>
        <w:rPr>
          <w:rFonts w:asciiTheme="minorHAnsi" w:eastAsiaTheme="minorHAnsi" w:hAnsiTheme="minorHAnsi" w:cstheme="minorBidi"/>
          <w:color w:val="000000"/>
          <w:kern w:val="2"/>
          <w:sz w:val="22"/>
          <w:szCs w:val="22"/>
          <w:lang w:eastAsia="en-US"/>
          <w14:ligatures w14:val="standardContextual"/>
        </w:rPr>
      </w:pPr>
      <w:r>
        <w:rPr>
          <w:rFonts w:asciiTheme="minorHAnsi" w:eastAsiaTheme="minorHAnsi" w:hAnsiTheme="minorHAnsi" w:cstheme="minorBidi"/>
          <w:color w:val="000000"/>
          <w:kern w:val="2"/>
          <w:sz w:val="22"/>
          <w:szCs w:val="22"/>
          <w:lang w:eastAsia="en-US"/>
          <w14:ligatures w14:val="standardContextual"/>
        </w:rPr>
        <w:t>A clear commit</w:t>
      </w:r>
      <w:r w:rsidR="001B47BC">
        <w:rPr>
          <w:rFonts w:asciiTheme="minorHAnsi" w:eastAsiaTheme="minorHAnsi" w:hAnsiTheme="minorHAnsi" w:cstheme="minorBidi"/>
          <w:color w:val="000000"/>
          <w:kern w:val="2"/>
          <w:sz w:val="22"/>
          <w:szCs w:val="22"/>
          <w:lang w:eastAsia="en-US"/>
          <w14:ligatures w14:val="standardContextual"/>
        </w:rPr>
        <w:t>m</w:t>
      </w:r>
      <w:r>
        <w:rPr>
          <w:rFonts w:asciiTheme="minorHAnsi" w:eastAsiaTheme="minorHAnsi" w:hAnsiTheme="minorHAnsi" w:cstheme="minorBidi"/>
          <w:color w:val="000000"/>
          <w:kern w:val="2"/>
          <w:sz w:val="22"/>
          <w:szCs w:val="22"/>
          <w:lang w:eastAsia="en-US"/>
          <w14:ligatures w14:val="standardContextual"/>
        </w:rPr>
        <w:t>ent</w:t>
      </w:r>
      <w:r w:rsidR="001B47BC">
        <w:rPr>
          <w:rFonts w:asciiTheme="minorHAnsi" w:eastAsiaTheme="minorHAnsi" w:hAnsiTheme="minorHAnsi" w:cstheme="minorBidi"/>
          <w:color w:val="000000"/>
          <w:kern w:val="2"/>
          <w:sz w:val="22"/>
          <w:szCs w:val="22"/>
          <w:lang w:eastAsia="en-US"/>
          <w14:ligatures w14:val="standardContextual"/>
        </w:rPr>
        <w:t xml:space="preserve"> to the highest standards of personal integrity,</w:t>
      </w:r>
      <w:r w:rsidR="009C5608" w:rsidRPr="00737206" w:rsidDel="009C5608">
        <w:rPr>
          <w:rFonts w:asciiTheme="minorHAnsi" w:eastAsiaTheme="minorHAnsi" w:hAnsiTheme="minorHAnsi" w:cstheme="minorBidi"/>
          <w:color w:val="000000"/>
          <w:kern w:val="2"/>
          <w:sz w:val="22"/>
          <w:szCs w:val="22"/>
          <w:lang w:eastAsia="en-US"/>
          <w14:ligatures w14:val="standardContextual"/>
        </w:rPr>
        <w:t xml:space="preserve"> </w:t>
      </w:r>
      <w:r w:rsidR="001B47BC" w:rsidRPr="00737206">
        <w:rPr>
          <w:rFonts w:asciiTheme="minorHAnsi" w:eastAsiaTheme="minorHAnsi" w:hAnsiTheme="minorHAnsi" w:cstheme="minorBidi"/>
          <w:color w:val="000000"/>
          <w:kern w:val="2"/>
          <w:sz w:val="22"/>
          <w:szCs w:val="22"/>
          <w:lang w:eastAsia="en-US"/>
          <w14:ligatures w14:val="standardContextual"/>
        </w:rPr>
        <w:t>independen</w:t>
      </w:r>
      <w:r w:rsidR="001B47BC">
        <w:rPr>
          <w:rFonts w:asciiTheme="minorHAnsi" w:eastAsiaTheme="minorHAnsi" w:hAnsiTheme="minorHAnsi" w:cstheme="minorBidi"/>
          <w:color w:val="000000"/>
          <w:kern w:val="2"/>
          <w:sz w:val="22"/>
          <w:szCs w:val="22"/>
          <w:lang w:eastAsia="en-US"/>
          <w14:ligatures w14:val="standardContextual"/>
        </w:rPr>
        <w:t>ce</w:t>
      </w:r>
      <w:r w:rsidR="009C5608">
        <w:rPr>
          <w:rFonts w:asciiTheme="minorHAnsi" w:eastAsiaTheme="minorHAnsi" w:hAnsiTheme="minorHAnsi" w:cstheme="minorBidi"/>
          <w:color w:val="000000"/>
          <w:kern w:val="2"/>
          <w:sz w:val="22"/>
          <w:szCs w:val="22"/>
          <w:lang w:eastAsia="en-US"/>
          <w14:ligatures w14:val="standardContextual"/>
        </w:rPr>
        <w:t xml:space="preserve">, confidentiality </w:t>
      </w:r>
      <w:r w:rsidR="001208CC" w:rsidRPr="00737206">
        <w:rPr>
          <w:rFonts w:asciiTheme="minorHAnsi" w:eastAsiaTheme="minorHAnsi" w:hAnsiTheme="minorHAnsi" w:cstheme="minorBidi"/>
          <w:color w:val="000000"/>
          <w:kern w:val="2"/>
          <w:sz w:val="22"/>
          <w:szCs w:val="22"/>
          <w:lang w:eastAsia="en-US"/>
          <w14:ligatures w14:val="standardContextual"/>
        </w:rPr>
        <w:t xml:space="preserve">and </w:t>
      </w:r>
      <w:r w:rsidR="009C5608">
        <w:rPr>
          <w:rFonts w:asciiTheme="minorHAnsi" w:eastAsiaTheme="minorHAnsi" w:hAnsiTheme="minorHAnsi" w:cstheme="minorBidi"/>
          <w:color w:val="000000"/>
          <w:kern w:val="2"/>
          <w:sz w:val="22"/>
          <w:szCs w:val="22"/>
          <w:lang w:eastAsia="en-US"/>
          <w14:ligatures w14:val="standardContextual"/>
        </w:rPr>
        <w:t>public service.</w:t>
      </w:r>
    </w:p>
    <w:p w14:paraId="62234B38" w14:textId="102CC829" w:rsidR="001B3EFF" w:rsidRPr="00D9630E" w:rsidRDefault="001B3EFF" w:rsidP="0043766F">
      <w:pPr>
        <w:spacing w:before="280" w:after="280" w:line="276" w:lineRule="auto"/>
        <w:rPr>
          <w:rStyle w:val="normaltextrun"/>
          <w:rFonts w:ascii="Calibri" w:eastAsia="Times New Roman" w:hAnsi="Calibri" w:cs="Calibri"/>
          <w:kern w:val="0"/>
          <w:lang w:val="en-US" w:eastAsia="en-GB"/>
          <w14:ligatures w14:val="none"/>
        </w:rPr>
      </w:pPr>
      <w:r w:rsidRPr="00D9630E">
        <w:rPr>
          <w:rStyle w:val="normaltextrun"/>
          <w:rFonts w:ascii="Calibri" w:eastAsia="Times New Roman" w:hAnsi="Calibri" w:cs="Calibri"/>
          <w:kern w:val="0"/>
          <w:lang w:val="en-US" w:eastAsia="en-GB"/>
          <w14:ligatures w14:val="none"/>
        </w:rPr>
        <w:t>Ofcom strives to be a forward-thinking, inclusive</w:t>
      </w:r>
      <w:r w:rsidR="00CE285F">
        <w:rPr>
          <w:rStyle w:val="normaltextrun"/>
          <w:rFonts w:ascii="Calibri" w:eastAsia="Times New Roman" w:hAnsi="Calibri" w:cs="Calibri"/>
          <w:kern w:val="0"/>
          <w:lang w:val="en-US" w:eastAsia="en-GB"/>
          <w14:ligatures w14:val="none"/>
        </w:rPr>
        <w:t xml:space="preserve"> employer </w:t>
      </w:r>
      <w:r w:rsidRPr="00D9630E">
        <w:rPr>
          <w:rStyle w:val="normaltextrun"/>
          <w:rFonts w:ascii="Calibri" w:eastAsia="Times New Roman" w:hAnsi="Calibri" w:cs="Calibri"/>
          <w:kern w:val="0"/>
          <w:lang w:val="en-US" w:eastAsia="en-GB"/>
          <w14:ligatures w14:val="none"/>
        </w:rPr>
        <w:t xml:space="preserve">and </w:t>
      </w:r>
      <w:proofErr w:type="spellStart"/>
      <w:r w:rsidRPr="00D9630E">
        <w:rPr>
          <w:rStyle w:val="normaltextrun"/>
          <w:rFonts w:ascii="Calibri" w:eastAsia="Times New Roman" w:hAnsi="Calibri" w:cs="Calibri"/>
          <w:kern w:val="0"/>
          <w:lang w:val="en-US" w:eastAsia="en-GB"/>
          <w14:ligatures w14:val="none"/>
        </w:rPr>
        <w:t>recognises</w:t>
      </w:r>
      <w:proofErr w:type="spellEnd"/>
      <w:r w:rsidRPr="00D9630E">
        <w:rPr>
          <w:rStyle w:val="normaltextrun"/>
          <w:rFonts w:ascii="Calibri" w:eastAsia="Times New Roman" w:hAnsi="Calibri" w:cs="Calibri"/>
          <w:kern w:val="0"/>
          <w:lang w:val="en-US" w:eastAsia="en-GB"/>
          <w14:ligatures w14:val="none"/>
        </w:rPr>
        <w:t xml:space="preserve"> the value of diversity to truly “make communications work for everyone”. Ofcom and the </w:t>
      </w:r>
      <w:r>
        <w:rPr>
          <w:rStyle w:val="normaltextrun"/>
          <w:rFonts w:ascii="Calibri" w:eastAsia="Times New Roman" w:hAnsi="Calibri" w:cs="Calibri"/>
          <w:kern w:val="0"/>
          <w:lang w:val="en-US" w:eastAsia="en-GB"/>
          <w14:ligatures w14:val="none"/>
        </w:rPr>
        <w:t>Minister for</w:t>
      </w:r>
      <w:r w:rsidR="00193086">
        <w:rPr>
          <w:rStyle w:val="normaltextrun"/>
          <w:rFonts w:ascii="Calibri" w:eastAsia="Times New Roman" w:hAnsi="Calibri" w:cs="Calibri"/>
          <w:kern w:val="0"/>
          <w:lang w:val="en-US" w:eastAsia="en-GB"/>
          <w14:ligatures w14:val="none"/>
        </w:rPr>
        <w:t xml:space="preserve"> the</w:t>
      </w:r>
      <w:r>
        <w:rPr>
          <w:rStyle w:val="normaltextrun"/>
          <w:rFonts w:ascii="Calibri" w:eastAsia="Times New Roman" w:hAnsi="Calibri" w:cs="Calibri"/>
          <w:kern w:val="0"/>
          <w:lang w:val="en-US" w:eastAsia="en-GB"/>
          <w14:ligatures w14:val="none"/>
        </w:rPr>
        <w:t xml:space="preserve"> Economy</w:t>
      </w:r>
      <w:r w:rsidRPr="00D9630E">
        <w:rPr>
          <w:rStyle w:val="normaltextrun"/>
          <w:rFonts w:ascii="Calibri" w:eastAsia="Times New Roman" w:hAnsi="Calibri" w:cs="Calibri"/>
          <w:kern w:val="0"/>
          <w:lang w:val="en-US" w:eastAsia="en-GB"/>
          <w14:ligatures w14:val="none"/>
        </w:rPr>
        <w:t xml:space="preserve"> wish this approach to be reflected at Board </w:t>
      </w:r>
      <w:proofErr w:type="gramStart"/>
      <w:r w:rsidRPr="00D9630E">
        <w:rPr>
          <w:rStyle w:val="normaltextrun"/>
          <w:rFonts w:ascii="Calibri" w:eastAsia="Times New Roman" w:hAnsi="Calibri" w:cs="Calibri"/>
          <w:kern w:val="0"/>
          <w:lang w:val="en-US" w:eastAsia="en-GB"/>
          <w14:ligatures w14:val="none"/>
        </w:rPr>
        <w:t>level</w:t>
      </w:r>
      <w:proofErr w:type="gramEnd"/>
      <w:r w:rsidRPr="00D9630E">
        <w:rPr>
          <w:rStyle w:val="normaltextrun"/>
          <w:rFonts w:ascii="Calibri" w:eastAsia="Times New Roman" w:hAnsi="Calibri" w:cs="Calibri"/>
          <w:kern w:val="0"/>
          <w:lang w:val="en-US" w:eastAsia="en-GB"/>
          <w14:ligatures w14:val="none"/>
        </w:rPr>
        <w:t xml:space="preserve"> and we will welcome applications from suitably qualified applicants whatever their background, especially disabled and Black, Asian and Minority Ethnic background candidates as they are currently under-represented on our Board.</w:t>
      </w:r>
    </w:p>
    <w:p w14:paraId="445B6933" w14:textId="77777777" w:rsidR="001208CC" w:rsidRDefault="001208CC" w:rsidP="001208C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2"/>
          <w:szCs w:val="22"/>
          <w:lang w:val="en-US"/>
        </w:rPr>
        <w:t>Term of office and time commitment</w:t>
      </w:r>
      <w:r>
        <w:rPr>
          <w:rStyle w:val="eop"/>
          <w:rFonts w:ascii="Calibri" w:hAnsi="Calibri" w:cs="Calibri"/>
          <w:sz w:val="22"/>
          <w:szCs w:val="22"/>
        </w:rPr>
        <w:t> </w:t>
      </w:r>
    </w:p>
    <w:p w14:paraId="000B7A1F" w14:textId="77777777" w:rsidR="00E80BB9" w:rsidRDefault="00E80BB9" w:rsidP="001208CC">
      <w:pPr>
        <w:pStyle w:val="paragraph"/>
        <w:spacing w:before="0" w:beforeAutospacing="0" w:after="0" w:afterAutospacing="0"/>
        <w:textAlignment w:val="baseline"/>
        <w:rPr>
          <w:rStyle w:val="eop"/>
          <w:rFonts w:ascii="Calibri" w:hAnsi="Calibri" w:cs="Calibri"/>
          <w:sz w:val="22"/>
          <w:szCs w:val="22"/>
        </w:rPr>
      </w:pPr>
    </w:p>
    <w:p w14:paraId="7E4B5F22" w14:textId="4FE0D9AC" w:rsidR="001208CC" w:rsidRDefault="001208CC" w:rsidP="001208C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lang w:val="en-US"/>
        </w:rPr>
        <w:t>This appointment is for up t</w:t>
      </w:r>
      <w:r w:rsidRPr="00C0669A">
        <w:rPr>
          <w:rStyle w:val="normaltextrun"/>
          <w:rFonts w:ascii="Calibri" w:hAnsi="Calibri" w:cs="Calibri"/>
          <w:sz w:val="22"/>
          <w:szCs w:val="22"/>
          <w:lang w:val="en-US"/>
        </w:rPr>
        <w:t>o 4 y</w:t>
      </w:r>
      <w:r>
        <w:rPr>
          <w:rStyle w:val="normaltextrun"/>
          <w:rFonts w:ascii="Calibri" w:hAnsi="Calibri" w:cs="Calibri"/>
          <w:sz w:val="22"/>
          <w:szCs w:val="22"/>
          <w:lang w:val="en-US"/>
        </w:rPr>
        <w:t xml:space="preserve">ears. The successful candidate must be prepared to commit up to two days per week. In addition to attending meetings of the Board, the new </w:t>
      </w:r>
      <w:proofErr w:type="gramStart"/>
      <w:r>
        <w:rPr>
          <w:rStyle w:val="normaltextrun"/>
          <w:rFonts w:ascii="Calibri" w:hAnsi="Calibri" w:cs="Calibri"/>
          <w:sz w:val="22"/>
          <w:szCs w:val="22"/>
          <w:lang w:val="en-US"/>
        </w:rPr>
        <w:t>member</w:t>
      </w:r>
      <w:proofErr w:type="gramEnd"/>
      <w:r>
        <w:rPr>
          <w:rStyle w:val="normaltextrun"/>
          <w:rFonts w:ascii="Calibri" w:hAnsi="Calibri" w:cs="Calibri"/>
          <w:sz w:val="22"/>
          <w:szCs w:val="22"/>
          <w:lang w:val="en-US"/>
        </w:rPr>
        <w:t xml:space="preserve"> will be expected to serve on</w:t>
      </w:r>
      <w:r w:rsidR="007863EA">
        <w:rPr>
          <w:rStyle w:val="normaltextrun"/>
          <w:rFonts w:ascii="Calibri" w:hAnsi="Calibri" w:cs="Calibri"/>
          <w:sz w:val="22"/>
          <w:szCs w:val="22"/>
          <w:lang w:val="en-US"/>
        </w:rPr>
        <w:t xml:space="preserve"> and / or Chair</w:t>
      </w:r>
      <w:r>
        <w:rPr>
          <w:rStyle w:val="normaltextrun"/>
          <w:rFonts w:ascii="Calibri" w:hAnsi="Calibri" w:cs="Calibri"/>
          <w:sz w:val="22"/>
          <w:szCs w:val="22"/>
          <w:lang w:val="en-US"/>
        </w:rPr>
        <w:t xml:space="preserve"> one or more Board Committees.</w:t>
      </w:r>
      <w:r>
        <w:rPr>
          <w:rStyle w:val="eop"/>
          <w:rFonts w:ascii="Calibri" w:hAnsi="Calibri" w:cs="Calibri"/>
          <w:sz w:val="22"/>
          <w:szCs w:val="22"/>
        </w:rPr>
        <w:t> </w:t>
      </w:r>
    </w:p>
    <w:p w14:paraId="090D3AAA" w14:textId="77777777" w:rsidR="007863EA" w:rsidRDefault="007863EA" w:rsidP="02BB0656">
      <w:pPr>
        <w:pStyle w:val="paragraph"/>
        <w:spacing w:before="0" w:beforeAutospacing="0" w:after="0" w:afterAutospacing="0"/>
        <w:textAlignment w:val="baseline"/>
        <w:rPr>
          <w:rStyle w:val="eop"/>
          <w:rFonts w:ascii="Calibri" w:hAnsi="Calibri" w:cs="Calibri"/>
          <w:sz w:val="22"/>
          <w:szCs w:val="22"/>
        </w:rPr>
      </w:pPr>
    </w:p>
    <w:p w14:paraId="4146CAF3" w14:textId="77777777" w:rsidR="00C0669A" w:rsidRDefault="00C0669A" w:rsidP="00C0669A">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lang w:val="en-US"/>
        </w:rPr>
        <w:t>Each of the short-listed candidates will have an opportunity to be briefed by senior officials, excluding any individuals who are directly or indirectly involved in the appointments process for this post. These briefings do not form part of the formal interview process. </w:t>
      </w:r>
      <w:r>
        <w:rPr>
          <w:rStyle w:val="eop"/>
          <w:rFonts w:ascii="Calibri" w:hAnsi="Calibri" w:cs="Calibri"/>
          <w:sz w:val="22"/>
          <w:szCs w:val="22"/>
        </w:rPr>
        <w:t> </w:t>
      </w:r>
    </w:p>
    <w:p w14:paraId="4FC10BC2" w14:textId="77777777" w:rsidR="00C0669A" w:rsidRDefault="00C0669A" w:rsidP="004F67C5">
      <w:pPr>
        <w:pStyle w:val="paragraph"/>
        <w:spacing w:before="0" w:beforeAutospacing="0" w:after="0" w:afterAutospacing="0"/>
        <w:textAlignment w:val="baseline"/>
        <w:rPr>
          <w:rStyle w:val="normaltextrun"/>
          <w:rFonts w:ascii="Calibri" w:hAnsi="Calibri" w:cs="Calibri"/>
          <w:sz w:val="22"/>
          <w:szCs w:val="22"/>
          <w:lang w:val="en-US"/>
        </w:rPr>
      </w:pPr>
    </w:p>
    <w:p w14:paraId="350700AE" w14:textId="7C0465C4" w:rsidR="004F67C5" w:rsidRDefault="004F67C5" w:rsidP="004F67C5">
      <w:pPr>
        <w:pStyle w:val="paragraph"/>
        <w:spacing w:before="0" w:beforeAutospacing="0" w:after="0" w:afterAutospacing="0"/>
        <w:textAlignment w:val="baseline"/>
        <w:rPr>
          <w:rStyle w:val="normaltextrun"/>
          <w:rFonts w:ascii="Calibri" w:hAnsi="Calibri" w:cs="Calibri"/>
          <w:sz w:val="22"/>
          <w:szCs w:val="22"/>
          <w:lang w:val="en-US"/>
        </w:rPr>
      </w:pPr>
      <w:r w:rsidRPr="0BF8441F">
        <w:rPr>
          <w:rStyle w:val="normaltextrun"/>
          <w:rFonts w:ascii="Calibri" w:hAnsi="Calibri" w:cs="Calibri"/>
          <w:sz w:val="22"/>
          <w:szCs w:val="22"/>
          <w:lang w:val="en-US"/>
        </w:rPr>
        <w:t>Board Members must avoid any perception of, or actual, conflict of interest that cannot be managed and must declare any such actual or potential interests before taking up their appointment. Potential conflicts of interest will be considered as part of the appointment process.</w:t>
      </w:r>
    </w:p>
    <w:p w14:paraId="68B1E28F" w14:textId="77777777" w:rsidR="004F67C5" w:rsidRDefault="004F67C5" w:rsidP="004F67C5">
      <w:pPr>
        <w:pStyle w:val="paragraph"/>
        <w:spacing w:before="0" w:beforeAutospacing="0" w:after="0" w:afterAutospacing="0"/>
        <w:textAlignment w:val="baseline"/>
        <w:rPr>
          <w:rStyle w:val="normaltextrun"/>
          <w:rFonts w:ascii="Calibri" w:hAnsi="Calibri" w:cs="Calibri"/>
          <w:sz w:val="22"/>
          <w:szCs w:val="22"/>
          <w:lang w:val="en-US"/>
        </w:rPr>
      </w:pPr>
    </w:p>
    <w:p w14:paraId="0B4D6F81" w14:textId="1B731B72" w:rsidR="004F67C5" w:rsidRDefault="004F67C5" w:rsidP="004F67C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lang w:val="en-US"/>
        </w:rPr>
        <w:t>The successful candidate will be expected to avoid conduct that might bring Ofcom into disrepute or create a perception of bias/lack of independence and impartiality. Board Members are required to comply with the Board's Code of Conduct, which is attached as an annex, as well as the Code of Conduct for Board Members of Public Bodies. Members are expected to comply with all applicable current and future Codes of Conduct issued by Ofcom. </w:t>
      </w:r>
      <w:r>
        <w:rPr>
          <w:rStyle w:val="eop"/>
          <w:rFonts w:ascii="Calibri" w:hAnsi="Calibri" w:cs="Calibri"/>
          <w:sz w:val="22"/>
          <w:szCs w:val="22"/>
        </w:rPr>
        <w:t> </w:t>
      </w:r>
    </w:p>
    <w:p w14:paraId="67263E31" w14:textId="77777777" w:rsidR="001208CC" w:rsidRDefault="001208CC" w:rsidP="001208CC">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412CC99F" w14:textId="77777777" w:rsidR="001208CC" w:rsidRDefault="001208CC" w:rsidP="001208C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lang w:val="en-US"/>
        </w:rPr>
        <w:t>Members of the Board will be expected to show complete confidentiality in respect of information or materials supplied to them for the purposes of and in connection with their duties on the Board. </w:t>
      </w:r>
      <w:r>
        <w:rPr>
          <w:rStyle w:val="eop"/>
          <w:rFonts w:ascii="Calibri" w:hAnsi="Calibri" w:cs="Calibri"/>
          <w:sz w:val="22"/>
          <w:szCs w:val="22"/>
        </w:rPr>
        <w:t> </w:t>
      </w:r>
    </w:p>
    <w:p w14:paraId="4B8BDD2D" w14:textId="77777777" w:rsidR="007B40CC" w:rsidRDefault="001208CC" w:rsidP="007B40CC">
      <w:pPr>
        <w:pStyle w:val="paragraph"/>
        <w:spacing w:before="0" w:beforeAutospacing="0" w:after="0" w:afterAutospacing="0"/>
        <w:textAlignment w:val="baseline"/>
        <w:rPr>
          <w:rStyle w:val="eop"/>
          <w:rFonts w:ascii="Calibri" w:hAnsi="Calibri" w:cs="Calibri"/>
          <w:sz w:val="22"/>
          <w:szCs w:val="22"/>
        </w:rPr>
      </w:pPr>
      <w:r w:rsidRPr="0B7B0E10">
        <w:rPr>
          <w:rStyle w:val="eop"/>
          <w:rFonts w:ascii="Calibri" w:hAnsi="Calibri" w:cs="Calibri"/>
          <w:sz w:val="22"/>
          <w:szCs w:val="22"/>
        </w:rPr>
        <w:t> </w:t>
      </w:r>
    </w:p>
    <w:p w14:paraId="58F48CD0" w14:textId="6ADD6C2D" w:rsidR="4DEC8BA2" w:rsidRDefault="4DEC8BA2" w:rsidP="007B40CC">
      <w:pPr>
        <w:pStyle w:val="paragraph"/>
        <w:spacing w:before="0" w:beforeAutospacing="0" w:after="0" w:afterAutospacing="0"/>
        <w:textAlignment w:val="baseline"/>
      </w:pPr>
      <w:r w:rsidRPr="0B7B0E10">
        <w:rPr>
          <w:rFonts w:ascii="Calibri" w:eastAsia="Calibri" w:hAnsi="Calibri" w:cs="Calibri"/>
          <w:b/>
          <w:bCs/>
          <w:color w:val="000000" w:themeColor="text1"/>
        </w:rPr>
        <w:t>Remuneration</w:t>
      </w:r>
    </w:p>
    <w:p w14:paraId="7A80EA60" w14:textId="2633E294" w:rsidR="4DEC8BA2" w:rsidRDefault="4DEC8BA2" w:rsidP="0B7B0E10">
      <w:pPr>
        <w:spacing w:before="280" w:after="280" w:line="276" w:lineRule="auto"/>
      </w:pPr>
      <w:r w:rsidRPr="0B7B0E10">
        <w:rPr>
          <w:rFonts w:ascii="Calibri" w:eastAsia="Calibri" w:hAnsi="Calibri" w:cs="Calibri"/>
          <w:color w:val="000000" w:themeColor="text1"/>
        </w:rPr>
        <w:t xml:space="preserve">The fee for the role for up to 2 days a week is £42,519 per annum. </w:t>
      </w:r>
    </w:p>
    <w:p w14:paraId="0F2B6CC9" w14:textId="1C4618D7" w:rsidR="4DEC8BA2" w:rsidRDefault="4DEC8BA2" w:rsidP="0B7B0E10">
      <w:pPr>
        <w:spacing w:before="280" w:after="280" w:line="276" w:lineRule="auto"/>
      </w:pPr>
      <w:r w:rsidRPr="0B7B0E10">
        <w:rPr>
          <w:rFonts w:ascii="Calibri" w:eastAsia="Calibri" w:hAnsi="Calibri" w:cs="Calibri"/>
          <w:b/>
          <w:bCs/>
          <w:color w:val="000000" w:themeColor="text1"/>
        </w:rPr>
        <w:t>Expenses</w:t>
      </w:r>
    </w:p>
    <w:p w14:paraId="48F6CA37" w14:textId="450B3924" w:rsidR="4DEC8BA2" w:rsidRDefault="4DEC8BA2" w:rsidP="0B7B0E10">
      <w:pPr>
        <w:spacing w:before="280" w:after="280" w:line="276" w:lineRule="auto"/>
        <w:rPr>
          <w:rFonts w:ascii="Calibri" w:eastAsia="Calibri" w:hAnsi="Calibri" w:cs="Calibri"/>
          <w:color w:val="000000" w:themeColor="text1"/>
        </w:rPr>
      </w:pPr>
      <w:r w:rsidRPr="0B7B0E10">
        <w:rPr>
          <w:rFonts w:ascii="Calibri" w:eastAsia="Calibri" w:hAnsi="Calibri" w:cs="Calibri"/>
          <w:color w:val="000000" w:themeColor="text1"/>
        </w:rPr>
        <w:t>All reasonable and properly documented expenses incurred in performing the duties of this role will be reimbursed in accordance with Ofcom’s expenses policy.</w:t>
      </w:r>
    </w:p>
    <w:p w14:paraId="0698472E" w14:textId="77777777" w:rsidR="00F41199" w:rsidRPr="00F41199" w:rsidRDefault="00F41199" w:rsidP="00F41199">
      <w:pPr>
        <w:pStyle w:val="Heading2"/>
        <w:spacing w:after="22" w:line="276" w:lineRule="auto"/>
        <w:ind w:left="-5"/>
        <w:jc w:val="both"/>
        <w:rPr>
          <w:rFonts w:ascii="Calibri" w:eastAsia="Calibri" w:hAnsi="Calibri" w:cs="Calibri"/>
          <w:iCs w:val="0"/>
          <w:color w:val="000000" w:themeColor="text1"/>
          <w:kern w:val="2"/>
          <w:sz w:val="22"/>
          <w:szCs w:val="22"/>
          <w:lang w:eastAsia="en-US"/>
          <w14:ligatures w14:val="standardContextual"/>
        </w:rPr>
      </w:pPr>
      <w:r w:rsidRPr="00F41199">
        <w:rPr>
          <w:rFonts w:ascii="Calibri" w:eastAsia="Calibri" w:hAnsi="Calibri" w:cs="Calibri"/>
          <w:iCs w:val="0"/>
          <w:color w:val="000000" w:themeColor="text1"/>
          <w:kern w:val="2"/>
          <w:sz w:val="22"/>
          <w:szCs w:val="22"/>
          <w:lang w:eastAsia="en-US"/>
          <w14:ligatures w14:val="standardContextual"/>
        </w:rPr>
        <w:t>The Selection and Recruitment Process</w:t>
      </w:r>
    </w:p>
    <w:p w14:paraId="1AEF654A" w14:textId="56F7F4CD" w:rsidR="00F41199" w:rsidRPr="00323A7B" w:rsidRDefault="00F41199" w:rsidP="00F41199">
      <w:pPr>
        <w:spacing w:before="120" w:line="276" w:lineRule="auto"/>
        <w:ind w:left="-6"/>
        <w:jc w:val="both"/>
        <w:rPr>
          <w:rFonts w:cstheme="minorHAnsi"/>
        </w:rPr>
      </w:pPr>
      <w:r>
        <w:rPr>
          <w:rFonts w:cstheme="minorHAnsi"/>
        </w:rPr>
        <w:t>Lucas Executive S</w:t>
      </w:r>
      <w:r w:rsidR="00EA1DB7">
        <w:rPr>
          <w:rFonts w:cstheme="minorHAnsi"/>
        </w:rPr>
        <w:t xml:space="preserve">earch </w:t>
      </w:r>
      <w:r w:rsidRPr="00323A7B">
        <w:rPr>
          <w:rFonts w:cstheme="minorHAnsi"/>
        </w:rPr>
        <w:t xml:space="preserve">has been appointed to support this recruitment. </w:t>
      </w:r>
    </w:p>
    <w:p w14:paraId="38877280" w14:textId="372DADBC" w:rsidR="00F41199" w:rsidRDefault="00F41199" w:rsidP="00DE06C5">
      <w:pPr>
        <w:rPr>
          <w:rFonts w:cstheme="minorHAnsi"/>
        </w:rPr>
      </w:pPr>
      <w:r w:rsidRPr="00323A7B">
        <w:rPr>
          <w:rFonts w:cstheme="minorHAnsi"/>
        </w:rPr>
        <w:t xml:space="preserve">The Appointment Panel will be chaired </w:t>
      </w:r>
      <w:r>
        <w:rPr>
          <w:rFonts w:cstheme="minorHAnsi"/>
        </w:rPr>
        <w:t xml:space="preserve">by </w:t>
      </w:r>
      <w:r w:rsidR="00DE06C5" w:rsidRPr="00027272">
        <w:rPr>
          <w:rFonts w:cstheme="minorHAnsi"/>
        </w:rPr>
        <w:t>Ciaran McGarrity (</w:t>
      </w:r>
      <w:r w:rsidR="00EB4318" w:rsidRPr="00EB4318">
        <w:rPr>
          <w:rFonts w:cstheme="minorHAnsi"/>
        </w:rPr>
        <w:t xml:space="preserve">Director of Economic Infrastructure, Department for the Economy), </w:t>
      </w:r>
      <w:r w:rsidR="00DE06C5" w:rsidRPr="00027272">
        <w:rPr>
          <w:rFonts w:cstheme="minorHAnsi"/>
        </w:rPr>
        <w:t>the other panel members will be Sir Ia</w:t>
      </w:r>
      <w:r w:rsidR="00582233">
        <w:rPr>
          <w:rFonts w:cstheme="minorHAnsi"/>
        </w:rPr>
        <w:t>n Cheshire</w:t>
      </w:r>
      <w:r w:rsidR="00DE06C5">
        <w:rPr>
          <w:rFonts w:cstheme="minorHAnsi"/>
        </w:rPr>
        <w:t xml:space="preserve"> (Chair, Ofcom Board) </w:t>
      </w:r>
      <w:r>
        <w:rPr>
          <w:rFonts w:cstheme="minorHAnsi"/>
        </w:rPr>
        <w:t xml:space="preserve">and </w:t>
      </w:r>
      <w:r w:rsidR="00063311">
        <w:rPr>
          <w:rFonts w:cstheme="minorHAnsi"/>
        </w:rPr>
        <w:t>Angelina Fusco</w:t>
      </w:r>
      <w:r w:rsidR="00DE06C5">
        <w:rPr>
          <w:rFonts w:cstheme="minorHAnsi"/>
        </w:rPr>
        <w:t xml:space="preserve"> (Independent Panel Member)</w:t>
      </w:r>
      <w:r>
        <w:rPr>
          <w:rFonts w:cstheme="minorHAnsi"/>
        </w:rPr>
        <w:t>.</w:t>
      </w:r>
      <w:r w:rsidRPr="00323A7B">
        <w:rPr>
          <w:rFonts w:cstheme="minorHAnsi"/>
        </w:rPr>
        <w:t xml:space="preserve"> Finalist candidates may be required to meet with the </w:t>
      </w:r>
      <w:r w:rsidR="004B3381">
        <w:rPr>
          <w:rFonts w:cstheme="minorHAnsi"/>
        </w:rPr>
        <w:t>Economy Minister</w:t>
      </w:r>
      <w:r w:rsidRPr="00323A7B">
        <w:rPr>
          <w:rFonts w:cstheme="minorHAnsi"/>
        </w:rPr>
        <w:t xml:space="preserve">. </w:t>
      </w:r>
    </w:p>
    <w:p w14:paraId="3F40714A" w14:textId="77777777" w:rsidR="00F41199" w:rsidRPr="00323A7B" w:rsidRDefault="00F41199" w:rsidP="00F41199">
      <w:pPr>
        <w:snapToGrid w:val="0"/>
        <w:spacing w:before="120" w:line="240" w:lineRule="auto"/>
        <w:jc w:val="both"/>
        <w:rPr>
          <w:rFonts w:cstheme="minorHAnsi"/>
          <w:b/>
          <w:bCs/>
          <w:i/>
          <w:iCs/>
        </w:rPr>
      </w:pPr>
      <w:r w:rsidRPr="00323A7B">
        <w:rPr>
          <w:rFonts w:cstheme="minorHAnsi"/>
          <w:b/>
          <w:iCs/>
        </w:rPr>
        <w:t>Timetable</w:t>
      </w:r>
      <w:r w:rsidRPr="00323A7B">
        <w:rPr>
          <w:rFonts w:cstheme="minorHAnsi"/>
          <w:b/>
          <w:bCs/>
          <w:i/>
          <w:iCs/>
        </w:rPr>
        <w:t xml:space="preserve"> </w:t>
      </w:r>
      <w:r w:rsidRPr="00323A7B">
        <w:rPr>
          <w:rFonts w:cstheme="minorHAnsi"/>
          <w:i/>
          <w:iCs/>
        </w:rPr>
        <w:t>(subject to change)</w:t>
      </w:r>
    </w:p>
    <w:tbl>
      <w:tblPr>
        <w:tblW w:w="9064" w:type="dxa"/>
        <w:tblCellMar>
          <w:left w:w="0" w:type="dxa"/>
          <w:right w:w="0" w:type="dxa"/>
        </w:tblCellMar>
        <w:tblLook w:val="04A0" w:firstRow="1" w:lastRow="0" w:firstColumn="1" w:lastColumn="0" w:noHBand="0" w:noVBand="1"/>
      </w:tblPr>
      <w:tblGrid>
        <w:gridCol w:w="4532"/>
        <w:gridCol w:w="4532"/>
      </w:tblGrid>
      <w:tr w:rsidR="00F41199" w:rsidRPr="00DA5021" w14:paraId="0F4C0C77" w14:textId="77777777" w:rsidTr="00DF5ABA">
        <w:tc>
          <w:tcPr>
            <w:tcW w:w="4532" w:type="dxa"/>
            <w:tcBorders>
              <w:right w:val="single" w:sz="4" w:space="0" w:color="auto"/>
            </w:tcBorders>
            <w:tcMar>
              <w:top w:w="0" w:type="dxa"/>
              <w:left w:w="108" w:type="dxa"/>
              <w:bottom w:w="0" w:type="dxa"/>
              <w:right w:w="108" w:type="dxa"/>
            </w:tcMar>
            <w:vAlign w:val="center"/>
            <w:hideMark/>
          </w:tcPr>
          <w:p w14:paraId="26470717" w14:textId="77777777" w:rsidR="00F41199" w:rsidRPr="00DA5021" w:rsidRDefault="00F41199" w:rsidP="00DF5ABA">
            <w:pPr>
              <w:snapToGrid w:val="0"/>
              <w:spacing w:before="60" w:after="60" w:line="240" w:lineRule="auto"/>
              <w:jc w:val="both"/>
              <w:rPr>
                <w:rFonts w:cstheme="minorHAnsi"/>
                <w:b/>
                <w:bCs/>
                <w:iCs/>
              </w:rPr>
            </w:pPr>
            <w:r w:rsidRPr="00DA5021">
              <w:rPr>
                <w:rFonts w:cstheme="minorHAnsi"/>
                <w:b/>
                <w:bCs/>
                <w:iCs/>
              </w:rPr>
              <w:t>Closing date for applications</w:t>
            </w:r>
          </w:p>
        </w:tc>
        <w:tc>
          <w:tcPr>
            <w:tcW w:w="4532" w:type="dxa"/>
            <w:tcBorders>
              <w:left w:val="single" w:sz="4" w:space="0" w:color="auto"/>
            </w:tcBorders>
            <w:tcMar>
              <w:top w:w="0" w:type="dxa"/>
              <w:left w:w="108" w:type="dxa"/>
              <w:bottom w:w="0" w:type="dxa"/>
              <w:right w:w="108" w:type="dxa"/>
            </w:tcMar>
            <w:vAlign w:val="center"/>
          </w:tcPr>
          <w:p w14:paraId="0DE7C3B7" w14:textId="197E6880" w:rsidR="00F41199" w:rsidRPr="00AF6454" w:rsidRDefault="009C6961" w:rsidP="00DF5ABA">
            <w:pPr>
              <w:pStyle w:val="BodyText"/>
              <w:spacing w:before="60" w:after="60" w:line="240" w:lineRule="auto"/>
              <w:contextualSpacing w:val="0"/>
              <w:jc w:val="both"/>
              <w:rPr>
                <w:rFonts w:cstheme="minorHAnsi"/>
                <w:sz w:val="22"/>
                <w:szCs w:val="22"/>
              </w:rPr>
            </w:pPr>
            <w:r w:rsidRPr="00AF6454">
              <w:rPr>
                <w:rFonts w:cstheme="minorHAnsi"/>
                <w:sz w:val="22"/>
                <w:szCs w:val="22"/>
              </w:rPr>
              <w:t>28 September 2026</w:t>
            </w:r>
          </w:p>
        </w:tc>
      </w:tr>
      <w:tr w:rsidR="00F41199" w:rsidRPr="00DA5021" w14:paraId="36156095" w14:textId="77777777" w:rsidTr="00DF5ABA">
        <w:trPr>
          <w:trHeight w:val="456"/>
        </w:trPr>
        <w:tc>
          <w:tcPr>
            <w:tcW w:w="4532" w:type="dxa"/>
            <w:tcBorders>
              <w:right w:val="single" w:sz="4" w:space="0" w:color="auto"/>
            </w:tcBorders>
            <w:tcMar>
              <w:top w:w="0" w:type="dxa"/>
              <w:left w:w="108" w:type="dxa"/>
              <w:bottom w:w="0" w:type="dxa"/>
              <w:right w:w="108" w:type="dxa"/>
            </w:tcMar>
            <w:vAlign w:val="center"/>
          </w:tcPr>
          <w:p w14:paraId="7386E18E" w14:textId="77777777" w:rsidR="00F41199" w:rsidRPr="00DA5021" w:rsidRDefault="00F41199" w:rsidP="00DF5ABA">
            <w:pPr>
              <w:snapToGrid w:val="0"/>
              <w:spacing w:before="60" w:after="60" w:line="240" w:lineRule="auto"/>
              <w:jc w:val="both"/>
              <w:rPr>
                <w:rFonts w:cstheme="minorHAnsi"/>
                <w:bCs/>
                <w:i/>
                <w:iCs/>
              </w:rPr>
            </w:pPr>
            <w:r w:rsidRPr="00DA5021">
              <w:rPr>
                <w:rFonts w:cstheme="minorHAnsi"/>
                <w:bCs/>
                <w:i/>
                <w:iCs/>
              </w:rPr>
              <w:t>Longlist Meeting (Appointment Panel only)</w:t>
            </w:r>
          </w:p>
        </w:tc>
        <w:tc>
          <w:tcPr>
            <w:tcW w:w="4532" w:type="dxa"/>
            <w:tcBorders>
              <w:left w:val="single" w:sz="4" w:space="0" w:color="auto"/>
            </w:tcBorders>
            <w:tcMar>
              <w:top w:w="0" w:type="dxa"/>
              <w:left w:w="108" w:type="dxa"/>
              <w:bottom w:w="0" w:type="dxa"/>
              <w:right w:w="108" w:type="dxa"/>
            </w:tcMar>
            <w:vAlign w:val="center"/>
          </w:tcPr>
          <w:p w14:paraId="18880ADC" w14:textId="47EB96FB" w:rsidR="00F41199" w:rsidRPr="00AF6454" w:rsidRDefault="00901799" w:rsidP="00DF5ABA">
            <w:pPr>
              <w:snapToGrid w:val="0"/>
              <w:spacing w:before="60" w:after="60" w:line="240" w:lineRule="auto"/>
              <w:jc w:val="both"/>
              <w:rPr>
                <w:rFonts w:cstheme="minorHAnsi"/>
                <w:bCs/>
              </w:rPr>
            </w:pPr>
            <w:r w:rsidRPr="00AF6454">
              <w:rPr>
                <w:rFonts w:cstheme="minorHAnsi"/>
                <w:bCs/>
              </w:rPr>
              <w:t xml:space="preserve">7 October </w:t>
            </w:r>
            <w:r w:rsidR="00F41199" w:rsidRPr="00AF6454">
              <w:rPr>
                <w:rFonts w:cstheme="minorHAnsi"/>
                <w:bCs/>
              </w:rPr>
              <w:t>2026</w:t>
            </w:r>
          </w:p>
        </w:tc>
      </w:tr>
      <w:tr w:rsidR="00F41199" w:rsidRPr="00DA5021" w14:paraId="6871A293" w14:textId="77777777" w:rsidTr="00DF5ABA">
        <w:trPr>
          <w:trHeight w:val="456"/>
        </w:trPr>
        <w:tc>
          <w:tcPr>
            <w:tcW w:w="4532" w:type="dxa"/>
            <w:tcBorders>
              <w:right w:val="single" w:sz="4" w:space="0" w:color="auto"/>
            </w:tcBorders>
            <w:tcMar>
              <w:top w:w="0" w:type="dxa"/>
              <w:left w:w="108" w:type="dxa"/>
              <w:bottom w:w="0" w:type="dxa"/>
              <w:right w:w="108" w:type="dxa"/>
            </w:tcMar>
            <w:vAlign w:val="center"/>
          </w:tcPr>
          <w:p w14:paraId="6D26F29E" w14:textId="2D759FD2" w:rsidR="00F41199" w:rsidRPr="00DA5021" w:rsidRDefault="00F41199" w:rsidP="00DF5ABA">
            <w:pPr>
              <w:snapToGrid w:val="0"/>
              <w:spacing w:before="60" w:after="60" w:line="240" w:lineRule="auto"/>
              <w:ind w:right="100"/>
              <w:jc w:val="both"/>
              <w:rPr>
                <w:rFonts w:cstheme="minorHAnsi"/>
                <w:bCs/>
                <w:lang w:val="en-US"/>
              </w:rPr>
            </w:pPr>
            <w:r w:rsidRPr="00DA5021">
              <w:rPr>
                <w:rFonts w:cstheme="minorHAnsi"/>
                <w:bCs/>
              </w:rPr>
              <w:t xml:space="preserve">Preliminary discussions with </w:t>
            </w:r>
            <w:r w:rsidR="00901799">
              <w:rPr>
                <w:rFonts w:cstheme="minorHAnsi"/>
                <w:bCs/>
              </w:rPr>
              <w:t xml:space="preserve">Lucas Executive </w:t>
            </w:r>
          </w:p>
        </w:tc>
        <w:tc>
          <w:tcPr>
            <w:tcW w:w="4532" w:type="dxa"/>
            <w:tcBorders>
              <w:left w:val="single" w:sz="4" w:space="0" w:color="auto"/>
            </w:tcBorders>
            <w:tcMar>
              <w:top w:w="0" w:type="dxa"/>
              <w:left w:w="108" w:type="dxa"/>
              <w:bottom w:w="0" w:type="dxa"/>
              <w:right w:w="108" w:type="dxa"/>
            </w:tcMar>
            <w:vAlign w:val="center"/>
          </w:tcPr>
          <w:p w14:paraId="0A3683F9" w14:textId="70AAEF7E" w:rsidR="00F41199" w:rsidRPr="00AF6454" w:rsidRDefault="00901799" w:rsidP="00DF5ABA">
            <w:pPr>
              <w:snapToGrid w:val="0"/>
              <w:spacing w:before="60" w:after="60" w:line="240" w:lineRule="auto"/>
              <w:jc w:val="both"/>
              <w:rPr>
                <w:rFonts w:cstheme="minorHAnsi"/>
                <w:bCs/>
              </w:rPr>
            </w:pPr>
            <w:r w:rsidRPr="00AF6454">
              <w:rPr>
                <w:rFonts w:cstheme="minorHAnsi"/>
                <w:bCs/>
              </w:rPr>
              <w:t>October</w:t>
            </w:r>
            <w:r w:rsidR="00F41199" w:rsidRPr="00AF6454">
              <w:rPr>
                <w:rFonts w:cstheme="minorHAnsi"/>
                <w:bCs/>
              </w:rPr>
              <w:t xml:space="preserve"> 2026</w:t>
            </w:r>
          </w:p>
        </w:tc>
      </w:tr>
      <w:tr w:rsidR="00F41199" w:rsidRPr="00DA5021" w14:paraId="58D4EEF3" w14:textId="77777777" w:rsidTr="00DF5ABA">
        <w:trPr>
          <w:trHeight w:val="456"/>
        </w:trPr>
        <w:tc>
          <w:tcPr>
            <w:tcW w:w="4532" w:type="dxa"/>
            <w:tcBorders>
              <w:right w:val="single" w:sz="4" w:space="0" w:color="auto"/>
            </w:tcBorders>
            <w:tcMar>
              <w:top w:w="0" w:type="dxa"/>
              <w:left w:w="108" w:type="dxa"/>
              <w:bottom w:w="0" w:type="dxa"/>
              <w:right w:w="108" w:type="dxa"/>
            </w:tcMar>
            <w:vAlign w:val="center"/>
            <w:hideMark/>
          </w:tcPr>
          <w:p w14:paraId="6A76C74D" w14:textId="77777777" w:rsidR="00F41199" w:rsidRPr="00DA5021" w:rsidRDefault="00F41199" w:rsidP="00DF5ABA">
            <w:pPr>
              <w:snapToGrid w:val="0"/>
              <w:spacing w:before="60" w:after="60" w:line="240" w:lineRule="auto"/>
              <w:jc w:val="both"/>
              <w:rPr>
                <w:rFonts w:cstheme="minorHAnsi"/>
                <w:bCs/>
                <w:i/>
                <w:iCs/>
              </w:rPr>
            </w:pPr>
            <w:r w:rsidRPr="00DA5021">
              <w:rPr>
                <w:rFonts w:cstheme="minorHAnsi"/>
                <w:bCs/>
                <w:i/>
                <w:iCs/>
              </w:rPr>
              <w:t>Shortlist Meeting (Appointment Panel only)</w:t>
            </w:r>
          </w:p>
        </w:tc>
        <w:tc>
          <w:tcPr>
            <w:tcW w:w="4532" w:type="dxa"/>
            <w:tcBorders>
              <w:left w:val="single" w:sz="4" w:space="0" w:color="auto"/>
            </w:tcBorders>
            <w:tcMar>
              <w:top w:w="0" w:type="dxa"/>
              <w:left w:w="108" w:type="dxa"/>
              <w:bottom w:w="0" w:type="dxa"/>
              <w:right w:w="108" w:type="dxa"/>
            </w:tcMar>
            <w:vAlign w:val="center"/>
          </w:tcPr>
          <w:p w14:paraId="69C8D65F" w14:textId="24869AB2" w:rsidR="00F41199" w:rsidRPr="00AF6454" w:rsidRDefault="00901799" w:rsidP="00DF5ABA">
            <w:pPr>
              <w:snapToGrid w:val="0"/>
              <w:spacing w:before="60" w:after="60" w:line="240" w:lineRule="auto"/>
              <w:jc w:val="both"/>
              <w:rPr>
                <w:rFonts w:cstheme="minorHAnsi"/>
                <w:bCs/>
              </w:rPr>
            </w:pPr>
            <w:r w:rsidRPr="00AF6454">
              <w:rPr>
                <w:rFonts w:cstheme="minorHAnsi"/>
                <w:bCs/>
              </w:rPr>
              <w:t>6 November</w:t>
            </w:r>
            <w:r w:rsidR="00F41199" w:rsidRPr="00AF6454">
              <w:rPr>
                <w:rFonts w:cstheme="minorHAnsi"/>
                <w:bCs/>
              </w:rPr>
              <w:t xml:space="preserve"> 2026</w:t>
            </w:r>
          </w:p>
        </w:tc>
      </w:tr>
      <w:tr w:rsidR="00F41199" w:rsidRPr="00DA5021" w14:paraId="293CE957" w14:textId="77777777" w:rsidTr="00DF5ABA">
        <w:tc>
          <w:tcPr>
            <w:tcW w:w="4532" w:type="dxa"/>
            <w:tcBorders>
              <w:right w:val="single" w:sz="4" w:space="0" w:color="auto"/>
            </w:tcBorders>
            <w:tcMar>
              <w:top w:w="0" w:type="dxa"/>
              <w:left w:w="108" w:type="dxa"/>
              <w:bottom w:w="0" w:type="dxa"/>
              <w:right w:w="108" w:type="dxa"/>
            </w:tcMar>
            <w:vAlign w:val="center"/>
          </w:tcPr>
          <w:p w14:paraId="7BDFC474" w14:textId="77777777" w:rsidR="00F41199" w:rsidRPr="00DA5021" w:rsidRDefault="00F41199" w:rsidP="00DF5ABA">
            <w:pPr>
              <w:spacing w:before="60" w:after="60" w:line="240" w:lineRule="auto"/>
              <w:jc w:val="both"/>
              <w:rPr>
                <w:rFonts w:cstheme="minorHAnsi"/>
              </w:rPr>
            </w:pPr>
            <w:r w:rsidRPr="00DA5021">
              <w:rPr>
                <w:rFonts w:cstheme="minorHAnsi"/>
              </w:rPr>
              <w:t>Informal fireside conversations</w:t>
            </w:r>
          </w:p>
        </w:tc>
        <w:tc>
          <w:tcPr>
            <w:tcW w:w="4532" w:type="dxa"/>
            <w:tcBorders>
              <w:left w:val="single" w:sz="4" w:space="0" w:color="auto"/>
            </w:tcBorders>
            <w:tcMar>
              <w:top w:w="0" w:type="dxa"/>
              <w:left w:w="108" w:type="dxa"/>
              <w:bottom w:w="0" w:type="dxa"/>
              <w:right w:w="108" w:type="dxa"/>
            </w:tcMar>
            <w:vAlign w:val="center"/>
          </w:tcPr>
          <w:p w14:paraId="528090B9" w14:textId="697EA711" w:rsidR="00F41199" w:rsidRPr="00AF6454" w:rsidRDefault="00C42C89" w:rsidP="00DF5ABA">
            <w:pPr>
              <w:pStyle w:val="BodyText"/>
              <w:spacing w:before="60" w:after="60" w:line="240" w:lineRule="auto"/>
              <w:contextualSpacing w:val="0"/>
              <w:jc w:val="both"/>
              <w:rPr>
                <w:rFonts w:cstheme="minorHAnsi"/>
                <w:bCs/>
                <w:sz w:val="22"/>
                <w:szCs w:val="22"/>
              </w:rPr>
            </w:pPr>
            <w:r w:rsidRPr="00261B2D">
              <w:rPr>
                <w:rFonts w:cstheme="minorHAnsi"/>
                <w:bCs/>
                <w:sz w:val="22"/>
                <w:szCs w:val="22"/>
              </w:rPr>
              <w:t>19</w:t>
            </w:r>
            <w:r w:rsidR="00F222CB" w:rsidRPr="00261B2D">
              <w:rPr>
                <w:rFonts w:cstheme="minorHAnsi"/>
                <w:bCs/>
                <w:sz w:val="22"/>
                <w:szCs w:val="22"/>
              </w:rPr>
              <w:t xml:space="preserve"> November 2026</w:t>
            </w:r>
            <w:r w:rsidR="00F222CB" w:rsidRPr="00AF6454">
              <w:rPr>
                <w:rFonts w:cstheme="minorHAnsi"/>
                <w:bCs/>
                <w:sz w:val="22"/>
                <w:szCs w:val="22"/>
              </w:rPr>
              <w:t xml:space="preserve"> </w:t>
            </w:r>
          </w:p>
        </w:tc>
      </w:tr>
      <w:tr w:rsidR="00F41199" w:rsidRPr="00DA5021" w14:paraId="7DAD5BDD" w14:textId="77777777" w:rsidTr="00DF5ABA">
        <w:trPr>
          <w:trHeight w:val="80"/>
        </w:trPr>
        <w:tc>
          <w:tcPr>
            <w:tcW w:w="4532" w:type="dxa"/>
            <w:tcBorders>
              <w:right w:val="single" w:sz="4" w:space="0" w:color="auto"/>
            </w:tcBorders>
            <w:tcMar>
              <w:top w:w="0" w:type="dxa"/>
              <w:left w:w="108" w:type="dxa"/>
              <w:bottom w:w="0" w:type="dxa"/>
              <w:right w:w="108" w:type="dxa"/>
            </w:tcMar>
            <w:vAlign w:val="center"/>
          </w:tcPr>
          <w:p w14:paraId="20D08A2C" w14:textId="77777777" w:rsidR="00F41199" w:rsidRPr="00872871" w:rsidRDefault="00F41199" w:rsidP="00DF5ABA">
            <w:pPr>
              <w:snapToGrid w:val="0"/>
              <w:spacing w:before="60" w:after="60" w:line="240" w:lineRule="auto"/>
              <w:jc w:val="both"/>
              <w:rPr>
                <w:rFonts w:cstheme="minorHAnsi"/>
                <w:b/>
                <w:bCs/>
                <w:iCs/>
              </w:rPr>
            </w:pPr>
            <w:r w:rsidRPr="00872871">
              <w:rPr>
                <w:rFonts w:cstheme="minorHAnsi"/>
                <w:b/>
                <w:bCs/>
                <w:iCs/>
              </w:rPr>
              <w:t>Final Panel Interviews</w:t>
            </w:r>
          </w:p>
        </w:tc>
        <w:tc>
          <w:tcPr>
            <w:tcW w:w="4532" w:type="dxa"/>
            <w:tcBorders>
              <w:left w:val="single" w:sz="4" w:space="0" w:color="auto"/>
            </w:tcBorders>
            <w:tcMar>
              <w:top w:w="0" w:type="dxa"/>
              <w:left w:w="108" w:type="dxa"/>
              <w:bottom w:w="0" w:type="dxa"/>
              <w:right w:w="108" w:type="dxa"/>
            </w:tcMar>
            <w:vAlign w:val="center"/>
          </w:tcPr>
          <w:p w14:paraId="7B516C1C" w14:textId="7BA94E7C" w:rsidR="00F41199" w:rsidRPr="00872871" w:rsidRDefault="00346DFD" w:rsidP="00DF5ABA">
            <w:pPr>
              <w:pStyle w:val="BodyText"/>
              <w:spacing w:before="60" w:after="60" w:line="240" w:lineRule="auto"/>
              <w:contextualSpacing w:val="0"/>
              <w:jc w:val="both"/>
              <w:rPr>
                <w:rFonts w:cstheme="minorHAnsi"/>
                <w:sz w:val="22"/>
                <w:szCs w:val="22"/>
              </w:rPr>
            </w:pPr>
            <w:r w:rsidRPr="00872871">
              <w:rPr>
                <w:rFonts w:cstheme="minorHAnsi"/>
                <w:sz w:val="22"/>
                <w:szCs w:val="22"/>
              </w:rPr>
              <w:t xml:space="preserve">3 </w:t>
            </w:r>
            <w:r w:rsidR="00901799" w:rsidRPr="00872871">
              <w:rPr>
                <w:rFonts w:cstheme="minorHAnsi"/>
                <w:sz w:val="22"/>
                <w:szCs w:val="22"/>
              </w:rPr>
              <w:t>Decembe</w:t>
            </w:r>
            <w:r w:rsidR="007F154F" w:rsidRPr="00872871">
              <w:rPr>
                <w:rFonts w:cstheme="minorHAnsi"/>
                <w:sz w:val="22"/>
                <w:szCs w:val="22"/>
              </w:rPr>
              <w:t>r 2026</w:t>
            </w:r>
          </w:p>
        </w:tc>
      </w:tr>
    </w:tbl>
    <w:p w14:paraId="0C07A812" w14:textId="77777777" w:rsidR="00343397" w:rsidRDefault="00343397" w:rsidP="00F80369"/>
    <w:p w14:paraId="01EBDB68" w14:textId="46A6E763" w:rsidR="00F80369" w:rsidRDefault="00F80369" w:rsidP="00F80369">
      <w:r>
        <w:t xml:space="preserve">Please feel free in the first instance to contact Neal Lucas at Lucas Executive Search on 028 9268 8818 for a confidential discussion if you have any questions.  To apply for the role, you must submit a </w:t>
      </w:r>
      <w:r>
        <w:lastRenderedPageBreak/>
        <w:t xml:space="preserve">CV and cover letter, which demonstrates how your experience meets the criteria laid out above. Your cover letter should not exceed two sides of A4.  Applications must be sent to </w:t>
      </w:r>
      <w:hyperlink r:id="rId11" w:history="1">
        <w:r>
          <w:rPr>
            <w:rStyle w:val="Hyperlink"/>
          </w:rPr>
          <w:t>office@lucasrec.com</w:t>
        </w:r>
      </w:hyperlink>
      <w:r>
        <w:t>, using the reference OFNI426 before the closing date of 23:59 on 28 September 2026. Late submissions will not be accepted.</w:t>
      </w:r>
    </w:p>
    <w:p w14:paraId="6E08CDFA" w14:textId="77777777" w:rsidR="00791A40" w:rsidRDefault="00791A40"/>
    <w:sectPr w:rsidR="00791A40">
      <w:headerReference w:type="even" r:id="rId12"/>
      <w:headerReference w:type="default" r:id="rId13"/>
      <w:head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55F865" w14:textId="77777777" w:rsidR="00555A02" w:rsidRDefault="00555A02" w:rsidP="001208CC">
      <w:pPr>
        <w:spacing w:after="0" w:line="240" w:lineRule="auto"/>
      </w:pPr>
      <w:r>
        <w:separator/>
      </w:r>
    </w:p>
  </w:endnote>
  <w:endnote w:type="continuationSeparator" w:id="0">
    <w:p w14:paraId="313F498E" w14:textId="77777777" w:rsidR="00555A02" w:rsidRDefault="00555A02" w:rsidP="001208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inherit">
    <w:altName w:val="Cambria"/>
    <w:charset w:val="00"/>
    <w:family w:val="auto"/>
    <w:pitch w:val="default"/>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A7C468" w14:textId="77777777" w:rsidR="00555A02" w:rsidRDefault="00555A02" w:rsidP="001208CC">
      <w:pPr>
        <w:spacing w:after="0" w:line="240" w:lineRule="auto"/>
      </w:pPr>
      <w:r>
        <w:separator/>
      </w:r>
    </w:p>
  </w:footnote>
  <w:footnote w:type="continuationSeparator" w:id="0">
    <w:p w14:paraId="3F2E7C1A" w14:textId="77777777" w:rsidR="00555A02" w:rsidRDefault="00555A02" w:rsidP="001208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BF015" w14:textId="7AB3A584" w:rsidR="001208CC" w:rsidRDefault="001208CC">
    <w:pPr>
      <w:pStyle w:val="Header"/>
    </w:pPr>
    <w:r>
      <w:rPr>
        <w:noProof/>
      </w:rPr>
      <mc:AlternateContent>
        <mc:Choice Requires="wps">
          <w:drawing>
            <wp:anchor distT="0" distB="0" distL="0" distR="0" simplePos="0" relativeHeight="251658241" behindDoc="0" locked="0" layoutInCell="1" allowOverlap="1" wp14:anchorId="58E1AB4B" wp14:editId="31004BAD">
              <wp:simplePos x="635" y="635"/>
              <wp:positionH relativeFrom="page">
                <wp:align>left</wp:align>
              </wp:positionH>
              <wp:positionV relativeFrom="page">
                <wp:align>top</wp:align>
              </wp:positionV>
              <wp:extent cx="443865" cy="443865"/>
              <wp:effectExtent l="0" t="0" r="4445" b="8890"/>
              <wp:wrapNone/>
              <wp:docPr id="1937847979" name="Text Box 2" descr="Classification: CONFIDENTIAL">
                <a:extLst xmlns:a="http://schemas.openxmlformats.org/drawingml/2006/main">
                  <a:ext uri="{FF2B5EF4-FFF2-40B4-BE49-F238E27FC236}">
                    <a16:creationId xmlns:a16="http://schemas.microsoft.com/office/drawing/2014/main" id="{6141DFC0-0E8F-44AD-B667-4369B0769052}"/>
                  </a:ext>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19BF7A6" w14:textId="37788D7F" w:rsidR="001208CC" w:rsidRPr="001208CC" w:rsidRDefault="001208CC" w:rsidP="001208CC">
                          <w:pPr>
                            <w:spacing w:after="0"/>
                            <w:rPr>
                              <w:rFonts w:ascii="Calibri" w:eastAsia="Calibri" w:hAnsi="Calibri" w:cs="Calibri"/>
                              <w:noProof/>
                              <w:color w:val="000000"/>
                              <w:sz w:val="24"/>
                              <w:szCs w:val="24"/>
                            </w:rPr>
                          </w:pPr>
                          <w:r w:rsidRPr="001208CC">
                            <w:rPr>
                              <w:rFonts w:ascii="Calibri" w:eastAsia="Calibri" w:hAnsi="Calibri" w:cs="Calibri"/>
                              <w:noProof/>
                              <w:color w:val="000000"/>
                              <w:sz w:val="24"/>
                              <w:szCs w:val="24"/>
                            </w:rPr>
                            <w:t>Classification: CONFIDENTIAL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58E1AB4B" id="_x0000_t202" coordsize="21600,21600" o:spt="202" path="m,l,21600r21600,l21600,xe">
              <v:stroke joinstyle="miter"/>
              <v:path gradientshapeok="t" o:connecttype="rect"/>
            </v:shapetype>
            <v:shape id="Text Box 2" o:spid="_x0000_s1026" type="#_x0000_t202" alt="Classification: CONFIDENTIAL" style="position:absolute;margin-left:0;margin-top:0;width:34.95pt;height:34.95pt;z-index:251658241;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" filled="f" stroked="f">
              <v:textbox style="mso-fit-shape-to-text:t" inset="20pt,15pt,0,0">
                <w:txbxContent>
                  <w:p w14:paraId="619BF7A6" w14:textId="37788D7F" w:rsidR="001208CC" w:rsidRPr="001208CC" w:rsidRDefault="001208CC" w:rsidP="001208CC">
                    <w:pPr>
                      <w:spacing w:after="0"/>
                      <w:rPr>
                        <w:rFonts w:ascii="Calibri" w:eastAsia="Calibri" w:hAnsi="Calibri" w:cs="Calibri"/>
                        <w:noProof/>
                        <w:color w:val="000000"/>
                        <w:sz w:val="24"/>
                        <w:szCs w:val="24"/>
                      </w:rPr>
                    </w:pPr>
                    <w:r w:rsidRPr="001208CC">
                      <w:rPr>
                        <w:rFonts w:ascii="Calibri" w:eastAsia="Calibri" w:hAnsi="Calibri" w:cs="Calibri"/>
                        <w:noProof/>
                        <w:color w:val="000000"/>
                        <w:sz w:val="24"/>
                        <w:szCs w:val="24"/>
                      </w:rPr>
                      <w:t>Classification: CONFIDENTIAL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7E485" w14:textId="5C9D40BE" w:rsidR="001208CC" w:rsidRDefault="001208CC">
    <w:pPr>
      <w:pStyle w:val="Header"/>
    </w:pPr>
    <w:r>
      <w:rPr>
        <w:noProof/>
      </w:rPr>
      <mc:AlternateContent>
        <mc:Choice Requires="wps">
          <w:drawing>
            <wp:anchor distT="0" distB="0" distL="0" distR="0" simplePos="0" relativeHeight="251658242" behindDoc="0" locked="0" layoutInCell="1" allowOverlap="1" wp14:anchorId="17C9939D" wp14:editId="077E9C54">
              <wp:simplePos x="914400" y="450850"/>
              <wp:positionH relativeFrom="page">
                <wp:align>left</wp:align>
              </wp:positionH>
              <wp:positionV relativeFrom="page">
                <wp:align>top</wp:align>
              </wp:positionV>
              <wp:extent cx="443865" cy="443865"/>
              <wp:effectExtent l="0" t="0" r="4445" b="8890"/>
              <wp:wrapNone/>
              <wp:docPr id="4627455" name="Text Box 3" descr="Classification: CONFIDENTIAL">
                <a:extLst xmlns:a="http://schemas.openxmlformats.org/drawingml/2006/main">
                  <a:ext uri="{FF2B5EF4-FFF2-40B4-BE49-F238E27FC236}">
                    <a16:creationId xmlns:a16="http://schemas.microsoft.com/office/drawing/2014/main" id="{307CE3E1-820E-4869-9B0E-6B36FFB39080}"/>
                  </a:ext>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0FBE3F2" w14:textId="4CB32567" w:rsidR="001208CC" w:rsidRPr="00343397" w:rsidRDefault="001208CC" w:rsidP="001208CC">
                          <w:pPr>
                            <w:spacing w:after="0"/>
                            <w:rPr>
                              <w:rFonts w:ascii="Calibri" w:eastAsia="Calibri" w:hAnsi="Calibri" w:cs="Calibri"/>
                              <w:noProof/>
                              <w:color w:val="000000"/>
                              <w:sz w:val="24"/>
                              <w:szCs w:val="24"/>
                              <w:lang w:val="en-US"/>
                            </w:rPr>
                          </w:pP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17C9939D" id="_x0000_t202" coordsize="21600,21600" o:spt="202" path="m,l,21600r21600,l21600,xe">
              <v:stroke joinstyle="miter"/>
              <v:path gradientshapeok="t" o:connecttype="rect"/>
            </v:shapetype>
            <v:shape id="Text Box 3" o:spid="_x0000_s1027" type="#_x0000_t202" alt="Classification: CONFIDENTIAL" style="position:absolute;margin-left:0;margin-top:0;width:34.95pt;height:34.95pt;z-index:25165824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" filled="f" stroked="f">
              <v:textbox style="mso-fit-shape-to-text:t" inset="20pt,15pt,0,0">
                <w:txbxContent>
                  <w:p w14:paraId="50FBE3F2" w14:textId="4CB32567" w:rsidR="001208CC" w:rsidRPr="00343397" w:rsidRDefault="001208CC" w:rsidP="001208CC">
                    <w:pPr>
                      <w:spacing w:after="0"/>
                      <w:rPr>
                        <w:rFonts w:ascii="Calibri" w:eastAsia="Calibri" w:hAnsi="Calibri" w:cs="Calibri"/>
                        <w:noProof/>
                        <w:color w:val="000000"/>
                        <w:sz w:val="24"/>
                        <w:szCs w:val="24"/>
                        <w:lang w:val="en-US"/>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4B205" w14:textId="6CDF0424" w:rsidR="001208CC" w:rsidRDefault="001208CC">
    <w:pPr>
      <w:pStyle w:val="Header"/>
    </w:pPr>
    <w:r>
      <w:rPr>
        <w:noProof/>
      </w:rPr>
      <mc:AlternateContent>
        <mc:Choice Requires="wps">
          <w:drawing>
            <wp:anchor distT="0" distB="0" distL="0" distR="0" simplePos="0" relativeHeight="251658240" behindDoc="0" locked="0" layoutInCell="1" allowOverlap="1" wp14:anchorId="42AEC5E0" wp14:editId="6EAD35AA">
              <wp:simplePos x="635" y="635"/>
              <wp:positionH relativeFrom="page">
                <wp:align>left</wp:align>
              </wp:positionH>
              <wp:positionV relativeFrom="page">
                <wp:align>top</wp:align>
              </wp:positionV>
              <wp:extent cx="443865" cy="443865"/>
              <wp:effectExtent l="0" t="0" r="4445" b="8890"/>
              <wp:wrapNone/>
              <wp:docPr id="1303577389" name="Text Box 1" descr="Classification: CONFIDENTIAL">
                <a:extLst xmlns:a="http://schemas.openxmlformats.org/drawingml/2006/main">
                  <a:ext uri="{FF2B5EF4-FFF2-40B4-BE49-F238E27FC236}">
                    <a16:creationId xmlns:a16="http://schemas.microsoft.com/office/drawing/2014/main" id="{A3C2B29E-36BC-45E6-86FD-F0761A9F2E93}"/>
                  </a:ext>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D7A957D" w14:textId="42C5C5E9" w:rsidR="001208CC" w:rsidRPr="001208CC" w:rsidRDefault="001208CC" w:rsidP="001208CC">
                          <w:pPr>
                            <w:spacing w:after="0"/>
                            <w:rPr>
                              <w:rFonts w:ascii="Calibri" w:eastAsia="Calibri" w:hAnsi="Calibri" w:cs="Calibri"/>
                              <w:noProof/>
                              <w:color w:val="000000"/>
                              <w:sz w:val="24"/>
                              <w:szCs w:val="24"/>
                            </w:rPr>
                          </w:pPr>
                          <w:r w:rsidRPr="001208CC">
                            <w:rPr>
                              <w:rFonts w:ascii="Calibri" w:eastAsia="Calibri" w:hAnsi="Calibri" w:cs="Calibri"/>
                              <w:noProof/>
                              <w:color w:val="000000"/>
                              <w:sz w:val="24"/>
                              <w:szCs w:val="24"/>
                            </w:rPr>
                            <w:t>Classification: CONFIDENTIAL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42AEC5E0" id="_x0000_t202" coordsize="21600,21600" o:spt="202" path="m,l,21600r21600,l21600,xe">
              <v:stroke joinstyle="miter"/>
              <v:path gradientshapeok="t" o:connecttype="rect"/>
            </v:shapetype>
            <v:shape id="Text Box 1" o:spid="_x0000_s1028" type="#_x0000_t202" alt="Classification: CONFIDENTIAL" style="position:absolute;margin-left:0;margin-top:0;width:34.95pt;height:34.95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" filled="f" stroked="f">
              <v:textbox style="mso-fit-shape-to-text:t" inset="20pt,15pt,0,0">
                <w:txbxContent>
                  <w:p w14:paraId="5D7A957D" w14:textId="42C5C5E9" w:rsidR="001208CC" w:rsidRPr="001208CC" w:rsidRDefault="001208CC" w:rsidP="001208CC">
                    <w:pPr>
                      <w:spacing w:after="0"/>
                      <w:rPr>
                        <w:rFonts w:ascii="Calibri" w:eastAsia="Calibri" w:hAnsi="Calibri" w:cs="Calibri"/>
                        <w:noProof/>
                        <w:color w:val="000000"/>
                        <w:sz w:val="24"/>
                        <w:szCs w:val="24"/>
                      </w:rPr>
                    </w:pPr>
                    <w:r w:rsidRPr="001208CC">
                      <w:rPr>
                        <w:rFonts w:ascii="Calibri" w:eastAsia="Calibri" w:hAnsi="Calibri" w:cs="Calibri"/>
                        <w:noProof/>
                        <w:color w:val="000000"/>
                        <w:sz w:val="24"/>
                        <w:szCs w:val="24"/>
                      </w:rPr>
                      <w:t>Classification: CONFIDENTIAL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C246F"/>
    <w:multiLevelType w:val="multilevel"/>
    <w:tmpl w:val="DA5C9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8F55752"/>
    <w:multiLevelType w:val="multilevel"/>
    <w:tmpl w:val="6B7E3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C0A1DEE"/>
    <w:multiLevelType w:val="multilevel"/>
    <w:tmpl w:val="BB821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AFA7FED"/>
    <w:multiLevelType w:val="multilevel"/>
    <w:tmpl w:val="DA629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86242D9"/>
    <w:multiLevelType w:val="multilevel"/>
    <w:tmpl w:val="9B1E5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2A16C2A"/>
    <w:multiLevelType w:val="multilevel"/>
    <w:tmpl w:val="BF8CE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C824C4A"/>
    <w:multiLevelType w:val="multilevel"/>
    <w:tmpl w:val="0C766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F2B606F"/>
    <w:multiLevelType w:val="multilevel"/>
    <w:tmpl w:val="BE66C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9E73FF6"/>
    <w:multiLevelType w:val="multilevel"/>
    <w:tmpl w:val="08563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BF227C7"/>
    <w:multiLevelType w:val="multilevel"/>
    <w:tmpl w:val="74C89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385061627">
    <w:abstractNumId w:val="4"/>
  </w:num>
  <w:num w:numId="2" w16cid:durableId="1495300067">
    <w:abstractNumId w:val="9"/>
  </w:num>
  <w:num w:numId="3" w16cid:durableId="1671326786">
    <w:abstractNumId w:val="5"/>
  </w:num>
  <w:num w:numId="4" w16cid:durableId="1835611741">
    <w:abstractNumId w:val="6"/>
  </w:num>
  <w:num w:numId="5" w16cid:durableId="1848905049">
    <w:abstractNumId w:val="8"/>
  </w:num>
  <w:num w:numId="6" w16cid:durableId="1951400897">
    <w:abstractNumId w:val="3"/>
  </w:num>
  <w:num w:numId="7" w16cid:durableId="1954358303">
    <w:abstractNumId w:val="7"/>
  </w:num>
  <w:num w:numId="8" w16cid:durableId="552541577">
    <w:abstractNumId w:val="2"/>
  </w:num>
  <w:num w:numId="9" w16cid:durableId="602568956">
    <w:abstractNumId w:val="1"/>
  </w:num>
  <w:num w:numId="10" w16cid:durableId="7904356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08CC"/>
    <w:rsid w:val="00006701"/>
    <w:rsid w:val="00007CEF"/>
    <w:rsid w:val="000136E2"/>
    <w:rsid w:val="00027272"/>
    <w:rsid w:val="00056A03"/>
    <w:rsid w:val="00063311"/>
    <w:rsid w:val="000713D0"/>
    <w:rsid w:val="00073685"/>
    <w:rsid w:val="00081727"/>
    <w:rsid w:val="00084043"/>
    <w:rsid w:val="000A4F65"/>
    <w:rsid w:val="000A62EB"/>
    <w:rsid w:val="000B0909"/>
    <w:rsid w:val="000B0A3E"/>
    <w:rsid w:val="000C2BB8"/>
    <w:rsid w:val="000D17FF"/>
    <w:rsid w:val="000D591B"/>
    <w:rsid w:val="00106791"/>
    <w:rsid w:val="001179B9"/>
    <w:rsid w:val="001208CC"/>
    <w:rsid w:val="00124CFB"/>
    <w:rsid w:val="00136999"/>
    <w:rsid w:val="00157B7C"/>
    <w:rsid w:val="00190C75"/>
    <w:rsid w:val="00191DDE"/>
    <w:rsid w:val="00193086"/>
    <w:rsid w:val="001949FA"/>
    <w:rsid w:val="001B3EFF"/>
    <w:rsid w:val="001B47BC"/>
    <w:rsid w:val="001C32E3"/>
    <w:rsid w:val="002223A3"/>
    <w:rsid w:val="002261D1"/>
    <w:rsid w:val="002367B9"/>
    <w:rsid w:val="00236846"/>
    <w:rsid w:val="0025208F"/>
    <w:rsid w:val="00253086"/>
    <w:rsid w:val="00261B2D"/>
    <w:rsid w:val="00274E75"/>
    <w:rsid w:val="002C4686"/>
    <w:rsid w:val="002D029A"/>
    <w:rsid w:val="002E289B"/>
    <w:rsid w:val="00323900"/>
    <w:rsid w:val="00343397"/>
    <w:rsid w:val="00344B91"/>
    <w:rsid w:val="00346DFD"/>
    <w:rsid w:val="003531CB"/>
    <w:rsid w:val="00353D4C"/>
    <w:rsid w:val="0035536D"/>
    <w:rsid w:val="003B2473"/>
    <w:rsid w:val="0043766F"/>
    <w:rsid w:val="004427FF"/>
    <w:rsid w:val="004A5382"/>
    <w:rsid w:val="004A6D83"/>
    <w:rsid w:val="004B03E6"/>
    <w:rsid w:val="004B3381"/>
    <w:rsid w:val="004B394E"/>
    <w:rsid w:val="004F1292"/>
    <w:rsid w:val="004F67C5"/>
    <w:rsid w:val="00501FB6"/>
    <w:rsid w:val="005079CE"/>
    <w:rsid w:val="00511692"/>
    <w:rsid w:val="005231E4"/>
    <w:rsid w:val="00555A02"/>
    <w:rsid w:val="0056191C"/>
    <w:rsid w:val="005816E9"/>
    <w:rsid w:val="00582233"/>
    <w:rsid w:val="0058742D"/>
    <w:rsid w:val="00590AFB"/>
    <w:rsid w:val="005A0F20"/>
    <w:rsid w:val="005B0CA8"/>
    <w:rsid w:val="005B3152"/>
    <w:rsid w:val="005C2719"/>
    <w:rsid w:val="005C4A1F"/>
    <w:rsid w:val="005D367E"/>
    <w:rsid w:val="005E1E74"/>
    <w:rsid w:val="006061CF"/>
    <w:rsid w:val="006226DB"/>
    <w:rsid w:val="00625BCD"/>
    <w:rsid w:val="00646BD4"/>
    <w:rsid w:val="006620A9"/>
    <w:rsid w:val="00667259"/>
    <w:rsid w:val="006865D7"/>
    <w:rsid w:val="006A788D"/>
    <w:rsid w:val="006B48CA"/>
    <w:rsid w:val="006B70B9"/>
    <w:rsid w:val="006C2330"/>
    <w:rsid w:val="006C4AAB"/>
    <w:rsid w:val="006D35E0"/>
    <w:rsid w:val="006E2FEC"/>
    <w:rsid w:val="006F1DF2"/>
    <w:rsid w:val="00726723"/>
    <w:rsid w:val="00737206"/>
    <w:rsid w:val="00745856"/>
    <w:rsid w:val="00752ABF"/>
    <w:rsid w:val="007624CB"/>
    <w:rsid w:val="007666B2"/>
    <w:rsid w:val="00777557"/>
    <w:rsid w:val="007844E8"/>
    <w:rsid w:val="007863EA"/>
    <w:rsid w:val="00790C87"/>
    <w:rsid w:val="00791A40"/>
    <w:rsid w:val="007A5F7E"/>
    <w:rsid w:val="007B40CC"/>
    <w:rsid w:val="007D7B36"/>
    <w:rsid w:val="007F154F"/>
    <w:rsid w:val="007F75C6"/>
    <w:rsid w:val="00804AD7"/>
    <w:rsid w:val="00804C4A"/>
    <w:rsid w:val="008177C7"/>
    <w:rsid w:val="008268B7"/>
    <w:rsid w:val="00845ABE"/>
    <w:rsid w:val="00867569"/>
    <w:rsid w:val="00872871"/>
    <w:rsid w:val="008A408F"/>
    <w:rsid w:val="008C5D7F"/>
    <w:rsid w:val="008D673B"/>
    <w:rsid w:val="00901799"/>
    <w:rsid w:val="00927BC8"/>
    <w:rsid w:val="00932008"/>
    <w:rsid w:val="00962F3D"/>
    <w:rsid w:val="00974B70"/>
    <w:rsid w:val="00984673"/>
    <w:rsid w:val="00984860"/>
    <w:rsid w:val="009C3C58"/>
    <w:rsid w:val="009C5608"/>
    <w:rsid w:val="009C6811"/>
    <w:rsid w:val="009C6961"/>
    <w:rsid w:val="009D0F31"/>
    <w:rsid w:val="009F57A5"/>
    <w:rsid w:val="00A030CF"/>
    <w:rsid w:val="00A05DB1"/>
    <w:rsid w:val="00A23C7F"/>
    <w:rsid w:val="00A2713C"/>
    <w:rsid w:val="00A53E38"/>
    <w:rsid w:val="00A54E39"/>
    <w:rsid w:val="00A80B53"/>
    <w:rsid w:val="00A97424"/>
    <w:rsid w:val="00AA6F9E"/>
    <w:rsid w:val="00AB0542"/>
    <w:rsid w:val="00AB487F"/>
    <w:rsid w:val="00AC0193"/>
    <w:rsid w:val="00AD0961"/>
    <w:rsid w:val="00AF6454"/>
    <w:rsid w:val="00B01FBC"/>
    <w:rsid w:val="00B06E8B"/>
    <w:rsid w:val="00B11BDC"/>
    <w:rsid w:val="00B16403"/>
    <w:rsid w:val="00B235B7"/>
    <w:rsid w:val="00B255F4"/>
    <w:rsid w:val="00B42937"/>
    <w:rsid w:val="00B44D04"/>
    <w:rsid w:val="00B7049A"/>
    <w:rsid w:val="00B97152"/>
    <w:rsid w:val="00BA0842"/>
    <w:rsid w:val="00BA508A"/>
    <w:rsid w:val="00BB6032"/>
    <w:rsid w:val="00BC0D69"/>
    <w:rsid w:val="00BC17DE"/>
    <w:rsid w:val="00BC29EC"/>
    <w:rsid w:val="00BC7FAF"/>
    <w:rsid w:val="00BE3BC3"/>
    <w:rsid w:val="00C0669A"/>
    <w:rsid w:val="00C36581"/>
    <w:rsid w:val="00C42C89"/>
    <w:rsid w:val="00C42EFD"/>
    <w:rsid w:val="00C876B9"/>
    <w:rsid w:val="00C97A39"/>
    <w:rsid w:val="00CA7C76"/>
    <w:rsid w:val="00CB00AA"/>
    <w:rsid w:val="00CE285F"/>
    <w:rsid w:val="00D21622"/>
    <w:rsid w:val="00D2268C"/>
    <w:rsid w:val="00D2275B"/>
    <w:rsid w:val="00D3563B"/>
    <w:rsid w:val="00D72E17"/>
    <w:rsid w:val="00D82874"/>
    <w:rsid w:val="00D8674F"/>
    <w:rsid w:val="00D93139"/>
    <w:rsid w:val="00D9630E"/>
    <w:rsid w:val="00DB2AFD"/>
    <w:rsid w:val="00DD480B"/>
    <w:rsid w:val="00DE06C5"/>
    <w:rsid w:val="00DF5ABA"/>
    <w:rsid w:val="00DF60DB"/>
    <w:rsid w:val="00E02511"/>
    <w:rsid w:val="00E07FA0"/>
    <w:rsid w:val="00E11B75"/>
    <w:rsid w:val="00E128C5"/>
    <w:rsid w:val="00E228C4"/>
    <w:rsid w:val="00E519F6"/>
    <w:rsid w:val="00E67DBA"/>
    <w:rsid w:val="00E7483D"/>
    <w:rsid w:val="00E80BB9"/>
    <w:rsid w:val="00EA1444"/>
    <w:rsid w:val="00EA1DB7"/>
    <w:rsid w:val="00EA5D3F"/>
    <w:rsid w:val="00EB1BB1"/>
    <w:rsid w:val="00EB4318"/>
    <w:rsid w:val="00EB5EB8"/>
    <w:rsid w:val="00EB79C5"/>
    <w:rsid w:val="00EC1AA7"/>
    <w:rsid w:val="00ED297A"/>
    <w:rsid w:val="00ED5097"/>
    <w:rsid w:val="00EE06CD"/>
    <w:rsid w:val="00EE79A4"/>
    <w:rsid w:val="00EF7E66"/>
    <w:rsid w:val="00F04993"/>
    <w:rsid w:val="00F20324"/>
    <w:rsid w:val="00F219A6"/>
    <w:rsid w:val="00F222CB"/>
    <w:rsid w:val="00F36718"/>
    <w:rsid w:val="00F36B47"/>
    <w:rsid w:val="00F41199"/>
    <w:rsid w:val="00F51E8B"/>
    <w:rsid w:val="00F62D75"/>
    <w:rsid w:val="00F653C4"/>
    <w:rsid w:val="00F80369"/>
    <w:rsid w:val="00F926DE"/>
    <w:rsid w:val="00F95B64"/>
    <w:rsid w:val="00F97601"/>
    <w:rsid w:val="00FB0C5F"/>
    <w:rsid w:val="00FB3D9E"/>
    <w:rsid w:val="00FE1B32"/>
    <w:rsid w:val="00FF4C77"/>
    <w:rsid w:val="018F1767"/>
    <w:rsid w:val="02BB0656"/>
    <w:rsid w:val="0511BBCE"/>
    <w:rsid w:val="064DDEB5"/>
    <w:rsid w:val="07BD6FB4"/>
    <w:rsid w:val="09D95906"/>
    <w:rsid w:val="0B731C60"/>
    <w:rsid w:val="0B7B0E10"/>
    <w:rsid w:val="0D22ED21"/>
    <w:rsid w:val="0DC6F8E9"/>
    <w:rsid w:val="0E572271"/>
    <w:rsid w:val="0EF8FC9F"/>
    <w:rsid w:val="0FD6F89D"/>
    <w:rsid w:val="15C0ADD0"/>
    <w:rsid w:val="194E4EA8"/>
    <w:rsid w:val="1AC9BCA6"/>
    <w:rsid w:val="22E9D469"/>
    <w:rsid w:val="23353303"/>
    <w:rsid w:val="24334724"/>
    <w:rsid w:val="25CCEBE7"/>
    <w:rsid w:val="279080CA"/>
    <w:rsid w:val="29AD68DF"/>
    <w:rsid w:val="29FF6E63"/>
    <w:rsid w:val="2AE0184C"/>
    <w:rsid w:val="2B2F5939"/>
    <w:rsid w:val="2D8C2955"/>
    <w:rsid w:val="32939306"/>
    <w:rsid w:val="36B95C70"/>
    <w:rsid w:val="37B8B69B"/>
    <w:rsid w:val="386CECA8"/>
    <w:rsid w:val="3BC06B6C"/>
    <w:rsid w:val="3C339541"/>
    <w:rsid w:val="43A8F10A"/>
    <w:rsid w:val="4673C87A"/>
    <w:rsid w:val="49E6CA44"/>
    <w:rsid w:val="4A5538F6"/>
    <w:rsid w:val="4D8084B8"/>
    <w:rsid w:val="4DEC8BA2"/>
    <w:rsid w:val="513FDDA6"/>
    <w:rsid w:val="51524718"/>
    <w:rsid w:val="537BBA98"/>
    <w:rsid w:val="54551962"/>
    <w:rsid w:val="547D397B"/>
    <w:rsid w:val="55AA4561"/>
    <w:rsid w:val="58CE82DB"/>
    <w:rsid w:val="5BF639B0"/>
    <w:rsid w:val="5E03E332"/>
    <w:rsid w:val="5E85E1E5"/>
    <w:rsid w:val="636AAFAB"/>
    <w:rsid w:val="64407D74"/>
    <w:rsid w:val="6620C094"/>
    <w:rsid w:val="68636892"/>
    <w:rsid w:val="69D37921"/>
    <w:rsid w:val="6B3B14AC"/>
    <w:rsid w:val="6BFFC69E"/>
    <w:rsid w:val="6C3378A1"/>
    <w:rsid w:val="6DF447F6"/>
    <w:rsid w:val="6F135615"/>
    <w:rsid w:val="7452C5EE"/>
    <w:rsid w:val="78F77D9C"/>
    <w:rsid w:val="79F7102B"/>
    <w:rsid w:val="7A7C1731"/>
    <w:rsid w:val="7B394668"/>
    <w:rsid w:val="7C4FAB6A"/>
    <w:rsid w:val="7E7D45F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910507"/>
  <w15:chartTrackingRefBased/>
  <w15:docId w15:val="{F4FE6DA1-549B-42A2-934D-C7549CBCA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4119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Heading1"/>
    <w:next w:val="BodyText"/>
    <w:link w:val="Heading2Char"/>
    <w:uiPriority w:val="9"/>
    <w:qFormat/>
    <w:rsid w:val="00F41199"/>
    <w:pPr>
      <w:keepLines w:val="0"/>
      <w:spacing w:line="216" w:lineRule="auto"/>
      <w:outlineLvl w:val="1"/>
    </w:pPr>
    <w:rPr>
      <w:rFonts w:asciiTheme="minorHAnsi" w:eastAsiaTheme="minorHAnsi" w:hAnsiTheme="minorHAnsi" w:cstheme="minorHAnsi"/>
      <w:b/>
      <w:bCs/>
      <w:iCs/>
      <w:color w:val="ED7D31" w:themeColor="accent2"/>
      <w:kern w:val="0"/>
      <w:sz w:val="28"/>
      <w:szCs w:val="28"/>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1208CC"/>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normaltextrun">
    <w:name w:val="normaltextrun"/>
    <w:basedOn w:val="DefaultParagraphFont"/>
    <w:rsid w:val="001208CC"/>
  </w:style>
  <w:style w:type="character" w:customStyle="1" w:styleId="eop">
    <w:name w:val="eop"/>
    <w:basedOn w:val="DefaultParagraphFont"/>
    <w:rsid w:val="001208CC"/>
  </w:style>
  <w:style w:type="character" w:customStyle="1" w:styleId="superscript">
    <w:name w:val="superscript"/>
    <w:basedOn w:val="DefaultParagraphFont"/>
    <w:rsid w:val="001208CC"/>
  </w:style>
  <w:style w:type="paragraph" w:styleId="Header">
    <w:name w:val="header"/>
    <w:basedOn w:val="Normal"/>
    <w:link w:val="HeaderChar"/>
    <w:uiPriority w:val="99"/>
    <w:unhideWhenUsed/>
    <w:rsid w:val="001208CC"/>
    <w:pPr>
      <w:tabs>
        <w:tab w:val="center" w:pos="4513"/>
        <w:tab w:val="right" w:pos="9026"/>
      </w:tabs>
      <w:spacing w:after="0" w:line="240" w:lineRule="auto"/>
    </w:pPr>
  </w:style>
  <w:style w:type="character" w:customStyle="1" w:styleId="HeaderChar">
    <w:name w:val="Header Char"/>
    <w:basedOn w:val="DefaultParagraphFont"/>
    <w:link w:val="Header"/>
    <w:uiPriority w:val="99"/>
    <w:rsid w:val="001208CC"/>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NormalWeb">
    <w:name w:val="Normal (Web)"/>
    <w:basedOn w:val="Normal"/>
    <w:uiPriority w:val="99"/>
    <w:semiHidden/>
    <w:unhideWhenUsed/>
    <w:rsid w:val="00F51E8B"/>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CommentSubject">
    <w:name w:val="annotation subject"/>
    <w:basedOn w:val="CommentText"/>
    <w:next w:val="CommentText"/>
    <w:link w:val="CommentSubjectChar"/>
    <w:uiPriority w:val="99"/>
    <w:semiHidden/>
    <w:unhideWhenUsed/>
    <w:rsid w:val="008A408F"/>
    <w:rPr>
      <w:b/>
      <w:bCs/>
    </w:rPr>
  </w:style>
  <w:style w:type="character" w:customStyle="1" w:styleId="CommentSubjectChar">
    <w:name w:val="Comment Subject Char"/>
    <w:basedOn w:val="CommentTextChar"/>
    <w:link w:val="CommentSubject"/>
    <w:uiPriority w:val="99"/>
    <w:semiHidden/>
    <w:rsid w:val="008A408F"/>
    <w:rPr>
      <w:b/>
      <w:bCs/>
      <w:sz w:val="20"/>
      <w:szCs w:val="20"/>
    </w:rPr>
  </w:style>
  <w:style w:type="character" w:styleId="Mention">
    <w:name w:val="Mention"/>
    <w:basedOn w:val="DefaultParagraphFont"/>
    <w:uiPriority w:val="99"/>
    <w:unhideWhenUsed/>
    <w:rsid w:val="008A408F"/>
    <w:rPr>
      <w:color w:val="2B579A"/>
      <w:shd w:val="clear" w:color="auto" w:fill="E1DFDD"/>
    </w:rPr>
  </w:style>
  <w:style w:type="paragraph" w:styleId="Footer">
    <w:name w:val="footer"/>
    <w:basedOn w:val="Normal"/>
    <w:link w:val="FooterChar"/>
    <w:uiPriority w:val="99"/>
    <w:unhideWhenUsed/>
    <w:rsid w:val="00DD48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DD480B"/>
  </w:style>
  <w:style w:type="character" w:customStyle="1" w:styleId="Heading2Char">
    <w:name w:val="Heading 2 Char"/>
    <w:basedOn w:val="DefaultParagraphFont"/>
    <w:link w:val="Heading2"/>
    <w:uiPriority w:val="9"/>
    <w:rsid w:val="00F41199"/>
    <w:rPr>
      <w:rFonts w:cstheme="minorHAnsi"/>
      <w:b/>
      <w:bCs/>
      <w:iCs/>
      <w:color w:val="ED7D31" w:themeColor="accent2"/>
      <w:kern w:val="0"/>
      <w:sz w:val="28"/>
      <w:szCs w:val="28"/>
      <w:lang w:eastAsia="en-GB"/>
      <w14:ligatures w14:val="none"/>
    </w:rPr>
  </w:style>
  <w:style w:type="paragraph" w:styleId="BodyText">
    <w:name w:val="Body Text"/>
    <w:basedOn w:val="Normal"/>
    <w:link w:val="BodyTextChar"/>
    <w:uiPriority w:val="11"/>
    <w:qFormat/>
    <w:rsid w:val="00F41199"/>
    <w:pPr>
      <w:spacing w:after="120" w:line="280" w:lineRule="atLeast"/>
      <w:contextualSpacing/>
    </w:pPr>
    <w:rPr>
      <w:rFonts w:eastAsia="SimSun" w:cs="Times New Roman"/>
      <w:kern w:val="0"/>
      <w:sz w:val="20"/>
      <w:szCs w:val="8"/>
      <w:lang w:eastAsia="en-GB"/>
      <w14:ligatures w14:val="none"/>
    </w:rPr>
  </w:style>
  <w:style w:type="character" w:customStyle="1" w:styleId="BodyTextChar">
    <w:name w:val="Body Text Char"/>
    <w:basedOn w:val="DefaultParagraphFont"/>
    <w:link w:val="BodyText"/>
    <w:uiPriority w:val="11"/>
    <w:rsid w:val="00F41199"/>
    <w:rPr>
      <w:rFonts w:eastAsia="SimSun" w:cs="Times New Roman"/>
      <w:kern w:val="0"/>
      <w:sz w:val="20"/>
      <w:szCs w:val="8"/>
      <w:lang w:eastAsia="en-GB"/>
      <w14:ligatures w14:val="none"/>
    </w:rPr>
  </w:style>
  <w:style w:type="character" w:customStyle="1" w:styleId="Heading1Char">
    <w:name w:val="Heading 1 Char"/>
    <w:basedOn w:val="DefaultParagraphFont"/>
    <w:link w:val="Heading1"/>
    <w:uiPriority w:val="9"/>
    <w:rsid w:val="00F41199"/>
    <w:rPr>
      <w:rFonts w:asciiTheme="majorHAnsi" w:eastAsiaTheme="majorEastAsia" w:hAnsiTheme="majorHAnsi" w:cstheme="majorBidi"/>
      <w:color w:val="2F5496" w:themeColor="accent1" w:themeShade="BF"/>
      <w:sz w:val="32"/>
      <w:szCs w:val="32"/>
    </w:rPr>
  </w:style>
  <w:style w:type="paragraph" w:styleId="Revision">
    <w:name w:val="Revision"/>
    <w:hidden/>
    <w:uiPriority w:val="99"/>
    <w:semiHidden/>
    <w:rsid w:val="000B0909"/>
    <w:pPr>
      <w:spacing w:after="0" w:line="240" w:lineRule="auto"/>
    </w:pPr>
  </w:style>
  <w:style w:type="character" w:styleId="Hyperlink">
    <w:name w:val="Hyperlink"/>
    <w:basedOn w:val="DefaultParagraphFont"/>
    <w:uiPriority w:val="99"/>
    <w:semiHidden/>
    <w:unhideWhenUsed/>
    <w:rsid w:val="00F8036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office@lucasrec.com"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haredContentType xmlns="Microsoft.SharePoint.Taxonomy.ContentTypeSync" SourceId="9069ab6e-cbb1-4306-ad7e-01a48c91ef8b" ContentTypeId="0x010100CAA12C5105342047A1E5FE66CBFB410745" PreviousValue="false"/>
</file>

<file path=customXml/item2.xml><?xml version="1.0" encoding="utf-8"?>
<ct:contentTypeSchema xmlns:ct="http://schemas.microsoft.com/office/2006/metadata/contentType" xmlns:ma="http://schemas.microsoft.com/office/2006/metadata/properties/metaAttributes" ct:_="" ma:_="" ma:contentTypeName="Working document" ma:contentTypeID="0x010100CAA12C5105342047A1E5FE66CBFB41074500D3AFA16F1E3F9141899976014C925F4F" ma:contentTypeVersion="17" ma:contentTypeDescription="short term documents supporting project or function&#10;" ma:contentTypeScope="" ma:versionID="122e57f1ae727ac92351d8cec5bda4ce">
  <xsd:schema xmlns:xsd="http://www.w3.org/2001/XMLSchema" xmlns:xs="http://www.w3.org/2001/XMLSchema" xmlns:p="http://schemas.microsoft.com/office/2006/metadata/properties" xmlns:ns3="c5f543e3-8063-4253-bd42-47ca496057f8" targetNamespace="http://schemas.microsoft.com/office/2006/metadata/properties" ma:root="true" ma:fieldsID="875dcae7bf4273783edb0a93f83f7df7" ns3:_="">
    <xsd:import namespace="c5f543e3-8063-4253-bd42-47ca496057f8"/>
    <xsd:element name="properties">
      <xsd:complexType>
        <xsd:sequence>
          <xsd:element name="documentManagement">
            <xsd:complexType>
              <xsd:all>
                <xsd:element ref="ns3:Classification" minOccurs="0"/>
                <xsd:element ref="ns3:ReceivedTime" minOccurs="0"/>
                <xsd:element ref="ns3:SentOn" minOccurs="0"/>
                <xsd:element ref="ns3:To" minOccurs="0"/>
                <xsd:element ref="ns3:mvFrom" minOccurs="0"/>
                <xsd:element ref="ns3:Attach_x0020_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f543e3-8063-4253-bd42-47ca496057f8" elementFormDefault="qualified">
    <xsd:import namespace="http://schemas.microsoft.com/office/2006/documentManagement/types"/>
    <xsd:import namespace="http://schemas.microsoft.com/office/infopath/2007/PartnerControls"/>
    <xsd:element name="Classification" ma:index="9" nillable="true" ma:displayName="Information classification" ma:format="Dropdown" ma:internalName="Classification" ma:readOnly="false">
      <xsd:simpleType>
        <xsd:restriction base="dms:Choice">
          <xsd:enumeration value="PROTECTED"/>
          <xsd:enumeration value="CONFIDENTIAL"/>
          <xsd:enumeration value="HIGHLY SENSITIVE"/>
        </xsd:restriction>
      </xsd:simpleType>
    </xsd:element>
    <xsd:element name="ReceivedTime" ma:index="10" nillable="true" ma:displayName="ReceivedTime" ma:description="Auto-populated by saved email" ma:format="DateTime" ma:internalName="ReceivedTime">
      <xsd:simpleType>
        <xsd:restriction base="dms:DateTime"/>
      </xsd:simpleType>
    </xsd:element>
    <xsd:element name="SentOn" ma:index="11" nillable="true" ma:displayName="SentOn" ma:description="Auto-populated by saved email" ma:format="DateTime" ma:internalName="SentOn">
      <xsd:simpleType>
        <xsd:restriction base="dms:DateTime"/>
      </xsd:simpleType>
    </xsd:element>
    <xsd:element name="To" ma:index="12" nillable="true" ma:displayName="To" ma:description="Auto-populated by saved email" ma:internalName="To">
      <xsd:simpleType>
        <xsd:restriction base="dms:Text">
          <xsd:maxLength value="255"/>
        </xsd:restriction>
      </xsd:simpleType>
    </xsd:element>
    <xsd:element name="mvFrom" ma:index="13" nillable="true" ma:displayName="From" ma:description="Auto-populated by saved email" ma:internalName="mvFrom">
      <xsd:simpleType>
        <xsd:restriction base="dms:Text">
          <xsd:maxLength value="255"/>
        </xsd:restriction>
      </xsd:simpleType>
    </xsd:element>
    <xsd:element name="Attach_x0020_count" ma:index="14" nillable="true" ma:displayName="Attach count" ma:decimals="0" ma:description="Auto-populated by saved email" ma:internalName="Attach_x0020_count">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hor"/>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o xmlns="c5f543e3-8063-4253-bd42-47ca496057f8" xsi:nil="true"/>
    <Attach_x0020_count xmlns="c5f543e3-8063-4253-bd42-47ca496057f8" xsi:nil="true"/>
    <Classification xmlns="c5f543e3-8063-4253-bd42-47ca496057f8" xsi:nil="true"/>
    <SentOn xmlns="c5f543e3-8063-4253-bd42-47ca496057f8" xsi:nil="true"/>
    <ReceivedTime xmlns="c5f543e3-8063-4253-bd42-47ca496057f8" xsi:nil="true"/>
    <mvFrom xmlns="c5f543e3-8063-4253-bd42-47ca496057f8" xsi:nil="true"/>
  </documentManagement>
</p:properties>
</file>

<file path=customXml/itemProps1.xml><?xml version="1.0" encoding="utf-8"?>
<ds:datastoreItem xmlns:ds="http://schemas.openxmlformats.org/officeDocument/2006/customXml" ds:itemID="{F2898B45-0032-45D9-9AFD-59541969DECB}">
  <ds:schemaRefs>
    <ds:schemaRef ds:uri="Microsoft.SharePoint.Taxonomy.ContentTypeSync"/>
  </ds:schemaRefs>
</ds:datastoreItem>
</file>

<file path=customXml/itemProps2.xml><?xml version="1.0" encoding="utf-8"?>
<ds:datastoreItem xmlns:ds="http://schemas.openxmlformats.org/officeDocument/2006/customXml" ds:itemID="{7A86926F-0ACC-425F-AC20-72731A26F6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f543e3-8063-4253-bd42-47ca496057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0584F8B-C019-4D4B-8C61-0525E7A26361}">
  <ds:schemaRefs>
    <ds:schemaRef ds:uri="http://schemas.microsoft.com/sharepoint/v3/contenttype/forms"/>
  </ds:schemaRefs>
</ds:datastoreItem>
</file>

<file path=customXml/itemProps4.xml><?xml version="1.0" encoding="utf-8"?>
<ds:datastoreItem xmlns:ds="http://schemas.openxmlformats.org/officeDocument/2006/customXml" ds:itemID="{EABB9546-2426-4F4D-A007-386E97A934DF}">
  <ds:schemaRefs>
    <ds:schemaRef ds:uri="http://schemas.microsoft.com/office/2006/metadata/properties"/>
    <ds:schemaRef ds:uri="http://schemas.microsoft.com/office/infopath/2007/PartnerControls"/>
    <ds:schemaRef ds:uri="c5f543e3-8063-4253-bd42-47ca496057f8"/>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4</Pages>
  <Words>1406</Words>
  <Characters>7977</Characters>
  <Application>Microsoft Office Word</Application>
  <DocSecurity>0</DocSecurity>
  <Lines>137</Lines>
  <Paragraphs>57</Paragraphs>
  <ScaleCrop>false</ScaleCrop>
  <Company/>
  <LinksUpToDate>false</LinksUpToDate>
  <CharactersWithSpaces>9326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Veronica Branton</dc:creator>
  <cp:keywords/>
  <dc:description/>
  <cp:lastModifiedBy>Bruce, Iain</cp:lastModifiedBy>
  <cp:revision>5</cp:revision>
  <dcterms:created xsi:type="dcterms:W3CDTF">2026-08-26T09:38:00Z</dcterms:created>
  <dcterms:modified xsi:type="dcterms:W3CDTF">2026-08-28T09:21:00Z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0x010100CAA12C5105342047A1E5FE66CBFB41074500D3AFA16F1E3F9141899976014C925F4F</vt:lpwstr>
  </property>
  <property fmtid="{D5CDD505-2E9C-101B-9397-08002B2CF9AE}" pid="3" name="ClassificationContentMarkingHeaderShapeIds">
    <vt:lpwstr>4db3032d,738136ab,469bff</vt:lpwstr>
  </property>
  <property fmtid="{D5CDD505-2E9C-101B-9397-08002B2CF9AE}" pid="4" name="ClassificationContentMarkingHeaderFontProps">
    <vt:lpwstr>#000000,12,Calibri</vt:lpwstr>
  </property>
  <property fmtid="{D5CDD505-2E9C-101B-9397-08002B2CF9AE}" pid="5" name="ClassificationContentMarkingHeaderText">
    <vt:lpwstr>Classification: CONFIDENTIAL</vt:lpwstr>
  </property>
  <property fmtid="{D5CDD505-2E9C-101B-9397-08002B2CF9AE}" pid="6" name="MSIP_Label_fd62d909-8ced-407f-8be5-423ea0394e59_Enabled">
    <vt:lpwstr>true</vt:lpwstr>
  </property>
  <property fmtid="{D5CDD505-2E9C-101B-9397-08002B2CF9AE}" pid="7" name="MSIP_Label_fd62d909-8ced-407f-8be5-423ea0394e59_SetDate">
    <vt:lpwstr>2025-01-22T13:50:21Z</vt:lpwstr>
  </property>
  <property fmtid="{D5CDD505-2E9C-101B-9397-08002B2CF9AE}" pid="8" name="MSIP_Label_fd62d909-8ced-407f-8be5-423ea0394e59_Method">
    <vt:lpwstr>Privileged</vt:lpwstr>
  </property>
  <property fmtid="{D5CDD505-2E9C-101B-9397-08002B2CF9AE}" pid="9" name="MSIP_Label_fd62d909-8ced-407f-8be5-423ea0394e59_Name">
    <vt:lpwstr>fd62d909-8ced-407f-8be5-423ea0394e59</vt:lpwstr>
  </property>
  <property fmtid="{D5CDD505-2E9C-101B-9397-08002B2CF9AE}" pid="10" name="MSIP_Label_fd62d909-8ced-407f-8be5-423ea0394e59_SiteId">
    <vt:lpwstr>0af648de-310c-4068-8ae4-f9418bae24cc</vt:lpwstr>
  </property>
  <property fmtid="{D5CDD505-2E9C-101B-9397-08002B2CF9AE}" pid="11" name="MSIP_Label_fd62d909-8ced-407f-8be5-423ea0394e59_ActionId">
    <vt:lpwstr>5041a2b3-f877-4ea1-98a1-de6db66fa7e7</vt:lpwstr>
  </property>
  <property fmtid="{D5CDD505-2E9C-101B-9397-08002B2CF9AE}" pid="12" name="MSIP_Label_fd62d909-8ced-407f-8be5-423ea0394e59_ContentBits">
    <vt:lpwstr>1</vt:lpwstr>
  </property>
  <property fmtid="{D5CDD505-2E9C-101B-9397-08002B2CF9AE}" pid="13" name="docLang">
    <vt:lpwstr>en</vt:lpwstr>
  </property>
</Properties>
</file>