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73E25" w14:textId="77777777" w:rsidR="00602C56" w:rsidRPr="00602C56" w:rsidRDefault="00602C56" w:rsidP="00602C56">
      <w:pPr>
        <w:widowControl w:val="0"/>
        <w:autoSpaceDE w:val="0"/>
        <w:autoSpaceDN w:val="0"/>
        <w:spacing w:after="0" w:line="240" w:lineRule="auto"/>
        <w:rPr>
          <w:rFonts w:ascii="Arial" w:eastAsia="Verdana" w:hAnsi="Arial" w:cs="Arial"/>
          <w:b/>
          <w:sz w:val="28"/>
          <w:szCs w:val="28"/>
        </w:rPr>
      </w:pPr>
      <w:r w:rsidRPr="00602C56">
        <w:rPr>
          <w:rFonts w:ascii="Arial" w:eastAsia="Verdana" w:hAnsi="Arial" w:cs="Arial"/>
          <w:b/>
          <w:sz w:val="28"/>
          <w:szCs w:val="28"/>
        </w:rPr>
        <w:t>Privacy Notice Template</w:t>
      </w:r>
    </w:p>
    <w:p w14:paraId="4DF7D387" w14:textId="77777777" w:rsidR="00602C56" w:rsidRPr="00602C56" w:rsidRDefault="00602C56" w:rsidP="00602C56">
      <w:pPr>
        <w:widowControl w:val="0"/>
        <w:autoSpaceDE w:val="0"/>
        <w:autoSpaceDN w:val="0"/>
        <w:spacing w:after="0" w:line="240" w:lineRule="auto"/>
        <w:rPr>
          <w:rFonts w:ascii="Arial" w:eastAsia="Verdana" w:hAnsi="Arial" w:cs="Arial"/>
          <w:sz w:val="24"/>
          <w:szCs w:val="24"/>
        </w:rPr>
      </w:pPr>
    </w:p>
    <w:p w14:paraId="377AC3D3" w14:textId="77777777" w:rsidR="00602C56" w:rsidRPr="00602C56" w:rsidRDefault="00602C56" w:rsidP="00602C56">
      <w:pPr>
        <w:widowControl w:val="0"/>
        <w:autoSpaceDE w:val="0"/>
        <w:autoSpaceDN w:val="0"/>
        <w:spacing w:after="0" w:line="240" w:lineRule="auto"/>
        <w:rPr>
          <w:rFonts w:ascii="Arial" w:eastAsia="Verdana" w:hAnsi="Arial" w:cs="Arial"/>
          <w:sz w:val="24"/>
          <w:szCs w:val="24"/>
        </w:rPr>
      </w:pPr>
      <w:r w:rsidRPr="00602C56">
        <w:rPr>
          <w:rFonts w:ascii="Arial" w:eastAsia="Verdana" w:hAnsi="Arial" w:cs="Arial"/>
          <w:b/>
          <w:sz w:val="24"/>
          <w:szCs w:val="24"/>
        </w:rPr>
        <w:t>Data Controller Name:</w:t>
      </w:r>
      <w:r w:rsidRPr="00602C56">
        <w:rPr>
          <w:rFonts w:ascii="Arial" w:eastAsia="Verdana" w:hAnsi="Arial" w:cs="Arial"/>
          <w:sz w:val="24"/>
          <w:szCs w:val="24"/>
        </w:rPr>
        <w:tab/>
        <w:t>Department for the Economy</w:t>
      </w:r>
    </w:p>
    <w:p w14:paraId="7BB75110" w14:textId="77777777" w:rsidR="00355ECA" w:rsidRDefault="00602C56" w:rsidP="00602C56">
      <w:pPr>
        <w:widowControl w:val="0"/>
        <w:autoSpaceDE w:val="0"/>
        <w:autoSpaceDN w:val="0"/>
        <w:spacing w:after="0" w:line="240" w:lineRule="auto"/>
        <w:rPr>
          <w:rFonts w:ascii="Arial" w:eastAsia="Verdana" w:hAnsi="Arial" w:cs="Arial"/>
          <w:sz w:val="24"/>
          <w:szCs w:val="24"/>
        </w:rPr>
      </w:pPr>
      <w:r w:rsidRPr="00602C56">
        <w:rPr>
          <w:rFonts w:ascii="Arial" w:eastAsia="Verdana" w:hAnsi="Arial" w:cs="Arial"/>
          <w:b/>
          <w:sz w:val="24"/>
          <w:szCs w:val="24"/>
        </w:rPr>
        <w:t xml:space="preserve">Address: </w:t>
      </w:r>
      <w:r w:rsidRPr="00602C56">
        <w:rPr>
          <w:rFonts w:ascii="Arial" w:eastAsia="Verdana" w:hAnsi="Arial" w:cs="Arial"/>
          <w:b/>
          <w:sz w:val="24"/>
          <w:szCs w:val="24"/>
        </w:rPr>
        <w:tab/>
      </w:r>
      <w:r w:rsidRPr="00602C56">
        <w:rPr>
          <w:rFonts w:ascii="Arial" w:eastAsia="Verdana" w:hAnsi="Arial" w:cs="Arial"/>
          <w:b/>
          <w:sz w:val="24"/>
          <w:szCs w:val="24"/>
        </w:rPr>
        <w:tab/>
      </w:r>
      <w:r w:rsidRPr="00602C56">
        <w:rPr>
          <w:rFonts w:ascii="Arial" w:eastAsia="Verdana" w:hAnsi="Arial" w:cs="Arial"/>
          <w:b/>
          <w:sz w:val="24"/>
          <w:szCs w:val="24"/>
        </w:rPr>
        <w:tab/>
      </w:r>
      <w:r w:rsidR="00355ECA" w:rsidRPr="00355ECA">
        <w:rPr>
          <w:rFonts w:ascii="Arial" w:eastAsia="Verdana" w:hAnsi="Arial" w:cs="Arial"/>
          <w:sz w:val="24"/>
          <w:szCs w:val="24"/>
        </w:rPr>
        <w:t>Adelaide House</w:t>
      </w:r>
    </w:p>
    <w:p w14:paraId="42ADC3BB" w14:textId="77777777" w:rsidR="00355ECA" w:rsidRDefault="00355ECA" w:rsidP="00355ECA">
      <w:pPr>
        <w:widowControl w:val="0"/>
        <w:autoSpaceDE w:val="0"/>
        <w:autoSpaceDN w:val="0"/>
        <w:spacing w:after="0" w:line="240" w:lineRule="auto"/>
        <w:ind w:left="2880"/>
        <w:rPr>
          <w:rFonts w:ascii="Arial" w:eastAsia="Verdana" w:hAnsi="Arial" w:cs="Arial"/>
          <w:sz w:val="24"/>
          <w:szCs w:val="24"/>
        </w:rPr>
      </w:pPr>
      <w:r w:rsidRPr="00355ECA">
        <w:rPr>
          <w:rFonts w:ascii="Arial" w:eastAsia="Verdana" w:hAnsi="Arial" w:cs="Arial"/>
          <w:sz w:val="24"/>
          <w:szCs w:val="24"/>
        </w:rPr>
        <w:t>39/49 Adelaide Street</w:t>
      </w:r>
      <w:r w:rsidRPr="00355ECA">
        <w:rPr>
          <w:rFonts w:ascii="Arial" w:eastAsia="Verdana" w:hAnsi="Arial" w:cs="Arial"/>
          <w:sz w:val="24"/>
          <w:szCs w:val="24"/>
        </w:rPr>
        <w:br/>
        <w:t>Belfast</w:t>
      </w:r>
      <w:r>
        <w:rPr>
          <w:rFonts w:ascii="Arial" w:eastAsia="Verdana" w:hAnsi="Arial" w:cs="Arial"/>
          <w:sz w:val="24"/>
          <w:szCs w:val="24"/>
        </w:rPr>
        <w:t xml:space="preserve"> </w:t>
      </w:r>
      <w:r w:rsidRPr="00355ECA">
        <w:rPr>
          <w:rFonts w:ascii="Arial" w:eastAsia="Verdana" w:hAnsi="Arial" w:cs="Arial"/>
          <w:sz w:val="24"/>
          <w:szCs w:val="24"/>
        </w:rPr>
        <w:t>BT2 8FD</w:t>
      </w:r>
    </w:p>
    <w:p w14:paraId="1F3AAC96" w14:textId="77777777" w:rsidR="00602C56" w:rsidRPr="00355ECA" w:rsidRDefault="00602C56" w:rsidP="00355ECA">
      <w:pPr>
        <w:widowControl w:val="0"/>
        <w:autoSpaceDE w:val="0"/>
        <w:autoSpaceDN w:val="0"/>
        <w:spacing w:after="0"/>
        <w:rPr>
          <w:rFonts w:ascii="Arial" w:eastAsia="Verdana" w:hAnsi="Arial" w:cs="Arial"/>
        </w:rPr>
      </w:pPr>
      <w:r w:rsidRPr="00602C56">
        <w:rPr>
          <w:rFonts w:ascii="Arial" w:eastAsia="Verdana" w:hAnsi="Arial" w:cs="Arial"/>
          <w:b/>
          <w:sz w:val="24"/>
          <w:szCs w:val="24"/>
        </w:rPr>
        <w:t>Telephone:</w:t>
      </w:r>
      <w:r w:rsidRPr="00602C56">
        <w:rPr>
          <w:rFonts w:ascii="Arial" w:eastAsia="Verdana" w:hAnsi="Arial" w:cs="Arial"/>
          <w:b/>
          <w:sz w:val="24"/>
          <w:szCs w:val="24"/>
        </w:rPr>
        <w:tab/>
      </w:r>
      <w:r w:rsidRPr="00602C56">
        <w:rPr>
          <w:rFonts w:ascii="Arial" w:eastAsia="Verdana" w:hAnsi="Arial" w:cs="Arial"/>
          <w:b/>
          <w:sz w:val="24"/>
          <w:szCs w:val="24"/>
        </w:rPr>
        <w:tab/>
      </w:r>
      <w:r w:rsidRPr="00602C56">
        <w:rPr>
          <w:rFonts w:ascii="Arial" w:eastAsia="Verdana" w:hAnsi="Arial" w:cs="Arial"/>
          <w:b/>
          <w:sz w:val="24"/>
          <w:szCs w:val="24"/>
        </w:rPr>
        <w:tab/>
      </w:r>
      <w:r w:rsidR="00355ECA" w:rsidRPr="00355ECA">
        <w:rPr>
          <w:rFonts w:ascii="Arial" w:eastAsia="Verdana" w:hAnsi="Arial" w:cs="Arial"/>
          <w:sz w:val="24"/>
          <w:szCs w:val="24"/>
        </w:rPr>
        <w:t>028 9052 9900</w:t>
      </w:r>
    </w:p>
    <w:p w14:paraId="28FBAD31" w14:textId="5F45597E" w:rsidR="00602C56" w:rsidRPr="00602C56" w:rsidRDefault="00602C56" w:rsidP="00602C56">
      <w:pPr>
        <w:widowControl w:val="0"/>
        <w:autoSpaceDE w:val="0"/>
        <w:autoSpaceDN w:val="0"/>
        <w:spacing w:after="0" w:line="240" w:lineRule="auto"/>
        <w:rPr>
          <w:rFonts w:ascii="Arial" w:eastAsia="Verdana" w:hAnsi="Arial" w:cs="Arial"/>
          <w:sz w:val="24"/>
          <w:szCs w:val="24"/>
        </w:rPr>
      </w:pPr>
      <w:r w:rsidRPr="00602C56">
        <w:rPr>
          <w:rFonts w:ascii="Arial" w:eastAsia="Verdana" w:hAnsi="Arial" w:cs="Arial"/>
          <w:b/>
          <w:sz w:val="24"/>
          <w:szCs w:val="24"/>
        </w:rPr>
        <w:t>Email:</w:t>
      </w:r>
      <w:r w:rsidRPr="00602C56">
        <w:rPr>
          <w:rFonts w:ascii="Arial" w:eastAsia="Verdana" w:hAnsi="Arial" w:cs="Arial"/>
          <w:b/>
          <w:sz w:val="24"/>
          <w:szCs w:val="24"/>
        </w:rPr>
        <w:tab/>
      </w:r>
      <w:r w:rsidRPr="00602C56">
        <w:rPr>
          <w:rFonts w:ascii="Arial" w:eastAsia="Verdana" w:hAnsi="Arial" w:cs="Arial"/>
          <w:b/>
          <w:sz w:val="24"/>
          <w:szCs w:val="24"/>
        </w:rPr>
        <w:tab/>
      </w:r>
      <w:r w:rsidRPr="00602C56">
        <w:rPr>
          <w:rFonts w:ascii="Arial" w:eastAsia="Verdana" w:hAnsi="Arial" w:cs="Arial"/>
          <w:b/>
          <w:sz w:val="24"/>
          <w:szCs w:val="24"/>
        </w:rPr>
        <w:tab/>
      </w:r>
      <w:hyperlink r:id="rId7" w:history="1">
        <w:r w:rsidR="004E107F" w:rsidRPr="00E33C60">
          <w:rPr>
            <w:rStyle w:val="Hyperlink"/>
            <w:rFonts w:ascii="Arial" w:eastAsia="Verdana" w:hAnsi="Arial" w:cs="Arial"/>
            <w:sz w:val="24"/>
            <w:szCs w:val="24"/>
          </w:rPr>
          <w:t>heatnetworks@economy-ni.gov.uk</w:t>
        </w:r>
      </w:hyperlink>
      <w:r w:rsidR="004E107F">
        <w:rPr>
          <w:rFonts w:ascii="Arial" w:eastAsia="Verdana" w:hAnsi="Arial" w:cs="Arial"/>
          <w:sz w:val="24"/>
          <w:szCs w:val="24"/>
        </w:rPr>
        <w:t xml:space="preserve"> </w:t>
      </w:r>
    </w:p>
    <w:p w14:paraId="5A2FFB34" w14:textId="77777777" w:rsidR="00602C56" w:rsidRPr="00602C56" w:rsidRDefault="00602C56" w:rsidP="00602C56">
      <w:pPr>
        <w:widowControl w:val="0"/>
        <w:autoSpaceDE w:val="0"/>
        <w:autoSpaceDN w:val="0"/>
        <w:spacing w:after="0" w:line="240" w:lineRule="auto"/>
        <w:rPr>
          <w:rFonts w:ascii="Arial" w:eastAsia="Verdana" w:hAnsi="Arial" w:cs="Arial"/>
          <w:sz w:val="24"/>
          <w:szCs w:val="24"/>
        </w:rPr>
      </w:pPr>
    </w:p>
    <w:p w14:paraId="7DC4E1E3" w14:textId="77777777" w:rsidR="00602C56" w:rsidRPr="00602C56" w:rsidRDefault="00602C56" w:rsidP="00602C56">
      <w:pPr>
        <w:widowControl w:val="0"/>
        <w:autoSpaceDE w:val="0"/>
        <w:autoSpaceDN w:val="0"/>
        <w:spacing w:after="0" w:line="240" w:lineRule="auto"/>
        <w:rPr>
          <w:rFonts w:ascii="Arial" w:eastAsia="Verdana" w:hAnsi="Arial" w:cs="Arial"/>
          <w:sz w:val="24"/>
          <w:szCs w:val="24"/>
          <w:lang w:val="en-US"/>
        </w:rPr>
      </w:pPr>
    </w:p>
    <w:p w14:paraId="051AC62B" w14:textId="77777777" w:rsidR="00602C56" w:rsidRPr="00774995" w:rsidRDefault="00602C56" w:rsidP="00774995">
      <w:pPr>
        <w:widowControl w:val="0"/>
        <w:autoSpaceDE w:val="0"/>
        <w:autoSpaceDN w:val="0"/>
        <w:spacing w:after="0" w:line="240" w:lineRule="auto"/>
        <w:rPr>
          <w:rFonts w:ascii="Arial" w:eastAsia="Verdana" w:hAnsi="Arial" w:cs="Arial"/>
          <w:b/>
          <w:sz w:val="24"/>
          <w:szCs w:val="24"/>
        </w:rPr>
      </w:pPr>
      <w:r w:rsidRPr="00774995">
        <w:rPr>
          <w:rFonts w:ascii="Arial" w:eastAsia="Verdana" w:hAnsi="Arial" w:cs="Arial"/>
          <w:b/>
          <w:sz w:val="24"/>
          <w:szCs w:val="24"/>
        </w:rPr>
        <w:t>Why are you processing my personal information?</w:t>
      </w:r>
    </w:p>
    <w:p w14:paraId="6F31071B" w14:textId="57EC00EA" w:rsidR="003304CD" w:rsidRDefault="00355ECA" w:rsidP="00774995">
      <w:pPr>
        <w:spacing w:line="240" w:lineRule="auto"/>
        <w:rPr>
          <w:rFonts w:ascii="Arial" w:hAnsi="Arial" w:cs="Arial"/>
          <w:sz w:val="24"/>
          <w:szCs w:val="24"/>
        </w:rPr>
      </w:pPr>
      <w:r w:rsidRPr="00774995">
        <w:rPr>
          <w:rFonts w:ascii="Arial" w:hAnsi="Arial" w:cs="Arial"/>
          <w:sz w:val="24"/>
          <w:szCs w:val="24"/>
        </w:rPr>
        <w:t>The Department for the Economy (</w:t>
      </w:r>
      <w:r w:rsidRPr="002116BB">
        <w:rPr>
          <w:rFonts w:ascii="Arial" w:hAnsi="Arial" w:cs="Arial"/>
          <w:b/>
          <w:bCs/>
          <w:sz w:val="24"/>
          <w:szCs w:val="24"/>
        </w:rPr>
        <w:t>D</w:t>
      </w:r>
      <w:r w:rsidR="002116BB">
        <w:rPr>
          <w:rFonts w:ascii="Arial" w:hAnsi="Arial" w:cs="Arial"/>
          <w:b/>
          <w:bCs/>
          <w:sz w:val="24"/>
          <w:szCs w:val="24"/>
        </w:rPr>
        <w:t>epartment</w:t>
      </w:r>
      <w:r w:rsidRPr="00774995">
        <w:rPr>
          <w:rFonts w:ascii="Arial" w:hAnsi="Arial" w:cs="Arial"/>
          <w:sz w:val="24"/>
          <w:szCs w:val="24"/>
        </w:rPr>
        <w:t xml:space="preserve">) </w:t>
      </w:r>
      <w:r w:rsidR="00B505B3">
        <w:rPr>
          <w:rFonts w:ascii="Arial" w:hAnsi="Arial" w:cs="Arial"/>
          <w:sz w:val="24"/>
          <w:szCs w:val="24"/>
        </w:rPr>
        <w:t>is seeking</w:t>
      </w:r>
      <w:r w:rsidRPr="00774995">
        <w:rPr>
          <w:rFonts w:ascii="Arial" w:hAnsi="Arial" w:cs="Arial"/>
          <w:sz w:val="24"/>
          <w:szCs w:val="24"/>
        </w:rPr>
        <w:t xml:space="preserve"> views and opinions </w:t>
      </w:r>
      <w:r w:rsidR="00016107">
        <w:rPr>
          <w:rFonts w:ascii="Arial" w:hAnsi="Arial" w:cs="Arial"/>
          <w:sz w:val="24"/>
          <w:szCs w:val="24"/>
        </w:rPr>
        <w:t>from</w:t>
      </w:r>
      <w:r w:rsidRPr="00774995">
        <w:rPr>
          <w:rFonts w:ascii="Arial" w:hAnsi="Arial" w:cs="Arial"/>
          <w:sz w:val="24"/>
          <w:szCs w:val="24"/>
        </w:rPr>
        <w:t xml:space="preserve"> individuals and organisations </w:t>
      </w:r>
      <w:r w:rsidR="00016107">
        <w:rPr>
          <w:rFonts w:ascii="Arial" w:hAnsi="Arial" w:cs="Arial"/>
          <w:sz w:val="24"/>
          <w:szCs w:val="24"/>
        </w:rPr>
        <w:t>in</w:t>
      </w:r>
      <w:r w:rsidR="00CC4991" w:rsidRPr="00774995">
        <w:rPr>
          <w:rFonts w:ascii="Arial" w:hAnsi="Arial" w:cs="Arial"/>
          <w:sz w:val="24"/>
          <w:szCs w:val="24"/>
        </w:rPr>
        <w:t xml:space="preserve"> the </w:t>
      </w:r>
      <w:r w:rsidR="002116BB">
        <w:rPr>
          <w:rFonts w:ascii="Arial" w:hAnsi="Arial" w:cs="Arial"/>
          <w:sz w:val="24"/>
          <w:szCs w:val="24"/>
        </w:rPr>
        <w:t xml:space="preserve">heat network industry </w:t>
      </w:r>
      <w:r w:rsidR="00961950">
        <w:rPr>
          <w:rFonts w:ascii="Arial" w:hAnsi="Arial" w:cs="Arial"/>
          <w:sz w:val="24"/>
          <w:szCs w:val="24"/>
        </w:rPr>
        <w:t>and consumer</w:t>
      </w:r>
      <w:r w:rsidR="00CC4991" w:rsidRPr="00774995">
        <w:rPr>
          <w:rFonts w:ascii="Arial" w:hAnsi="Arial" w:cs="Arial"/>
          <w:sz w:val="24"/>
          <w:szCs w:val="24"/>
        </w:rPr>
        <w:t xml:space="preserve"> sector in Northern Ireland on </w:t>
      </w:r>
      <w:r w:rsidR="00016107">
        <w:rPr>
          <w:rFonts w:ascii="Arial" w:hAnsi="Arial" w:cs="Arial"/>
          <w:sz w:val="24"/>
          <w:szCs w:val="24"/>
        </w:rPr>
        <w:t>its</w:t>
      </w:r>
      <w:r w:rsidR="00CC4991" w:rsidRPr="00774995">
        <w:rPr>
          <w:rFonts w:ascii="Arial" w:hAnsi="Arial" w:cs="Arial"/>
          <w:sz w:val="24"/>
          <w:szCs w:val="24"/>
        </w:rPr>
        <w:t xml:space="preserve"> proposed policy approach to </w:t>
      </w:r>
      <w:r w:rsidR="002116BB">
        <w:rPr>
          <w:rFonts w:ascii="Arial" w:hAnsi="Arial" w:cs="Arial"/>
          <w:sz w:val="24"/>
          <w:szCs w:val="24"/>
        </w:rPr>
        <w:t>heat networks in</w:t>
      </w:r>
      <w:r w:rsidR="00764793">
        <w:rPr>
          <w:rFonts w:ascii="Arial" w:hAnsi="Arial" w:cs="Arial"/>
          <w:sz w:val="24"/>
          <w:szCs w:val="24"/>
        </w:rPr>
        <w:t xml:space="preserve"> Northern Ireland. </w:t>
      </w:r>
    </w:p>
    <w:p w14:paraId="1AEF078F" w14:textId="52B01C12" w:rsidR="002116BB" w:rsidRDefault="002116BB" w:rsidP="00774995">
      <w:pPr>
        <w:spacing w:line="240" w:lineRule="auto"/>
        <w:rPr>
          <w:rFonts w:ascii="Arial" w:hAnsi="Arial" w:cs="Arial"/>
          <w:sz w:val="24"/>
          <w:szCs w:val="24"/>
        </w:rPr>
      </w:pPr>
      <w:r>
        <w:rPr>
          <w:rFonts w:ascii="Arial" w:hAnsi="Arial" w:cs="Arial"/>
          <w:sz w:val="24"/>
          <w:szCs w:val="24"/>
        </w:rPr>
        <w:t xml:space="preserve">The need to consult comes about because the current regulations for heat networks in Northern Ireland, the </w:t>
      </w:r>
      <w:r w:rsidR="00B505B3">
        <w:rPr>
          <w:rFonts w:ascii="Arial" w:hAnsi="Arial" w:cs="Arial"/>
          <w:sz w:val="24"/>
          <w:szCs w:val="24"/>
        </w:rPr>
        <w:t xml:space="preserve">UK </w:t>
      </w:r>
      <w:r>
        <w:rPr>
          <w:rFonts w:ascii="Arial" w:hAnsi="Arial" w:cs="Arial"/>
          <w:sz w:val="24"/>
          <w:szCs w:val="24"/>
        </w:rPr>
        <w:t>Heat Network Metering and Billing Regulations 2014 (</w:t>
      </w:r>
      <w:r w:rsidRPr="002116BB">
        <w:rPr>
          <w:rFonts w:ascii="Arial" w:hAnsi="Arial" w:cs="Arial"/>
          <w:b/>
          <w:bCs/>
          <w:sz w:val="24"/>
          <w:szCs w:val="24"/>
        </w:rPr>
        <w:t>HNMBR</w:t>
      </w:r>
      <w:r>
        <w:rPr>
          <w:rFonts w:ascii="Arial" w:hAnsi="Arial" w:cs="Arial"/>
          <w:sz w:val="24"/>
          <w:szCs w:val="24"/>
        </w:rPr>
        <w:t>) are due to be revoked next year</w:t>
      </w:r>
      <w:r w:rsidR="00B505B3">
        <w:rPr>
          <w:rFonts w:ascii="Arial" w:hAnsi="Arial" w:cs="Arial"/>
          <w:sz w:val="24"/>
          <w:szCs w:val="24"/>
        </w:rPr>
        <w:t xml:space="preserve"> by the Department for Energy Security and Net Zero (</w:t>
      </w:r>
      <w:r w:rsidR="00B505B3" w:rsidRPr="00B505B3">
        <w:rPr>
          <w:rFonts w:ascii="Arial" w:hAnsi="Arial" w:cs="Arial"/>
          <w:b/>
          <w:bCs/>
          <w:sz w:val="24"/>
          <w:szCs w:val="24"/>
        </w:rPr>
        <w:t>DESNZ</w:t>
      </w:r>
      <w:r w:rsidR="00B505B3">
        <w:rPr>
          <w:rFonts w:ascii="Arial" w:hAnsi="Arial" w:cs="Arial"/>
          <w:sz w:val="24"/>
          <w:szCs w:val="24"/>
        </w:rPr>
        <w:t>)</w:t>
      </w:r>
      <w:r>
        <w:rPr>
          <w:rFonts w:ascii="Arial" w:hAnsi="Arial" w:cs="Arial"/>
          <w:sz w:val="24"/>
          <w:szCs w:val="24"/>
        </w:rPr>
        <w:t xml:space="preserve">.  The essential elements of the HNMBR for heat networks </w:t>
      </w:r>
      <w:r w:rsidR="00B505B3">
        <w:rPr>
          <w:rFonts w:ascii="Arial" w:hAnsi="Arial" w:cs="Arial"/>
          <w:sz w:val="24"/>
          <w:szCs w:val="24"/>
        </w:rPr>
        <w:t>in Northern Ireland will be replicated in</w:t>
      </w:r>
      <w:r>
        <w:rPr>
          <w:rFonts w:ascii="Arial" w:hAnsi="Arial" w:cs="Arial"/>
          <w:sz w:val="24"/>
          <w:szCs w:val="24"/>
        </w:rPr>
        <w:t xml:space="preserve">to Northern Ireland regulations (which will be called the Heat </w:t>
      </w:r>
      <w:r w:rsidR="00B505B3">
        <w:rPr>
          <w:rFonts w:ascii="Arial" w:hAnsi="Arial" w:cs="Arial"/>
          <w:sz w:val="24"/>
          <w:szCs w:val="24"/>
        </w:rPr>
        <w:t>N</w:t>
      </w:r>
      <w:r>
        <w:rPr>
          <w:rFonts w:ascii="Arial" w:hAnsi="Arial" w:cs="Arial"/>
          <w:sz w:val="24"/>
          <w:szCs w:val="24"/>
        </w:rPr>
        <w:t>etwork Operation</w:t>
      </w:r>
      <w:r w:rsidR="004C6A94">
        <w:rPr>
          <w:rFonts w:ascii="Arial" w:hAnsi="Arial" w:cs="Arial"/>
          <w:sz w:val="24"/>
          <w:szCs w:val="24"/>
        </w:rPr>
        <w:t>s</w:t>
      </w:r>
      <w:r>
        <w:rPr>
          <w:rFonts w:ascii="Arial" w:hAnsi="Arial" w:cs="Arial"/>
          <w:sz w:val="24"/>
          <w:szCs w:val="24"/>
        </w:rPr>
        <w:t xml:space="preserve"> Regulations 2026 (</w:t>
      </w:r>
      <w:r w:rsidRPr="002116BB">
        <w:rPr>
          <w:rFonts w:ascii="Arial" w:hAnsi="Arial" w:cs="Arial"/>
          <w:b/>
          <w:bCs/>
          <w:sz w:val="24"/>
          <w:szCs w:val="24"/>
        </w:rPr>
        <w:t>HNOR</w:t>
      </w:r>
      <w:r>
        <w:rPr>
          <w:rFonts w:ascii="Arial" w:hAnsi="Arial" w:cs="Arial"/>
          <w:sz w:val="24"/>
          <w:szCs w:val="24"/>
        </w:rPr>
        <w:t>)).  The Department will make the HNOR regulations under powers the Department is given in Chapter 8 of the UK Energy Act 2023.</w:t>
      </w:r>
      <w:r w:rsidR="00B505B3">
        <w:rPr>
          <w:rFonts w:ascii="Arial" w:hAnsi="Arial" w:cs="Arial"/>
          <w:sz w:val="24"/>
          <w:szCs w:val="24"/>
        </w:rPr>
        <w:t xml:space="preserve">  They will be laid before the Assembly for affirmation.</w:t>
      </w:r>
    </w:p>
    <w:p w14:paraId="7275F2F4" w14:textId="792B96E7" w:rsidR="002116BB" w:rsidRPr="00774995" w:rsidRDefault="002116BB" w:rsidP="00774995">
      <w:pPr>
        <w:spacing w:line="240" w:lineRule="auto"/>
        <w:rPr>
          <w:rFonts w:ascii="Arial" w:hAnsi="Arial" w:cs="Arial"/>
          <w:sz w:val="24"/>
          <w:szCs w:val="24"/>
        </w:rPr>
      </w:pPr>
      <w:r>
        <w:rPr>
          <w:rFonts w:ascii="Arial" w:hAnsi="Arial" w:cs="Arial"/>
          <w:sz w:val="24"/>
          <w:szCs w:val="24"/>
        </w:rPr>
        <w:t>As well as replicating the essential functions of the HNMBR, the HNOR will establish powers and functions for the Utility Regulator to be the Regulator for heat networks in Northern Ireland.  The Energy Act 2023 has designated the Utility Regulator as the Regulator for heat networks in Northern Ireland.</w:t>
      </w:r>
    </w:p>
    <w:p w14:paraId="33207915" w14:textId="77777777" w:rsidR="006774C5" w:rsidRDefault="0086366C" w:rsidP="00774995">
      <w:pPr>
        <w:spacing w:after="160" w:line="240" w:lineRule="auto"/>
        <w:rPr>
          <w:rFonts w:ascii="Arial" w:hAnsi="Arial" w:cs="Arial"/>
          <w:sz w:val="24"/>
          <w:szCs w:val="24"/>
        </w:rPr>
      </w:pPr>
      <w:r w:rsidRPr="00774995">
        <w:rPr>
          <w:rFonts w:ascii="Arial" w:hAnsi="Arial" w:cs="Arial"/>
          <w:sz w:val="24"/>
          <w:szCs w:val="24"/>
        </w:rPr>
        <w:t>Following closure of the consultation, responses will be analysed, and a summary Departmental response</w:t>
      </w:r>
      <w:r w:rsidR="00774995" w:rsidRPr="00774995">
        <w:rPr>
          <w:rFonts w:ascii="Arial" w:hAnsi="Arial" w:cs="Arial"/>
          <w:sz w:val="24"/>
          <w:szCs w:val="24"/>
        </w:rPr>
        <w:t xml:space="preserve"> will be</w:t>
      </w:r>
      <w:r w:rsidRPr="00774995">
        <w:rPr>
          <w:rFonts w:ascii="Arial" w:hAnsi="Arial" w:cs="Arial"/>
          <w:sz w:val="24"/>
          <w:szCs w:val="24"/>
        </w:rPr>
        <w:t xml:space="preserve"> drafted and published in </w:t>
      </w:r>
      <w:r w:rsidR="00B505B3">
        <w:rPr>
          <w:rFonts w:ascii="Arial" w:hAnsi="Arial" w:cs="Arial"/>
          <w:sz w:val="24"/>
          <w:szCs w:val="24"/>
        </w:rPr>
        <w:t>summer</w:t>
      </w:r>
      <w:r w:rsidRPr="00774995">
        <w:rPr>
          <w:rFonts w:ascii="Arial" w:hAnsi="Arial" w:cs="Arial"/>
          <w:sz w:val="24"/>
          <w:szCs w:val="24"/>
        </w:rPr>
        <w:t xml:space="preserve"> 2026. Personal data, such as names and email addresses, will not be published as part of this process. </w:t>
      </w:r>
      <w:r w:rsidR="002116BB">
        <w:rPr>
          <w:rFonts w:ascii="Arial" w:hAnsi="Arial" w:cs="Arial"/>
          <w:sz w:val="24"/>
          <w:szCs w:val="24"/>
        </w:rPr>
        <w:t>However, respondents should be aware that opinions expressed in responses could potentially be used as personal identifiers.</w:t>
      </w:r>
    </w:p>
    <w:p w14:paraId="370681DA" w14:textId="627D4EAE" w:rsidR="006774C5" w:rsidRPr="00774995" w:rsidRDefault="004E107F" w:rsidP="00774995">
      <w:pPr>
        <w:spacing w:after="160" w:line="240" w:lineRule="auto"/>
        <w:rPr>
          <w:rFonts w:ascii="Arial" w:hAnsi="Arial" w:cs="Arial"/>
          <w:sz w:val="24"/>
          <w:szCs w:val="24"/>
        </w:rPr>
      </w:pPr>
      <w:r w:rsidRPr="004E107F">
        <w:rPr>
          <w:rFonts w:ascii="Arial" w:hAnsi="Arial" w:cs="Arial"/>
          <w:sz w:val="24"/>
          <w:szCs w:val="24"/>
        </w:rPr>
        <w:t>Responses marked as confidential will not be published. Where responses are not marked as confidential and are selected for publication, they will still be subject to review and appropriate redaction as outlined above.</w:t>
      </w:r>
    </w:p>
    <w:p w14:paraId="2F1AD226" w14:textId="73646CEB" w:rsidR="0086366C" w:rsidRPr="00774995" w:rsidRDefault="006A11D3" w:rsidP="00774995">
      <w:pPr>
        <w:spacing w:after="160" w:line="240" w:lineRule="auto"/>
        <w:rPr>
          <w:rFonts w:ascii="Arial" w:hAnsi="Arial" w:cs="Arial"/>
          <w:sz w:val="24"/>
          <w:szCs w:val="24"/>
        </w:rPr>
      </w:pPr>
      <w:r>
        <w:rPr>
          <w:rFonts w:ascii="Arial" w:hAnsi="Arial" w:cs="Arial"/>
          <w:sz w:val="24"/>
          <w:szCs w:val="24"/>
        </w:rPr>
        <w:t xml:space="preserve">If you choose to </w:t>
      </w:r>
      <w:r w:rsidR="00014FDE">
        <w:rPr>
          <w:rFonts w:ascii="Arial" w:hAnsi="Arial" w:cs="Arial"/>
          <w:sz w:val="24"/>
          <w:szCs w:val="24"/>
        </w:rPr>
        <w:t xml:space="preserve">provide your name and </w:t>
      </w:r>
      <w:r w:rsidR="00F4420F">
        <w:rPr>
          <w:rFonts w:ascii="Arial" w:hAnsi="Arial" w:cs="Arial"/>
          <w:sz w:val="24"/>
          <w:szCs w:val="24"/>
        </w:rPr>
        <w:t>email address</w:t>
      </w:r>
      <w:r w:rsidR="00014FDE">
        <w:rPr>
          <w:rFonts w:ascii="Arial" w:hAnsi="Arial" w:cs="Arial"/>
          <w:sz w:val="24"/>
          <w:szCs w:val="24"/>
        </w:rPr>
        <w:t>,</w:t>
      </w:r>
      <w:r>
        <w:rPr>
          <w:rFonts w:ascii="Arial" w:hAnsi="Arial" w:cs="Arial"/>
          <w:sz w:val="24"/>
          <w:szCs w:val="24"/>
        </w:rPr>
        <w:t xml:space="preserve"> </w:t>
      </w:r>
      <w:r w:rsidR="0086366C" w:rsidRPr="00774995">
        <w:rPr>
          <w:rFonts w:ascii="Arial" w:hAnsi="Arial" w:cs="Arial"/>
          <w:sz w:val="24"/>
          <w:szCs w:val="24"/>
        </w:rPr>
        <w:t>we may contact you as part of the analysis process, for clarification or explanation of any comments</w:t>
      </w:r>
      <w:r w:rsidR="00774995" w:rsidRPr="00774995">
        <w:rPr>
          <w:rFonts w:ascii="Arial" w:hAnsi="Arial" w:cs="Arial"/>
          <w:sz w:val="24"/>
          <w:szCs w:val="24"/>
        </w:rPr>
        <w:t xml:space="preserve">. </w:t>
      </w:r>
      <w:r w:rsidR="0086366C" w:rsidRPr="00774995">
        <w:rPr>
          <w:rFonts w:ascii="Arial" w:hAnsi="Arial" w:cs="Arial"/>
          <w:sz w:val="24"/>
          <w:szCs w:val="24"/>
        </w:rPr>
        <w:t xml:space="preserve">However, provision of contact details is entirely voluntary. </w:t>
      </w:r>
    </w:p>
    <w:p w14:paraId="25BA2DDA" w14:textId="77777777" w:rsidR="0086366C" w:rsidRPr="00774995" w:rsidRDefault="0086366C" w:rsidP="00774995">
      <w:pPr>
        <w:spacing w:after="160" w:line="240" w:lineRule="auto"/>
        <w:rPr>
          <w:rFonts w:ascii="Arial" w:hAnsi="Arial" w:cs="Arial"/>
          <w:sz w:val="24"/>
          <w:szCs w:val="24"/>
        </w:rPr>
      </w:pPr>
      <w:r w:rsidRPr="00774995">
        <w:rPr>
          <w:rFonts w:ascii="Arial" w:hAnsi="Arial" w:cs="Arial"/>
          <w:sz w:val="24"/>
          <w:szCs w:val="24"/>
        </w:rPr>
        <w:t xml:space="preserve">Please note that information provided in response to this consultation, including personal data, may be subject to disclosure under access to information legislation </w:t>
      </w:r>
      <w:r w:rsidRPr="00774995">
        <w:rPr>
          <w:rFonts w:ascii="Arial" w:hAnsi="Arial" w:cs="Arial"/>
          <w:sz w:val="24"/>
          <w:szCs w:val="24"/>
        </w:rPr>
        <w:lastRenderedPageBreak/>
        <w:t>(primarily the Freedom of Information Act 2000 and the Data Protection Act 2018 / UK General Data Protection Regulation). However, any disclosure of personal data will only be in accordance with data protection legislation.</w:t>
      </w:r>
    </w:p>
    <w:p w14:paraId="727DCE85" w14:textId="054B6CEB" w:rsidR="0086366C" w:rsidRPr="00774995" w:rsidRDefault="0086366C" w:rsidP="00774995">
      <w:pPr>
        <w:spacing w:after="160" w:line="240" w:lineRule="auto"/>
        <w:rPr>
          <w:rFonts w:ascii="Arial" w:hAnsi="Arial" w:cs="Arial"/>
          <w:sz w:val="24"/>
          <w:szCs w:val="24"/>
        </w:rPr>
      </w:pPr>
      <w:r w:rsidRPr="00774995">
        <w:rPr>
          <w:rFonts w:ascii="Arial" w:hAnsi="Arial" w:cs="Arial"/>
          <w:sz w:val="24"/>
          <w:szCs w:val="24"/>
        </w:rPr>
        <w:t>Our lawful basis for collecting your personal data is that of public task, in accordance with Section 8 of the Data Protection Act 2018 and Article 6(1) (e) of UK GDPR.</w:t>
      </w:r>
    </w:p>
    <w:p w14:paraId="5F68CBB6" w14:textId="77777777" w:rsidR="00602C56" w:rsidRPr="00774995" w:rsidRDefault="00602C56" w:rsidP="00774995">
      <w:pPr>
        <w:widowControl w:val="0"/>
        <w:autoSpaceDE w:val="0"/>
        <w:autoSpaceDN w:val="0"/>
        <w:spacing w:after="0" w:line="240" w:lineRule="auto"/>
        <w:rPr>
          <w:rFonts w:ascii="Arial" w:eastAsia="Verdana" w:hAnsi="Arial" w:cs="Arial"/>
          <w:b/>
          <w:sz w:val="24"/>
          <w:szCs w:val="24"/>
        </w:rPr>
      </w:pPr>
    </w:p>
    <w:p w14:paraId="525BE7A6" w14:textId="77777777" w:rsidR="00602C56" w:rsidRPr="00774995" w:rsidRDefault="00602C56" w:rsidP="00774995">
      <w:pPr>
        <w:widowControl w:val="0"/>
        <w:autoSpaceDE w:val="0"/>
        <w:autoSpaceDN w:val="0"/>
        <w:spacing w:after="0" w:line="240" w:lineRule="auto"/>
        <w:rPr>
          <w:rFonts w:ascii="Arial" w:eastAsia="Verdana" w:hAnsi="Arial" w:cs="Arial"/>
          <w:b/>
          <w:sz w:val="24"/>
          <w:szCs w:val="24"/>
        </w:rPr>
      </w:pPr>
      <w:r w:rsidRPr="00774995">
        <w:rPr>
          <w:rFonts w:ascii="Arial" w:eastAsia="Verdana" w:hAnsi="Arial" w:cs="Arial"/>
          <w:b/>
          <w:sz w:val="24"/>
          <w:szCs w:val="24"/>
        </w:rPr>
        <w:t>What categories of personal data are you processing?</w:t>
      </w:r>
    </w:p>
    <w:p w14:paraId="2AD29FAD" w14:textId="77777777" w:rsidR="00014FDE" w:rsidRDefault="00113811" w:rsidP="00774995">
      <w:pPr>
        <w:widowControl w:val="0"/>
        <w:autoSpaceDE w:val="0"/>
        <w:autoSpaceDN w:val="0"/>
        <w:spacing w:after="0" w:line="240" w:lineRule="auto"/>
        <w:rPr>
          <w:rFonts w:ascii="Arial" w:eastAsia="Verdana" w:hAnsi="Arial" w:cs="Arial"/>
          <w:sz w:val="24"/>
          <w:szCs w:val="24"/>
        </w:rPr>
      </w:pPr>
      <w:r w:rsidRPr="00774995">
        <w:rPr>
          <w:rFonts w:ascii="Arial" w:eastAsia="Verdana" w:hAnsi="Arial" w:cs="Arial"/>
          <w:sz w:val="24"/>
          <w:szCs w:val="24"/>
        </w:rPr>
        <w:t xml:space="preserve">The survey will ask you to provide </w:t>
      </w:r>
      <w:r w:rsidR="00014FDE">
        <w:rPr>
          <w:rFonts w:ascii="Arial" w:eastAsia="Verdana" w:hAnsi="Arial" w:cs="Arial"/>
          <w:sz w:val="24"/>
          <w:szCs w:val="24"/>
        </w:rPr>
        <w:t>the following:</w:t>
      </w:r>
    </w:p>
    <w:p w14:paraId="6D44778D" w14:textId="77777777" w:rsidR="00014FDE" w:rsidRDefault="00014FDE" w:rsidP="00014FDE">
      <w:pPr>
        <w:pStyle w:val="ListParagraph"/>
        <w:widowControl w:val="0"/>
        <w:numPr>
          <w:ilvl w:val="0"/>
          <w:numId w:val="7"/>
        </w:numPr>
        <w:autoSpaceDE w:val="0"/>
        <w:autoSpaceDN w:val="0"/>
        <w:spacing w:after="0" w:line="240" w:lineRule="auto"/>
        <w:rPr>
          <w:rFonts w:ascii="Arial" w:eastAsia="Verdana" w:hAnsi="Arial" w:cs="Arial"/>
          <w:sz w:val="24"/>
          <w:szCs w:val="24"/>
        </w:rPr>
      </w:pPr>
      <w:r>
        <w:rPr>
          <w:rFonts w:ascii="Arial" w:eastAsia="Verdana" w:hAnsi="Arial" w:cs="Arial"/>
          <w:sz w:val="24"/>
          <w:szCs w:val="24"/>
        </w:rPr>
        <w:t>N</w:t>
      </w:r>
      <w:r w:rsidR="009914F5" w:rsidRPr="00125B79">
        <w:rPr>
          <w:rFonts w:ascii="Arial" w:eastAsia="Verdana" w:hAnsi="Arial" w:cs="Arial"/>
          <w:sz w:val="24"/>
          <w:szCs w:val="24"/>
        </w:rPr>
        <w:t>ame</w:t>
      </w:r>
      <w:r w:rsidR="009914F5" w:rsidRPr="009750A1">
        <w:rPr>
          <w:rFonts w:ascii="Arial" w:eastAsia="Verdana" w:hAnsi="Arial" w:cs="Arial"/>
          <w:sz w:val="24"/>
          <w:szCs w:val="24"/>
        </w:rPr>
        <w:t xml:space="preserve"> </w:t>
      </w:r>
    </w:p>
    <w:p w14:paraId="76AB55E7" w14:textId="77777777" w:rsidR="00014FDE" w:rsidRDefault="00014FDE" w:rsidP="00014FDE">
      <w:pPr>
        <w:pStyle w:val="ListParagraph"/>
        <w:widowControl w:val="0"/>
        <w:numPr>
          <w:ilvl w:val="0"/>
          <w:numId w:val="7"/>
        </w:numPr>
        <w:autoSpaceDE w:val="0"/>
        <w:autoSpaceDN w:val="0"/>
        <w:spacing w:after="0" w:line="240" w:lineRule="auto"/>
        <w:rPr>
          <w:rFonts w:ascii="Arial" w:eastAsia="Verdana" w:hAnsi="Arial" w:cs="Arial"/>
          <w:sz w:val="24"/>
          <w:szCs w:val="24"/>
        </w:rPr>
      </w:pPr>
      <w:r>
        <w:rPr>
          <w:rFonts w:ascii="Arial" w:eastAsia="Verdana" w:hAnsi="Arial" w:cs="Arial"/>
          <w:sz w:val="24"/>
          <w:szCs w:val="24"/>
        </w:rPr>
        <w:t>O</w:t>
      </w:r>
      <w:r w:rsidR="009914F5" w:rsidRPr="009750A1">
        <w:rPr>
          <w:rFonts w:ascii="Arial" w:eastAsia="Verdana" w:hAnsi="Arial" w:cs="Arial"/>
          <w:sz w:val="24"/>
          <w:szCs w:val="24"/>
        </w:rPr>
        <w:t>rganisation</w:t>
      </w:r>
      <w:r>
        <w:rPr>
          <w:rFonts w:ascii="Arial" w:eastAsia="Verdana" w:hAnsi="Arial" w:cs="Arial"/>
          <w:sz w:val="24"/>
          <w:szCs w:val="24"/>
        </w:rPr>
        <w:t xml:space="preserve"> name</w:t>
      </w:r>
      <w:r w:rsidR="00885BD2">
        <w:rPr>
          <w:rFonts w:ascii="Arial" w:eastAsia="Verdana" w:hAnsi="Arial" w:cs="Arial"/>
          <w:sz w:val="24"/>
          <w:szCs w:val="24"/>
        </w:rPr>
        <w:t xml:space="preserve"> (if applicable)</w:t>
      </w:r>
    </w:p>
    <w:p w14:paraId="260B7E86" w14:textId="77777777" w:rsidR="00885BD2" w:rsidRDefault="009750A1" w:rsidP="00885BD2">
      <w:pPr>
        <w:pStyle w:val="ListParagraph"/>
        <w:widowControl w:val="0"/>
        <w:numPr>
          <w:ilvl w:val="0"/>
          <w:numId w:val="7"/>
        </w:numPr>
        <w:autoSpaceDE w:val="0"/>
        <w:autoSpaceDN w:val="0"/>
        <w:spacing w:after="0" w:line="240" w:lineRule="auto"/>
        <w:rPr>
          <w:rFonts w:ascii="Arial" w:eastAsia="Verdana" w:hAnsi="Arial" w:cs="Arial"/>
          <w:sz w:val="24"/>
          <w:szCs w:val="24"/>
        </w:rPr>
      </w:pPr>
      <w:r>
        <w:rPr>
          <w:rFonts w:ascii="Arial" w:eastAsia="Verdana" w:hAnsi="Arial" w:cs="Arial"/>
          <w:sz w:val="24"/>
          <w:szCs w:val="24"/>
        </w:rPr>
        <w:t>C</w:t>
      </w:r>
      <w:r w:rsidR="00113811" w:rsidRPr="009750A1">
        <w:rPr>
          <w:rFonts w:ascii="Arial" w:eastAsia="Verdana" w:hAnsi="Arial" w:cs="Arial"/>
          <w:sz w:val="24"/>
          <w:szCs w:val="24"/>
        </w:rPr>
        <w:t>ontact email address</w:t>
      </w:r>
    </w:p>
    <w:p w14:paraId="22019B0C" w14:textId="77777777" w:rsidR="00885BD2" w:rsidRPr="00885BD2" w:rsidRDefault="00EF3502" w:rsidP="00885BD2">
      <w:pPr>
        <w:pStyle w:val="ListParagraph"/>
        <w:widowControl w:val="0"/>
        <w:numPr>
          <w:ilvl w:val="0"/>
          <w:numId w:val="7"/>
        </w:numPr>
        <w:autoSpaceDE w:val="0"/>
        <w:autoSpaceDN w:val="0"/>
        <w:spacing w:after="0" w:line="240" w:lineRule="auto"/>
        <w:rPr>
          <w:rFonts w:ascii="Arial" w:eastAsia="Verdana" w:hAnsi="Arial" w:cs="Arial"/>
          <w:sz w:val="24"/>
          <w:szCs w:val="24"/>
        </w:rPr>
      </w:pPr>
      <w:r>
        <w:rPr>
          <w:rFonts w:ascii="Arial" w:eastAsia="Verdana" w:hAnsi="Arial" w:cs="Arial"/>
          <w:sz w:val="24"/>
          <w:szCs w:val="24"/>
        </w:rPr>
        <w:t>O</w:t>
      </w:r>
      <w:r w:rsidR="00885BD2" w:rsidRPr="00885BD2">
        <w:rPr>
          <w:rFonts w:ascii="Arial" w:eastAsia="Verdana" w:hAnsi="Arial" w:cs="Arial"/>
          <w:sz w:val="24"/>
          <w:szCs w:val="24"/>
        </w:rPr>
        <w:t>pinions</w:t>
      </w:r>
      <w:r>
        <w:rPr>
          <w:rFonts w:ascii="Arial" w:eastAsia="Verdana" w:hAnsi="Arial" w:cs="Arial"/>
          <w:sz w:val="24"/>
          <w:szCs w:val="24"/>
        </w:rPr>
        <w:t xml:space="preserve"> (if provided)</w:t>
      </w:r>
    </w:p>
    <w:p w14:paraId="32A5CFF6" w14:textId="77777777" w:rsidR="00EF7435" w:rsidRPr="006275C4" w:rsidRDefault="00EF7435" w:rsidP="006275C4">
      <w:pPr>
        <w:pStyle w:val="ListParagraph"/>
        <w:widowControl w:val="0"/>
        <w:autoSpaceDE w:val="0"/>
        <w:autoSpaceDN w:val="0"/>
        <w:spacing w:after="0" w:line="240" w:lineRule="auto"/>
        <w:rPr>
          <w:rFonts w:ascii="Arial" w:eastAsia="Verdana" w:hAnsi="Arial" w:cs="Arial"/>
          <w:sz w:val="24"/>
          <w:szCs w:val="24"/>
        </w:rPr>
      </w:pPr>
    </w:p>
    <w:p w14:paraId="1E27D77A" w14:textId="4AE9FB23" w:rsidR="00132BE1" w:rsidRPr="008A4EE7" w:rsidRDefault="000E2B92" w:rsidP="00132BE1">
      <w:pPr>
        <w:spacing w:after="0"/>
        <w:rPr>
          <w:rFonts w:ascii="Arial" w:hAnsi="Arial" w:cs="Arial"/>
          <w:sz w:val="24"/>
          <w:szCs w:val="24"/>
        </w:rPr>
      </w:pPr>
      <w:r w:rsidRPr="00125B79">
        <w:rPr>
          <w:rFonts w:ascii="Arial" w:eastAsia="Verdana" w:hAnsi="Arial" w:cs="Arial"/>
          <w:sz w:val="24"/>
          <w:szCs w:val="24"/>
        </w:rPr>
        <w:t>If you choose to provide your</w:t>
      </w:r>
      <w:r w:rsidR="00113811" w:rsidRPr="00125B79">
        <w:rPr>
          <w:rFonts w:ascii="Arial" w:eastAsia="Verdana" w:hAnsi="Arial" w:cs="Arial"/>
          <w:sz w:val="24"/>
          <w:szCs w:val="24"/>
        </w:rPr>
        <w:t xml:space="preserve"> email address</w:t>
      </w:r>
      <w:r w:rsidRPr="00125B79">
        <w:rPr>
          <w:rFonts w:ascii="Arial" w:eastAsia="Verdana" w:hAnsi="Arial" w:cs="Arial"/>
          <w:sz w:val="24"/>
          <w:szCs w:val="24"/>
        </w:rPr>
        <w:t xml:space="preserve">, </w:t>
      </w:r>
      <w:r w:rsidR="00113811" w:rsidRPr="00125B79">
        <w:rPr>
          <w:rFonts w:ascii="Arial" w:eastAsia="Verdana" w:hAnsi="Arial" w:cs="Arial"/>
          <w:sz w:val="24"/>
          <w:szCs w:val="24"/>
        </w:rPr>
        <w:t xml:space="preserve">DfE </w:t>
      </w:r>
      <w:r w:rsidRPr="00125B79">
        <w:rPr>
          <w:rFonts w:ascii="Arial" w:eastAsia="Verdana" w:hAnsi="Arial" w:cs="Arial"/>
          <w:sz w:val="24"/>
          <w:szCs w:val="24"/>
        </w:rPr>
        <w:t>may</w:t>
      </w:r>
      <w:r w:rsidR="00113811" w:rsidRPr="00125B79">
        <w:rPr>
          <w:rFonts w:ascii="Arial" w:eastAsia="Verdana" w:hAnsi="Arial" w:cs="Arial"/>
          <w:sz w:val="24"/>
          <w:szCs w:val="24"/>
        </w:rPr>
        <w:t xml:space="preserve"> contact you</w:t>
      </w:r>
      <w:r w:rsidRPr="00125B79">
        <w:rPr>
          <w:rFonts w:ascii="Arial" w:eastAsia="Verdana" w:hAnsi="Arial" w:cs="Arial"/>
          <w:sz w:val="24"/>
          <w:szCs w:val="24"/>
        </w:rPr>
        <w:t xml:space="preserve"> for</w:t>
      </w:r>
      <w:r w:rsidR="0086366C" w:rsidRPr="00125B79">
        <w:rPr>
          <w:rFonts w:ascii="Arial" w:eastAsia="Verdana" w:hAnsi="Arial" w:cs="Arial"/>
          <w:sz w:val="24"/>
          <w:szCs w:val="24"/>
        </w:rPr>
        <w:t xml:space="preserve"> </w:t>
      </w:r>
      <w:r w:rsidR="00113811" w:rsidRPr="00125B79">
        <w:rPr>
          <w:rFonts w:ascii="Arial" w:eastAsia="Verdana" w:hAnsi="Arial" w:cs="Arial"/>
          <w:sz w:val="24"/>
          <w:szCs w:val="24"/>
        </w:rPr>
        <w:t>further engagement relating to this topic</w:t>
      </w:r>
      <w:r w:rsidRPr="00125B79">
        <w:rPr>
          <w:rFonts w:ascii="Arial" w:eastAsia="Verdana" w:hAnsi="Arial" w:cs="Arial"/>
          <w:sz w:val="24"/>
          <w:szCs w:val="24"/>
        </w:rPr>
        <w:t>, if</w:t>
      </w:r>
      <w:r w:rsidR="00113811" w:rsidRPr="00125B79">
        <w:rPr>
          <w:rFonts w:ascii="Arial" w:eastAsia="Verdana" w:hAnsi="Arial" w:cs="Arial"/>
          <w:sz w:val="24"/>
          <w:szCs w:val="24"/>
        </w:rPr>
        <w:t xml:space="preserve"> required</w:t>
      </w:r>
      <w:r w:rsidR="00584CE3">
        <w:rPr>
          <w:rFonts w:ascii="Arial" w:eastAsia="Verdana" w:hAnsi="Arial" w:cs="Arial"/>
          <w:sz w:val="24"/>
          <w:szCs w:val="24"/>
        </w:rPr>
        <w:t>, or to advise you of future policy consultations or developments</w:t>
      </w:r>
      <w:r w:rsidRPr="00125B79">
        <w:rPr>
          <w:rFonts w:ascii="Arial" w:eastAsia="Verdana" w:hAnsi="Arial" w:cs="Arial"/>
          <w:sz w:val="24"/>
          <w:szCs w:val="24"/>
        </w:rPr>
        <w:t>.</w:t>
      </w:r>
      <w:r w:rsidR="009914F5" w:rsidRPr="00125B79">
        <w:rPr>
          <w:rFonts w:ascii="Arial" w:eastAsia="Verdana" w:hAnsi="Arial" w:cs="Arial"/>
          <w:sz w:val="24"/>
          <w:szCs w:val="24"/>
        </w:rPr>
        <w:t xml:space="preserve"> </w:t>
      </w:r>
      <w:r w:rsidRPr="00125B79">
        <w:rPr>
          <w:rFonts w:ascii="Arial" w:eastAsia="Verdana" w:hAnsi="Arial" w:cs="Arial"/>
          <w:sz w:val="24"/>
          <w:szCs w:val="24"/>
        </w:rPr>
        <w:t>You may opt out of being contacted</w:t>
      </w:r>
      <w:r w:rsidR="009F3C35">
        <w:rPr>
          <w:rFonts w:ascii="Arial" w:eastAsia="Verdana" w:hAnsi="Arial" w:cs="Arial"/>
          <w:sz w:val="24"/>
          <w:szCs w:val="24"/>
        </w:rPr>
        <w:t xml:space="preserve"> either by not providing your contact details or by indicating in your response</w:t>
      </w:r>
      <w:r w:rsidR="009914F5" w:rsidRPr="00125B79">
        <w:rPr>
          <w:rFonts w:ascii="Arial" w:eastAsia="Verdana" w:hAnsi="Arial" w:cs="Arial"/>
          <w:sz w:val="24"/>
          <w:szCs w:val="24"/>
        </w:rPr>
        <w:t>.</w:t>
      </w:r>
      <w:r w:rsidR="00113811" w:rsidRPr="00125B79">
        <w:rPr>
          <w:rFonts w:ascii="Arial" w:eastAsia="Verdana" w:hAnsi="Arial" w:cs="Arial"/>
          <w:sz w:val="24"/>
          <w:szCs w:val="24"/>
        </w:rPr>
        <w:t xml:space="preserve"> </w:t>
      </w:r>
      <w:r w:rsidR="00EF3502" w:rsidRPr="00EF3502">
        <w:t xml:space="preserve"> </w:t>
      </w:r>
      <w:r w:rsidR="00EF3502" w:rsidRPr="00EF3502">
        <w:rPr>
          <w:rFonts w:ascii="Arial" w:eastAsia="Verdana" w:hAnsi="Arial" w:cs="Arial"/>
          <w:sz w:val="24"/>
          <w:szCs w:val="24"/>
        </w:rPr>
        <w:t>The survey may also collect your personal views and opinions related to the subject matter and specific questions asked</w:t>
      </w:r>
      <w:r w:rsidR="00EF3502">
        <w:rPr>
          <w:rFonts w:ascii="Arial" w:eastAsia="Verdana" w:hAnsi="Arial" w:cs="Arial"/>
          <w:sz w:val="24"/>
          <w:szCs w:val="24"/>
        </w:rPr>
        <w:t xml:space="preserve">. </w:t>
      </w:r>
      <w:r w:rsidRPr="00125B79">
        <w:rPr>
          <w:rFonts w:ascii="Arial" w:eastAsia="Verdana" w:hAnsi="Arial" w:cs="Arial"/>
          <w:sz w:val="24"/>
          <w:szCs w:val="24"/>
        </w:rPr>
        <w:t>Providing your name and email address is entirely optional and not required to complete the survey</w:t>
      </w:r>
      <w:r w:rsidR="00132BE1">
        <w:rPr>
          <w:rFonts w:ascii="Arial" w:eastAsia="Verdana" w:hAnsi="Arial" w:cs="Arial"/>
          <w:sz w:val="24"/>
          <w:szCs w:val="24"/>
        </w:rPr>
        <w:t xml:space="preserve">. </w:t>
      </w:r>
      <w:r w:rsidR="00132BE1" w:rsidRPr="00B57979">
        <w:rPr>
          <w:rFonts w:ascii="Arial" w:hAnsi="Arial" w:cs="Arial"/>
          <w:sz w:val="24"/>
          <w:szCs w:val="24"/>
        </w:rPr>
        <w:t>Should you wish to remain anonymous</w:t>
      </w:r>
      <w:r w:rsidR="00132BE1">
        <w:rPr>
          <w:rFonts w:ascii="Arial" w:hAnsi="Arial" w:cs="Arial"/>
          <w:sz w:val="24"/>
          <w:szCs w:val="24"/>
        </w:rPr>
        <w:t>, please</w:t>
      </w:r>
      <w:r w:rsidR="00132BE1" w:rsidRPr="00B57979">
        <w:rPr>
          <w:rFonts w:ascii="Arial" w:hAnsi="Arial" w:cs="Arial"/>
          <w:sz w:val="24"/>
          <w:szCs w:val="24"/>
        </w:rPr>
        <w:t xml:space="preserve"> do not provide any identifiable data</w:t>
      </w:r>
      <w:r w:rsidR="00132BE1">
        <w:rPr>
          <w:rFonts w:ascii="Arial" w:hAnsi="Arial" w:cs="Arial"/>
          <w:sz w:val="24"/>
          <w:szCs w:val="24"/>
        </w:rPr>
        <w:t>.</w:t>
      </w:r>
      <w:r w:rsidR="00132BE1" w:rsidRPr="00B57979">
        <w:rPr>
          <w:rFonts w:ascii="Arial" w:hAnsi="Arial" w:cs="Arial"/>
          <w:sz w:val="24"/>
          <w:szCs w:val="24"/>
        </w:rPr>
        <w:t xml:space="preserve"> </w:t>
      </w:r>
    </w:p>
    <w:p w14:paraId="79822541" w14:textId="77777777" w:rsidR="00113811" w:rsidRPr="00774995" w:rsidRDefault="00113811" w:rsidP="00774995">
      <w:pPr>
        <w:widowControl w:val="0"/>
        <w:autoSpaceDE w:val="0"/>
        <w:autoSpaceDN w:val="0"/>
        <w:spacing w:after="0" w:line="240" w:lineRule="auto"/>
        <w:rPr>
          <w:rFonts w:ascii="Arial" w:eastAsia="Verdana" w:hAnsi="Arial" w:cs="Arial"/>
          <w:sz w:val="24"/>
          <w:szCs w:val="24"/>
        </w:rPr>
      </w:pPr>
    </w:p>
    <w:p w14:paraId="10DC28D3" w14:textId="77777777" w:rsidR="00602C56" w:rsidRPr="00774995" w:rsidRDefault="00602C56" w:rsidP="00774995">
      <w:pPr>
        <w:widowControl w:val="0"/>
        <w:autoSpaceDE w:val="0"/>
        <w:autoSpaceDN w:val="0"/>
        <w:spacing w:after="0" w:line="240" w:lineRule="auto"/>
        <w:rPr>
          <w:rFonts w:ascii="Arial" w:eastAsia="Verdana" w:hAnsi="Arial" w:cs="Arial"/>
          <w:b/>
          <w:sz w:val="24"/>
          <w:szCs w:val="24"/>
        </w:rPr>
      </w:pPr>
      <w:r w:rsidRPr="00774995">
        <w:rPr>
          <w:rFonts w:ascii="Arial" w:eastAsia="Verdana" w:hAnsi="Arial" w:cs="Arial"/>
          <w:b/>
          <w:sz w:val="24"/>
          <w:szCs w:val="24"/>
        </w:rPr>
        <w:t>Where do you get my personal data from?</w:t>
      </w:r>
    </w:p>
    <w:p w14:paraId="6916E404" w14:textId="77777777" w:rsidR="00113811" w:rsidRPr="00774995" w:rsidRDefault="00113811" w:rsidP="00774995">
      <w:pPr>
        <w:widowControl w:val="0"/>
        <w:autoSpaceDE w:val="0"/>
        <w:autoSpaceDN w:val="0"/>
        <w:spacing w:after="0" w:line="240" w:lineRule="auto"/>
        <w:contextualSpacing/>
        <w:rPr>
          <w:rFonts w:ascii="Arial" w:eastAsia="Verdana" w:hAnsi="Arial" w:cs="Arial"/>
          <w:sz w:val="24"/>
          <w:szCs w:val="24"/>
        </w:rPr>
      </w:pPr>
      <w:r w:rsidRPr="00774995">
        <w:rPr>
          <w:rFonts w:ascii="Arial" w:eastAsia="Verdana" w:hAnsi="Arial" w:cs="Arial"/>
          <w:sz w:val="24"/>
          <w:szCs w:val="24"/>
        </w:rPr>
        <w:t>This personal data will be provided by either:</w:t>
      </w:r>
    </w:p>
    <w:p w14:paraId="2E366497" w14:textId="77777777" w:rsidR="0086366C" w:rsidRPr="00774995" w:rsidRDefault="00113811" w:rsidP="00774995">
      <w:pPr>
        <w:pStyle w:val="ListParagraph"/>
        <w:widowControl w:val="0"/>
        <w:numPr>
          <w:ilvl w:val="0"/>
          <w:numId w:val="6"/>
        </w:numPr>
        <w:autoSpaceDE w:val="0"/>
        <w:autoSpaceDN w:val="0"/>
        <w:spacing w:after="0" w:line="240" w:lineRule="auto"/>
        <w:rPr>
          <w:rFonts w:ascii="Arial" w:eastAsia="Verdana" w:hAnsi="Arial" w:cs="Arial"/>
          <w:sz w:val="24"/>
          <w:szCs w:val="24"/>
        </w:rPr>
      </w:pPr>
      <w:r w:rsidRPr="00774995">
        <w:rPr>
          <w:rFonts w:ascii="Arial" w:eastAsia="Verdana" w:hAnsi="Arial" w:cs="Arial"/>
          <w:sz w:val="24"/>
          <w:szCs w:val="24"/>
        </w:rPr>
        <w:t>individuals responding to the consultation in a personal capacity; or</w:t>
      </w:r>
    </w:p>
    <w:p w14:paraId="77BDC759" w14:textId="77777777" w:rsidR="00113811" w:rsidRPr="00774995" w:rsidRDefault="00113811" w:rsidP="00774995">
      <w:pPr>
        <w:pStyle w:val="ListParagraph"/>
        <w:widowControl w:val="0"/>
        <w:numPr>
          <w:ilvl w:val="0"/>
          <w:numId w:val="6"/>
        </w:numPr>
        <w:autoSpaceDE w:val="0"/>
        <w:autoSpaceDN w:val="0"/>
        <w:spacing w:after="0" w:line="240" w:lineRule="auto"/>
        <w:rPr>
          <w:rFonts w:ascii="Arial" w:eastAsia="Verdana" w:hAnsi="Arial" w:cs="Arial"/>
          <w:sz w:val="24"/>
          <w:szCs w:val="24"/>
        </w:rPr>
      </w:pPr>
      <w:r w:rsidRPr="00774995">
        <w:rPr>
          <w:rFonts w:ascii="Arial" w:eastAsia="Verdana" w:hAnsi="Arial" w:cs="Arial"/>
          <w:sz w:val="24"/>
          <w:szCs w:val="24"/>
        </w:rPr>
        <w:t>individuals responding to the consultation on behalf of organisations.</w:t>
      </w:r>
    </w:p>
    <w:p w14:paraId="4695A102" w14:textId="77777777" w:rsidR="00602C56" w:rsidRPr="00774995" w:rsidRDefault="00602C56" w:rsidP="00774995">
      <w:pPr>
        <w:widowControl w:val="0"/>
        <w:autoSpaceDE w:val="0"/>
        <w:autoSpaceDN w:val="0"/>
        <w:spacing w:after="0" w:line="240" w:lineRule="auto"/>
        <w:rPr>
          <w:rFonts w:ascii="Arial" w:eastAsia="Verdana" w:hAnsi="Arial" w:cs="Arial"/>
          <w:sz w:val="24"/>
          <w:szCs w:val="24"/>
        </w:rPr>
      </w:pPr>
    </w:p>
    <w:p w14:paraId="754EB758" w14:textId="77777777" w:rsidR="00602C56" w:rsidRPr="00774995" w:rsidRDefault="00602C56" w:rsidP="00774995">
      <w:pPr>
        <w:widowControl w:val="0"/>
        <w:autoSpaceDE w:val="0"/>
        <w:autoSpaceDN w:val="0"/>
        <w:spacing w:after="0" w:line="240" w:lineRule="auto"/>
        <w:rPr>
          <w:rFonts w:ascii="Arial" w:eastAsia="Verdana" w:hAnsi="Arial" w:cs="Arial"/>
          <w:b/>
          <w:sz w:val="24"/>
          <w:szCs w:val="24"/>
        </w:rPr>
      </w:pPr>
      <w:r w:rsidRPr="00774995">
        <w:rPr>
          <w:rFonts w:ascii="Arial" w:eastAsia="Verdana" w:hAnsi="Arial" w:cs="Arial"/>
          <w:b/>
          <w:sz w:val="24"/>
          <w:szCs w:val="24"/>
        </w:rPr>
        <w:t>Do you share my personal data with anyone else?</w:t>
      </w:r>
    </w:p>
    <w:p w14:paraId="18243A14" w14:textId="07DD697F" w:rsidR="00584CE3" w:rsidRDefault="00113811" w:rsidP="00774995">
      <w:pPr>
        <w:widowControl w:val="0"/>
        <w:autoSpaceDE w:val="0"/>
        <w:autoSpaceDN w:val="0"/>
        <w:spacing w:after="0" w:line="240" w:lineRule="auto"/>
        <w:rPr>
          <w:rFonts w:ascii="Arial" w:eastAsia="Verdana" w:hAnsi="Arial" w:cs="Arial"/>
          <w:sz w:val="24"/>
          <w:szCs w:val="24"/>
        </w:rPr>
      </w:pPr>
      <w:r w:rsidRPr="00774995">
        <w:rPr>
          <w:rFonts w:ascii="Arial" w:eastAsia="Verdana" w:hAnsi="Arial" w:cs="Arial"/>
          <w:sz w:val="24"/>
          <w:szCs w:val="24"/>
        </w:rPr>
        <w:t xml:space="preserve">The personal data requested within the </w:t>
      </w:r>
      <w:r w:rsidR="009914F5">
        <w:rPr>
          <w:rFonts w:ascii="Arial" w:eastAsia="Verdana" w:hAnsi="Arial" w:cs="Arial"/>
          <w:sz w:val="24"/>
          <w:szCs w:val="24"/>
        </w:rPr>
        <w:t>consultation</w:t>
      </w:r>
      <w:r w:rsidRPr="00774995">
        <w:rPr>
          <w:rFonts w:ascii="Arial" w:eastAsia="Verdana" w:hAnsi="Arial" w:cs="Arial"/>
          <w:sz w:val="24"/>
          <w:szCs w:val="24"/>
        </w:rPr>
        <w:t xml:space="preserve"> is </w:t>
      </w:r>
      <w:r w:rsidR="009914F5">
        <w:rPr>
          <w:rFonts w:ascii="Arial" w:eastAsia="Verdana" w:hAnsi="Arial" w:cs="Arial"/>
          <w:sz w:val="24"/>
          <w:szCs w:val="24"/>
        </w:rPr>
        <w:t xml:space="preserve">name, organisation, and </w:t>
      </w:r>
      <w:r w:rsidRPr="00774995">
        <w:rPr>
          <w:rFonts w:ascii="Arial" w:eastAsia="Verdana" w:hAnsi="Arial" w:cs="Arial"/>
          <w:sz w:val="24"/>
          <w:szCs w:val="24"/>
        </w:rPr>
        <w:t>a contact email which is optional</w:t>
      </w:r>
      <w:r w:rsidR="009914F5">
        <w:rPr>
          <w:rFonts w:ascii="Arial" w:eastAsia="Verdana" w:hAnsi="Arial" w:cs="Arial"/>
          <w:sz w:val="24"/>
          <w:szCs w:val="24"/>
        </w:rPr>
        <w:t xml:space="preserve">, </w:t>
      </w:r>
      <w:r w:rsidRPr="00774995">
        <w:rPr>
          <w:rFonts w:ascii="Arial" w:eastAsia="Verdana" w:hAnsi="Arial" w:cs="Arial"/>
          <w:sz w:val="24"/>
          <w:szCs w:val="24"/>
        </w:rPr>
        <w:t xml:space="preserve">and will only be used to contact you if further information or engagement regarding the </w:t>
      </w:r>
      <w:r w:rsidR="00764793">
        <w:rPr>
          <w:rFonts w:ascii="Arial" w:eastAsia="Verdana" w:hAnsi="Arial" w:cs="Arial"/>
          <w:sz w:val="24"/>
          <w:szCs w:val="24"/>
        </w:rPr>
        <w:t>policy development</w:t>
      </w:r>
      <w:r w:rsidR="00764793" w:rsidRPr="00774995">
        <w:rPr>
          <w:rFonts w:ascii="Arial" w:eastAsia="Verdana" w:hAnsi="Arial" w:cs="Arial"/>
          <w:sz w:val="24"/>
          <w:szCs w:val="24"/>
        </w:rPr>
        <w:t xml:space="preserve"> </w:t>
      </w:r>
      <w:r w:rsidRPr="00774995">
        <w:rPr>
          <w:rFonts w:ascii="Arial" w:eastAsia="Verdana" w:hAnsi="Arial" w:cs="Arial"/>
          <w:sz w:val="24"/>
          <w:szCs w:val="24"/>
        </w:rPr>
        <w:t xml:space="preserve">is </w:t>
      </w:r>
      <w:r w:rsidR="00B505B3">
        <w:rPr>
          <w:rFonts w:ascii="Arial" w:eastAsia="Verdana" w:hAnsi="Arial" w:cs="Arial"/>
          <w:sz w:val="24"/>
          <w:szCs w:val="24"/>
        </w:rPr>
        <w:t>desirable</w:t>
      </w:r>
      <w:r w:rsidR="009F3C35">
        <w:rPr>
          <w:rFonts w:ascii="Arial" w:eastAsia="Verdana" w:hAnsi="Arial" w:cs="Arial"/>
          <w:sz w:val="24"/>
          <w:szCs w:val="24"/>
        </w:rPr>
        <w:t xml:space="preserve"> or future consultations in this area</w:t>
      </w:r>
      <w:r w:rsidRPr="00774995">
        <w:rPr>
          <w:rFonts w:ascii="Arial" w:eastAsia="Verdana" w:hAnsi="Arial" w:cs="Arial"/>
          <w:sz w:val="24"/>
          <w:szCs w:val="24"/>
        </w:rPr>
        <w:t xml:space="preserve">. </w:t>
      </w:r>
    </w:p>
    <w:p w14:paraId="3D1C63BD" w14:textId="77777777" w:rsidR="00584CE3" w:rsidRDefault="00584CE3" w:rsidP="00774995">
      <w:pPr>
        <w:widowControl w:val="0"/>
        <w:autoSpaceDE w:val="0"/>
        <w:autoSpaceDN w:val="0"/>
        <w:spacing w:after="0" w:line="240" w:lineRule="auto"/>
        <w:rPr>
          <w:rFonts w:ascii="Arial" w:eastAsia="Verdana" w:hAnsi="Arial" w:cs="Arial"/>
          <w:sz w:val="24"/>
          <w:szCs w:val="24"/>
        </w:rPr>
      </w:pPr>
    </w:p>
    <w:p w14:paraId="036FDE02" w14:textId="4062CC72" w:rsidR="006774C5" w:rsidRDefault="00584CE3" w:rsidP="00F17544">
      <w:pPr>
        <w:widowControl w:val="0"/>
        <w:autoSpaceDE w:val="0"/>
        <w:autoSpaceDN w:val="0"/>
        <w:spacing w:after="0" w:line="240" w:lineRule="auto"/>
        <w:rPr>
          <w:rFonts w:ascii="Segoe UI" w:eastAsia="Times New Roman" w:hAnsi="Segoe UI" w:cs="Segoe UI"/>
          <w:sz w:val="21"/>
          <w:szCs w:val="21"/>
          <w:lang w:eastAsia="en-GB"/>
        </w:rPr>
      </w:pPr>
      <w:r>
        <w:rPr>
          <w:rFonts w:ascii="Arial" w:eastAsia="Verdana" w:hAnsi="Arial" w:cs="Arial"/>
          <w:sz w:val="24"/>
          <w:szCs w:val="24"/>
        </w:rPr>
        <w:t>The Utility Regulator will be closely involved in developing and implementing the Northern Ireland regulatory framework for heat networks.  The Department considers that sharing the responses to this consultation with the Utility Regulator for the purposes of developing the next stages of heat network regulation in Northern Ireland, and the Utility Regulator’s future regulation of heat networks in Northern Ireland</w:t>
      </w:r>
      <w:r w:rsidR="00B505B3">
        <w:rPr>
          <w:rFonts w:ascii="Arial" w:eastAsia="Verdana" w:hAnsi="Arial" w:cs="Arial"/>
          <w:sz w:val="24"/>
          <w:szCs w:val="24"/>
        </w:rPr>
        <w:t>,</w:t>
      </w:r>
      <w:r>
        <w:rPr>
          <w:rFonts w:ascii="Arial" w:eastAsia="Verdana" w:hAnsi="Arial" w:cs="Arial"/>
          <w:sz w:val="24"/>
          <w:szCs w:val="24"/>
        </w:rPr>
        <w:t xml:space="preserve"> is good regulatory policy.  Therefore, the Department proposes to share the responses to this consultation with the Utility Regulator</w:t>
      </w:r>
      <w:r w:rsidR="006774C5">
        <w:rPr>
          <w:rFonts w:ascii="Arial" w:eastAsia="Verdana" w:hAnsi="Arial" w:cs="Arial"/>
          <w:sz w:val="24"/>
          <w:szCs w:val="24"/>
        </w:rPr>
        <w:t>.</w:t>
      </w:r>
    </w:p>
    <w:p w14:paraId="256BFA3B" w14:textId="77777777" w:rsidR="006774C5" w:rsidRDefault="006774C5" w:rsidP="00F17544">
      <w:pPr>
        <w:widowControl w:val="0"/>
        <w:autoSpaceDE w:val="0"/>
        <w:autoSpaceDN w:val="0"/>
        <w:spacing w:after="0" w:line="240" w:lineRule="auto"/>
        <w:rPr>
          <w:rFonts w:ascii="Segoe UI" w:eastAsia="Times New Roman" w:hAnsi="Segoe UI" w:cs="Segoe UI"/>
          <w:sz w:val="21"/>
          <w:szCs w:val="21"/>
          <w:lang w:eastAsia="en-GB"/>
        </w:rPr>
      </w:pPr>
    </w:p>
    <w:p w14:paraId="584D61DA" w14:textId="3E0C4AF1" w:rsidR="00F17544" w:rsidRPr="00F17544" w:rsidRDefault="00F17544" w:rsidP="00F17544">
      <w:pPr>
        <w:widowControl w:val="0"/>
        <w:autoSpaceDE w:val="0"/>
        <w:autoSpaceDN w:val="0"/>
        <w:spacing w:after="0" w:line="240" w:lineRule="auto"/>
        <w:rPr>
          <w:rFonts w:ascii="Arial" w:eastAsia="Verdana" w:hAnsi="Arial" w:cs="Arial"/>
          <w:sz w:val="24"/>
          <w:szCs w:val="24"/>
        </w:rPr>
      </w:pPr>
      <w:r w:rsidRPr="00F17544">
        <w:rPr>
          <w:rFonts w:ascii="Arial" w:eastAsia="Verdana" w:hAnsi="Arial" w:cs="Arial"/>
          <w:sz w:val="24"/>
          <w:szCs w:val="24"/>
        </w:rPr>
        <w:t xml:space="preserve">Before any sharing with the Utility Regulator, </w:t>
      </w:r>
      <w:r w:rsidR="006774C5">
        <w:rPr>
          <w:rFonts w:ascii="Arial" w:eastAsia="Verdana" w:hAnsi="Arial" w:cs="Arial"/>
          <w:sz w:val="24"/>
          <w:szCs w:val="24"/>
        </w:rPr>
        <w:t xml:space="preserve">the Department will review </w:t>
      </w:r>
      <w:r w:rsidRPr="00F17544">
        <w:rPr>
          <w:rFonts w:ascii="Arial" w:eastAsia="Verdana" w:hAnsi="Arial" w:cs="Arial"/>
          <w:sz w:val="24"/>
          <w:szCs w:val="24"/>
        </w:rPr>
        <w:t xml:space="preserve">responses and </w:t>
      </w:r>
      <w:r w:rsidR="006774C5">
        <w:rPr>
          <w:rFonts w:ascii="Arial" w:eastAsia="Verdana" w:hAnsi="Arial" w:cs="Arial"/>
          <w:sz w:val="24"/>
          <w:szCs w:val="24"/>
        </w:rPr>
        <w:t xml:space="preserve">take </w:t>
      </w:r>
      <w:r w:rsidRPr="00F17544">
        <w:rPr>
          <w:rFonts w:ascii="Arial" w:eastAsia="Verdana" w:hAnsi="Arial" w:cs="Arial"/>
          <w:sz w:val="24"/>
          <w:szCs w:val="24"/>
        </w:rPr>
        <w:t xml:space="preserve">proportionate steps to remove or redact personal data, including information that could reasonably identify individuals. </w:t>
      </w:r>
    </w:p>
    <w:p w14:paraId="48F76478" w14:textId="2BAFBB38" w:rsidR="00F17544" w:rsidRPr="00F17544" w:rsidRDefault="00F17544" w:rsidP="00F17544">
      <w:pPr>
        <w:widowControl w:val="0"/>
        <w:autoSpaceDE w:val="0"/>
        <w:autoSpaceDN w:val="0"/>
        <w:spacing w:after="0" w:line="240" w:lineRule="auto"/>
        <w:rPr>
          <w:rFonts w:ascii="Arial" w:eastAsia="Verdana" w:hAnsi="Arial" w:cs="Arial"/>
          <w:sz w:val="24"/>
          <w:szCs w:val="24"/>
        </w:rPr>
      </w:pPr>
    </w:p>
    <w:p w14:paraId="5CD19372" w14:textId="12D694C9" w:rsidR="00584CE3" w:rsidRDefault="00584CE3" w:rsidP="00774995">
      <w:pPr>
        <w:widowControl w:val="0"/>
        <w:autoSpaceDE w:val="0"/>
        <w:autoSpaceDN w:val="0"/>
        <w:spacing w:after="0" w:line="240" w:lineRule="auto"/>
        <w:rPr>
          <w:rFonts w:ascii="Arial" w:eastAsia="Verdana" w:hAnsi="Arial" w:cs="Arial"/>
          <w:sz w:val="24"/>
          <w:szCs w:val="24"/>
        </w:rPr>
      </w:pPr>
      <w:r>
        <w:rPr>
          <w:rFonts w:ascii="Arial" w:eastAsia="Verdana" w:hAnsi="Arial" w:cs="Arial"/>
          <w:sz w:val="24"/>
          <w:szCs w:val="24"/>
        </w:rPr>
        <w:t xml:space="preserve"> Prior to sharing any responses with the Utility Regulator, the Department will enter into a formal Data Sharing Agreement with the Utility Regulator requiring the Utility Regulator to comply with the same rules on data protection, privacy, and handling of sensitive personal information as the Department.  The Utility Regulator is a Northern Ireland civil service body bound by UK legislation on data privacy and protection.</w:t>
      </w:r>
    </w:p>
    <w:p w14:paraId="0671CB15" w14:textId="77777777" w:rsidR="00584CE3" w:rsidRDefault="00584CE3" w:rsidP="00774995">
      <w:pPr>
        <w:widowControl w:val="0"/>
        <w:autoSpaceDE w:val="0"/>
        <w:autoSpaceDN w:val="0"/>
        <w:spacing w:after="0" w:line="240" w:lineRule="auto"/>
        <w:rPr>
          <w:rFonts w:ascii="Arial" w:eastAsia="Verdana" w:hAnsi="Arial" w:cs="Arial"/>
          <w:sz w:val="24"/>
          <w:szCs w:val="24"/>
        </w:rPr>
      </w:pPr>
    </w:p>
    <w:p w14:paraId="67DCA134" w14:textId="69197647" w:rsidR="00602C56" w:rsidRPr="00774995" w:rsidRDefault="004863D8" w:rsidP="00774995">
      <w:pPr>
        <w:widowControl w:val="0"/>
        <w:autoSpaceDE w:val="0"/>
        <w:autoSpaceDN w:val="0"/>
        <w:spacing w:after="0" w:line="240" w:lineRule="auto"/>
        <w:rPr>
          <w:rFonts w:ascii="Arial" w:eastAsia="Verdana" w:hAnsi="Arial" w:cs="Arial"/>
          <w:sz w:val="24"/>
          <w:szCs w:val="24"/>
        </w:rPr>
      </w:pPr>
      <w:r w:rsidRPr="00774995">
        <w:rPr>
          <w:rFonts w:ascii="Arial" w:eastAsia="Verdana" w:hAnsi="Arial" w:cs="Arial"/>
          <w:sz w:val="24"/>
          <w:szCs w:val="24"/>
        </w:rPr>
        <w:t>DfE</w:t>
      </w:r>
      <w:r w:rsidR="00113811" w:rsidRPr="00774995">
        <w:rPr>
          <w:rFonts w:ascii="Arial" w:eastAsia="Verdana" w:hAnsi="Arial" w:cs="Arial"/>
          <w:sz w:val="24"/>
          <w:szCs w:val="24"/>
        </w:rPr>
        <w:t xml:space="preserve"> is using Delib as a data processor to help us deliver this survey</w:t>
      </w:r>
      <w:r w:rsidR="00581325">
        <w:rPr>
          <w:rFonts w:ascii="Arial" w:eastAsia="Verdana" w:hAnsi="Arial" w:cs="Arial"/>
          <w:sz w:val="24"/>
          <w:szCs w:val="24"/>
        </w:rPr>
        <w:t>. Delib is</w:t>
      </w:r>
      <w:r w:rsidR="00113811" w:rsidRPr="00774995">
        <w:rPr>
          <w:rFonts w:ascii="Arial" w:eastAsia="Verdana" w:hAnsi="Arial" w:cs="Arial"/>
          <w:sz w:val="24"/>
          <w:szCs w:val="24"/>
        </w:rPr>
        <w:t xml:space="preserve"> </w:t>
      </w:r>
      <w:r w:rsidR="00581325">
        <w:rPr>
          <w:rFonts w:ascii="Arial" w:eastAsia="Verdana" w:hAnsi="Arial" w:cs="Arial"/>
          <w:sz w:val="24"/>
          <w:szCs w:val="24"/>
        </w:rPr>
        <w:t>the</w:t>
      </w:r>
      <w:r w:rsidR="00764793">
        <w:rPr>
          <w:rFonts w:ascii="Arial" w:eastAsia="Verdana" w:hAnsi="Arial" w:cs="Arial"/>
          <w:sz w:val="24"/>
          <w:szCs w:val="24"/>
        </w:rPr>
        <w:t xml:space="preserve"> </w:t>
      </w:r>
      <w:r w:rsidR="00113811" w:rsidRPr="00774995">
        <w:rPr>
          <w:rFonts w:ascii="Arial" w:eastAsia="Verdana" w:hAnsi="Arial" w:cs="Arial"/>
          <w:sz w:val="24"/>
          <w:szCs w:val="24"/>
        </w:rPr>
        <w:t>develop</w:t>
      </w:r>
      <w:r w:rsidR="009914F5">
        <w:rPr>
          <w:rFonts w:ascii="Arial" w:eastAsia="Verdana" w:hAnsi="Arial" w:cs="Arial"/>
          <w:sz w:val="24"/>
          <w:szCs w:val="24"/>
        </w:rPr>
        <w:t>e</w:t>
      </w:r>
      <w:r w:rsidR="00581325">
        <w:rPr>
          <w:rFonts w:ascii="Arial" w:eastAsia="Verdana" w:hAnsi="Arial" w:cs="Arial"/>
          <w:sz w:val="24"/>
          <w:szCs w:val="24"/>
        </w:rPr>
        <w:t>r</w:t>
      </w:r>
      <w:r w:rsidR="00113811" w:rsidRPr="00774995">
        <w:rPr>
          <w:rFonts w:ascii="Arial" w:eastAsia="Verdana" w:hAnsi="Arial" w:cs="Arial"/>
          <w:sz w:val="24"/>
          <w:szCs w:val="24"/>
        </w:rPr>
        <w:t xml:space="preserve"> and manage</w:t>
      </w:r>
      <w:r w:rsidR="00581325">
        <w:rPr>
          <w:rFonts w:ascii="Arial" w:eastAsia="Verdana" w:hAnsi="Arial" w:cs="Arial"/>
          <w:sz w:val="24"/>
          <w:szCs w:val="24"/>
        </w:rPr>
        <w:t>r of</w:t>
      </w:r>
      <w:r w:rsidR="00764793">
        <w:rPr>
          <w:rFonts w:ascii="Arial" w:eastAsia="Verdana" w:hAnsi="Arial" w:cs="Arial"/>
          <w:sz w:val="24"/>
          <w:szCs w:val="24"/>
        </w:rPr>
        <w:t xml:space="preserve"> </w:t>
      </w:r>
      <w:r w:rsidR="009914F5" w:rsidRPr="00774995">
        <w:rPr>
          <w:rFonts w:ascii="Arial" w:eastAsia="Verdana" w:hAnsi="Arial" w:cs="Arial"/>
          <w:sz w:val="24"/>
          <w:szCs w:val="24"/>
        </w:rPr>
        <w:t>Citizen Space</w:t>
      </w:r>
      <w:r w:rsidR="009914F5">
        <w:rPr>
          <w:rFonts w:ascii="Arial" w:eastAsia="Verdana" w:hAnsi="Arial" w:cs="Arial"/>
          <w:sz w:val="24"/>
          <w:szCs w:val="24"/>
        </w:rPr>
        <w:t>,</w:t>
      </w:r>
      <w:r w:rsidR="009914F5" w:rsidRPr="00774995">
        <w:rPr>
          <w:rFonts w:ascii="Arial" w:eastAsia="Verdana" w:hAnsi="Arial" w:cs="Arial"/>
          <w:sz w:val="24"/>
          <w:szCs w:val="24"/>
        </w:rPr>
        <w:t xml:space="preserve"> </w:t>
      </w:r>
      <w:r w:rsidR="00113811" w:rsidRPr="00774995">
        <w:rPr>
          <w:rFonts w:ascii="Arial" w:eastAsia="Verdana" w:hAnsi="Arial" w:cs="Arial"/>
          <w:sz w:val="24"/>
          <w:szCs w:val="24"/>
        </w:rPr>
        <w:t>the online consultation platform used</w:t>
      </w:r>
      <w:r w:rsidR="00764793">
        <w:rPr>
          <w:rFonts w:ascii="Arial" w:eastAsia="Verdana" w:hAnsi="Arial" w:cs="Arial"/>
          <w:sz w:val="24"/>
          <w:szCs w:val="24"/>
        </w:rPr>
        <w:t xml:space="preserve"> by DfE</w:t>
      </w:r>
      <w:r w:rsidR="00113811" w:rsidRPr="00774995">
        <w:rPr>
          <w:rFonts w:ascii="Arial" w:eastAsia="Verdana" w:hAnsi="Arial" w:cs="Arial"/>
          <w:sz w:val="24"/>
          <w:szCs w:val="24"/>
        </w:rPr>
        <w:t>. We have a contract in place with Delib which means that they will not do anything with your personal information unless we have instructed them to do it.</w:t>
      </w:r>
    </w:p>
    <w:p w14:paraId="16213A02" w14:textId="77777777" w:rsidR="00113811" w:rsidRPr="00774995" w:rsidRDefault="00113811" w:rsidP="00774995">
      <w:pPr>
        <w:widowControl w:val="0"/>
        <w:autoSpaceDE w:val="0"/>
        <w:autoSpaceDN w:val="0"/>
        <w:spacing w:after="0" w:line="240" w:lineRule="auto"/>
        <w:rPr>
          <w:rFonts w:ascii="Arial" w:eastAsia="Verdana" w:hAnsi="Arial" w:cs="Arial"/>
          <w:sz w:val="24"/>
          <w:szCs w:val="24"/>
        </w:rPr>
      </w:pPr>
    </w:p>
    <w:p w14:paraId="13BB2AB5" w14:textId="77777777" w:rsidR="00602C56" w:rsidRPr="00774995" w:rsidRDefault="00602C56" w:rsidP="00774995">
      <w:pPr>
        <w:widowControl w:val="0"/>
        <w:autoSpaceDE w:val="0"/>
        <w:autoSpaceDN w:val="0"/>
        <w:spacing w:after="0" w:line="240" w:lineRule="auto"/>
        <w:rPr>
          <w:rFonts w:ascii="Arial" w:eastAsia="Verdana" w:hAnsi="Arial" w:cs="Arial"/>
          <w:b/>
          <w:sz w:val="24"/>
          <w:szCs w:val="24"/>
        </w:rPr>
      </w:pPr>
      <w:r w:rsidRPr="00774995">
        <w:rPr>
          <w:rFonts w:ascii="Arial" w:eastAsia="Verdana" w:hAnsi="Arial" w:cs="Arial"/>
          <w:b/>
          <w:sz w:val="24"/>
          <w:szCs w:val="24"/>
        </w:rPr>
        <w:t>Do you transfer my personal data to other countries?</w:t>
      </w:r>
    </w:p>
    <w:p w14:paraId="0E621C47" w14:textId="77777777" w:rsidR="00602C56" w:rsidRPr="00774995" w:rsidRDefault="00113811" w:rsidP="00774995">
      <w:pPr>
        <w:widowControl w:val="0"/>
        <w:autoSpaceDE w:val="0"/>
        <w:autoSpaceDN w:val="0"/>
        <w:spacing w:after="0" w:line="240" w:lineRule="auto"/>
        <w:rPr>
          <w:rFonts w:ascii="Arial" w:eastAsia="Verdana" w:hAnsi="Arial" w:cs="Arial"/>
          <w:sz w:val="24"/>
          <w:szCs w:val="24"/>
        </w:rPr>
      </w:pPr>
      <w:r w:rsidRPr="00774995">
        <w:rPr>
          <w:rFonts w:ascii="Arial" w:eastAsia="Verdana" w:hAnsi="Arial" w:cs="Arial"/>
          <w:sz w:val="24"/>
          <w:szCs w:val="24"/>
        </w:rPr>
        <w:t>We will not transfer</w:t>
      </w:r>
      <w:r w:rsidR="00014FDE">
        <w:rPr>
          <w:rFonts w:ascii="Arial" w:eastAsia="Verdana" w:hAnsi="Arial" w:cs="Arial"/>
          <w:sz w:val="24"/>
          <w:szCs w:val="24"/>
        </w:rPr>
        <w:t xml:space="preserve"> your personal</w:t>
      </w:r>
      <w:r w:rsidRPr="00774995">
        <w:rPr>
          <w:rFonts w:ascii="Arial" w:eastAsia="Verdana" w:hAnsi="Arial" w:cs="Arial"/>
          <w:sz w:val="24"/>
          <w:szCs w:val="24"/>
        </w:rPr>
        <w:t xml:space="preserve"> data outside the UK.</w:t>
      </w:r>
    </w:p>
    <w:p w14:paraId="64E37DF2" w14:textId="77777777" w:rsidR="00113811" w:rsidRPr="00774995" w:rsidRDefault="00113811" w:rsidP="00774995">
      <w:pPr>
        <w:widowControl w:val="0"/>
        <w:autoSpaceDE w:val="0"/>
        <w:autoSpaceDN w:val="0"/>
        <w:spacing w:after="0" w:line="240" w:lineRule="auto"/>
        <w:rPr>
          <w:rFonts w:ascii="Arial" w:eastAsia="Verdana" w:hAnsi="Arial" w:cs="Arial"/>
          <w:b/>
          <w:sz w:val="24"/>
          <w:szCs w:val="24"/>
        </w:rPr>
      </w:pPr>
    </w:p>
    <w:p w14:paraId="0663A8ED" w14:textId="77777777" w:rsidR="00602C56" w:rsidRPr="00774995" w:rsidRDefault="00602C56" w:rsidP="00774995">
      <w:pPr>
        <w:widowControl w:val="0"/>
        <w:autoSpaceDE w:val="0"/>
        <w:autoSpaceDN w:val="0"/>
        <w:spacing w:after="0" w:line="240" w:lineRule="auto"/>
        <w:rPr>
          <w:rFonts w:ascii="Arial" w:eastAsia="Verdana" w:hAnsi="Arial" w:cs="Arial"/>
          <w:b/>
          <w:sz w:val="24"/>
          <w:szCs w:val="24"/>
        </w:rPr>
      </w:pPr>
      <w:r w:rsidRPr="00774995">
        <w:rPr>
          <w:rFonts w:ascii="Arial" w:eastAsia="Verdana" w:hAnsi="Arial" w:cs="Arial"/>
          <w:b/>
          <w:sz w:val="24"/>
          <w:szCs w:val="24"/>
        </w:rPr>
        <w:t>How long do you keep my personal data?</w:t>
      </w:r>
    </w:p>
    <w:p w14:paraId="385430D0" w14:textId="0FF77BDE" w:rsidR="00602C56" w:rsidRPr="00774995" w:rsidRDefault="00113811" w:rsidP="00774995">
      <w:pPr>
        <w:widowControl w:val="0"/>
        <w:autoSpaceDE w:val="0"/>
        <w:autoSpaceDN w:val="0"/>
        <w:spacing w:after="0" w:line="240" w:lineRule="auto"/>
        <w:rPr>
          <w:rFonts w:ascii="Arial" w:eastAsia="Verdana" w:hAnsi="Arial" w:cs="Arial"/>
          <w:sz w:val="24"/>
          <w:szCs w:val="24"/>
        </w:rPr>
      </w:pPr>
      <w:r w:rsidRPr="00774995">
        <w:rPr>
          <w:rFonts w:ascii="Arial" w:eastAsia="Verdana" w:hAnsi="Arial" w:cs="Arial"/>
          <w:sz w:val="24"/>
          <w:szCs w:val="24"/>
        </w:rPr>
        <w:t xml:space="preserve">We retain your data for </w:t>
      </w:r>
      <w:r w:rsidR="009F3C35">
        <w:rPr>
          <w:rFonts w:ascii="Arial" w:eastAsia="Verdana" w:hAnsi="Arial" w:cs="Arial"/>
          <w:sz w:val="24"/>
          <w:szCs w:val="24"/>
        </w:rPr>
        <w:t>5</w:t>
      </w:r>
      <w:r w:rsidR="009F3C35" w:rsidRPr="00774995">
        <w:rPr>
          <w:rFonts w:ascii="Arial" w:eastAsia="Verdana" w:hAnsi="Arial" w:cs="Arial"/>
          <w:sz w:val="24"/>
          <w:szCs w:val="24"/>
        </w:rPr>
        <w:t xml:space="preserve"> </w:t>
      </w:r>
      <w:r w:rsidRPr="00774995">
        <w:rPr>
          <w:rFonts w:ascii="Arial" w:eastAsia="Verdana" w:hAnsi="Arial" w:cs="Arial"/>
          <w:sz w:val="24"/>
          <w:szCs w:val="24"/>
        </w:rPr>
        <w:t>years in line with the Department’s Retention and Disposal Schedule, which is available on the Department’s website.</w:t>
      </w:r>
    </w:p>
    <w:p w14:paraId="10E1758E" w14:textId="77777777" w:rsidR="00113811" w:rsidRPr="00774995" w:rsidRDefault="00113811" w:rsidP="00774995">
      <w:pPr>
        <w:widowControl w:val="0"/>
        <w:autoSpaceDE w:val="0"/>
        <w:autoSpaceDN w:val="0"/>
        <w:spacing w:after="0" w:line="240" w:lineRule="auto"/>
        <w:rPr>
          <w:rFonts w:ascii="Arial" w:eastAsia="Verdana" w:hAnsi="Arial" w:cs="Arial"/>
          <w:sz w:val="24"/>
          <w:szCs w:val="24"/>
        </w:rPr>
      </w:pPr>
    </w:p>
    <w:p w14:paraId="346781D5" w14:textId="77777777" w:rsidR="00602C56" w:rsidRPr="00774995" w:rsidRDefault="00602C56" w:rsidP="00774995">
      <w:pPr>
        <w:widowControl w:val="0"/>
        <w:autoSpaceDE w:val="0"/>
        <w:autoSpaceDN w:val="0"/>
        <w:spacing w:after="0" w:line="240" w:lineRule="auto"/>
        <w:rPr>
          <w:rFonts w:ascii="Arial" w:eastAsia="Verdana" w:hAnsi="Arial" w:cs="Arial"/>
          <w:b/>
          <w:sz w:val="24"/>
          <w:szCs w:val="24"/>
        </w:rPr>
      </w:pPr>
      <w:r w:rsidRPr="00774995">
        <w:rPr>
          <w:rFonts w:ascii="Arial" w:eastAsia="Verdana" w:hAnsi="Arial" w:cs="Arial"/>
          <w:b/>
          <w:sz w:val="24"/>
          <w:szCs w:val="24"/>
        </w:rPr>
        <w:t>Do you use my personal data to make an automated decision about me or for profiling?</w:t>
      </w:r>
    </w:p>
    <w:p w14:paraId="01EC9988" w14:textId="24E4AC1B" w:rsidR="00602C56" w:rsidRPr="00774995" w:rsidRDefault="00113811" w:rsidP="00774995">
      <w:pPr>
        <w:widowControl w:val="0"/>
        <w:autoSpaceDE w:val="0"/>
        <w:autoSpaceDN w:val="0"/>
        <w:spacing w:after="0" w:line="240" w:lineRule="auto"/>
        <w:rPr>
          <w:rFonts w:ascii="Arial" w:eastAsia="Verdana" w:hAnsi="Arial" w:cs="Arial"/>
          <w:sz w:val="24"/>
          <w:szCs w:val="24"/>
        </w:rPr>
      </w:pPr>
      <w:r w:rsidRPr="00774995">
        <w:rPr>
          <w:rFonts w:ascii="Arial" w:eastAsia="Verdana" w:hAnsi="Arial" w:cs="Arial"/>
          <w:sz w:val="24"/>
          <w:szCs w:val="24"/>
        </w:rPr>
        <w:t>We will not use your personal data for automated decision making or profiling.</w:t>
      </w:r>
    </w:p>
    <w:p w14:paraId="6CCA9F04" w14:textId="77777777" w:rsidR="00113811" w:rsidRPr="00774995" w:rsidRDefault="00113811" w:rsidP="00774995">
      <w:pPr>
        <w:widowControl w:val="0"/>
        <w:autoSpaceDE w:val="0"/>
        <w:autoSpaceDN w:val="0"/>
        <w:spacing w:after="0" w:line="240" w:lineRule="auto"/>
        <w:rPr>
          <w:rFonts w:ascii="Arial" w:eastAsia="Verdana" w:hAnsi="Arial" w:cs="Arial"/>
          <w:sz w:val="24"/>
          <w:szCs w:val="24"/>
        </w:rPr>
      </w:pPr>
    </w:p>
    <w:p w14:paraId="34434787" w14:textId="77777777" w:rsidR="00602C56" w:rsidRPr="00774995" w:rsidRDefault="00602C56" w:rsidP="00774995">
      <w:pPr>
        <w:widowControl w:val="0"/>
        <w:autoSpaceDE w:val="0"/>
        <w:autoSpaceDN w:val="0"/>
        <w:spacing w:after="0" w:line="240" w:lineRule="auto"/>
        <w:rPr>
          <w:rFonts w:ascii="Arial" w:eastAsia="Verdana" w:hAnsi="Arial" w:cs="Arial"/>
          <w:b/>
          <w:sz w:val="24"/>
          <w:szCs w:val="24"/>
        </w:rPr>
      </w:pPr>
      <w:r w:rsidRPr="00774995">
        <w:rPr>
          <w:rFonts w:ascii="Arial" w:eastAsia="Verdana" w:hAnsi="Arial" w:cs="Arial"/>
          <w:b/>
          <w:sz w:val="24"/>
          <w:szCs w:val="24"/>
        </w:rPr>
        <w:t>What rights do I have?</w:t>
      </w:r>
    </w:p>
    <w:p w14:paraId="141BE62E" w14:textId="77777777" w:rsidR="00602C56" w:rsidRPr="00774995" w:rsidRDefault="00602C56" w:rsidP="00774995">
      <w:pPr>
        <w:widowControl w:val="0"/>
        <w:autoSpaceDE w:val="0"/>
        <w:autoSpaceDN w:val="0"/>
        <w:spacing w:after="0" w:line="240" w:lineRule="auto"/>
        <w:rPr>
          <w:rFonts w:ascii="Arial" w:eastAsia="Verdana" w:hAnsi="Arial" w:cs="Arial"/>
          <w:b/>
          <w:sz w:val="24"/>
          <w:szCs w:val="24"/>
        </w:rPr>
      </w:pPr>
    </w:p>
    <w:p w14:paraId="0D5A27EA" w14:textId="13F63425" w:rsidR="00602C56" w:rsidRPr="00774995" w:rsidRDefault="00602C56" w:rsidP="00774995">
      <w:pPr>
        <w:widowControl w:val="0"/>
        <w:numPr>
          <w:ilvl w:val="0"/>
          <w:numId w:val="2"/>
        </w:numPr>
        <w:autoSpaceDE w:val="0"/>
        <w:autoSpaceDN w:val="0"/>
        <w:spacing w:after="240" w:line="240" w:lineRule="auto"/>
        <w:ind w:left="720"/>
        <w:contextualSpacing/>
        <w:rPr>
          <w:rFonts w:ascii="Arial" w:eastAsia="Times New Roman" w:hAnsi="Arial" w:cs="Arial"/>
          <w:color w:val="000000"/>
          <w:sz w:val="24"/>
          <w:szCs w:val="24"/>
          <w:lang w:eastAsia="en-GB"/>
        </w:rPr>
      </w:pPr>
      <w:r w:rsidRPr="00774995">
        <w:rPr>
          <w:rFonts w:ascii="Arial" w:eastAsia="Times New Roman" w:hAnsi="Arial" w:cs="Arial"/>
          <w:color w:val="000000"/>
          <w:sz w:val="24"/>
          <w:szCs w:val="24"/>
          <w:lang w:eastAsia="en-GB"/>
        </w:rPr>
        <w:t xml:space="preserve">You have the right to obtain confirmation that your data is being </w:t>
      </w:r>
      <w:r w:rsidRPr="00774995">
        <w:rPr>
          <w:rFonts w:ascii="Arial" w:eastAsia="Times New Roman" w:hAnsi="Arial" w:cs="Arial"/>
          <w:sz w:val="24"/>
          <w:szCs w:val="24"/>
          <w:lang w:eastAsia="en-GB"/>
        </w:rPr>
        <w:t xml:space="preserve">processed, and </w:t>
      </w:r>
      <w:hyperlink r:id="rId8" w:history="1">
        <w:r w:rsidRPr="00774995">
          <w:rPr>
            <w:rFonts w:ascii="Arial" w:eastAsia="Times New Roman" w:hAnsi="Arial" w:cs="Arial"/>
            <w:color w:val="0000FF" w:themeColor="hyperlink"/>
            <w:sz w:val="24"/>
            <w:szCs w:val="24"/>
            <w:u w:val="single"/>
            <w:lang w:eastAsia="en-GB"/>
          </w:rPr>
          <w:t>access to your personal data</w:t>
        </w:r>
      </w:hyperlink>
      <w:r w:rsidR="001605CE">
        <w:t>.</w:t>
      </w:r>
    </w:p>
    <w:p w14:paraId="56B9EE22" w14:textId="77777777" w:rsidR="00602C56" w:rsidRPr="00774995" w:rsidRDefault="00602C56" w:rsidP="00774995">
      <w:pPr>
        <w:widowControl w:val="0"/>
        <w:numPr>
          <w:ilvl w:val="0"/>
          <w:numId w:val="2"/>
        </w:numPr>
        <w:autoSpaceDE w:val="0"/>
        <w:autoSpaceDN w:val="0"/>
        <w:spacing w:after="240" w:line="240" w:lineRule="auto"/>
        <w:ind w:left="720"/>
        <w:contextualSpacing/>
        <w:rPr>
          <w:rFonts w:ascii="Arial" w:eastAsia="Verdana" w:hAnsi="Arial" w:cs="Arial"/>
          <w:color w:val="000000"/>
          <w:sz w:val="24"/>
          <w:szCs w:val="24"/>
        </w:rPr>
      </w:pPr>
      <w:r w:rsidRPr="00774995">
        <w:rPr>
          <w:rFonts w:ascii="Arial" w:eastAsia="Verdana" w:hAnsi="Arial" w:cs="Arial"/>
          <w:color w:val="000000"/>
          <w:sz w:val="24"/>
          <w:szCs w:val="24"/>
        </w:rPr>
        <w:t xml:space="preserve">You are entitled to have personal data </w:t>
      </w:r>
      <w:hyperlink r:id="rId9" w:history="1">
        <w:r w:rsidRPr="00774995">
          <w:rPr>
            <w:rFonts w:ascii="Arial" w:eastAsia="Verdana" w:hAnsi="Arial" w:cs="Arial"/>
            <w:color w:val="0000FF" w:themeColor="hyperlink"/>
            <w:sz w:val="24"/>
            <w:szCs w:val="24"/>
            <w:u w:val="single"/>
          </w:rPr>
          <w:t>rectified if it is inaccurate or incomplete</w:t>
        </w:r>
      </w:hyperlink>
      <w:r w:rsidRPr="00774995">
        <w:rPr>
          <w:rFonts w:ascii="Arial" w:eastAsia="Verdana" w:hAnsi="Arial" w:cs="Arial"/>
          <w:color w:val="0000FF" w:themeColor="hyperlink"/>
          <w:sz w:val="24"/>
          <w:szCs w:val="24"/>
          <w:u w:val="single"/>
        </w:rPr>
        <w:t xml:space="preserve">. </w:t>
      </w:r>
    </w:p>
    <w:p w14:paraId="35F17C0C" w14:textId="0DA0C11A" w:rsidR="00602C56" w:rsidRPr="00774995" w:rsidRDefault="00602C56" w:rsidP="00774995">
      <w:pPr>
        <w:widowControl w:val="0"/>
        <w:numPr>
          <w:ilvl w:val="0"/>
          <w:numId w:val="2"/>
        </w:numPr>
        <w:autoSpaceDE w:val="0"/>
        <w:autoSpaceDN w:val="0"/>
        <w:spacing w:after="240" w:line="240" w:lineRule="auto"/>
        <w:ind w:left="720"/>
        <w:contextualSpacing/>
        <w:rPr>
          <w:rFonts w:ascii="Arial" w:eastAsia="Verdana" w:hAnsi="Arial" w:cs="Arial"/>
          <w:color w:val="000000"/>
          <w:sz w:val="24"/>
          <w:szCs w:val="24"/>
        </w:rPr>
      </w:pPr>
      <w:r w:rsidRPr="00774995">
        <w:rPr>
          <w:rFonts w:ascii="Arial" w:eastAsia="Verdana" w:hAnsi="Arial" w:cs="Arial"/>
          <w:color w:val="000000"/>
          <w:sz w:val="24"/>
          <w:szCs w:val="24"/>
        </w:rPr>
        <w:t xml:space="preserve">You have the right to </w:t>
      </w:r>
      <w:hyperlink r:id="rId10" w:history="1">
        <w:r w:rsidRPr="00774995">
          <w:rPr>
            <w:rFonts w:ascii="Arial" w:eastAsia="Verdana" w:hAnsi="Arial" w:cs="Arial"/>
            <w:color w:val="0000FF" w:themeColor="hyperlink"/>
            <w:sz w:val="24"/>
            <w:szCs w:val="24"/>
            <w:u w:val="single"/>
          </w:rPr>
          <w:t>‘block’ or suppress processing</w:t>
        </w:r>
      </w:hyperlink>
      <w:r w:rsidRPr="00774995">
        <w:rPr>
          <w:rFonts w:ascii="Arial" w:eastAsia="Verdana" w:hAnsi="Arial" w:cs="Arial"/>
          <w:color w:val="000000"/>
          <w:sz w:val="24"/>
          <w:szCs w:val="24"/>
        </w:rPr>
        <w:t xml:space="preserve"> of personal data, </w:t>
      </w:r>
      <w:r w:rsidRPr="00774995">
        <w:rPr>
          <w:rFonts w:ascii="Arial" w:eastAsia="Verdana" w:hAnsi="Arial" w:cs="Arial"/>
          <w:sz w:val="24"/>
          <w:szCs w:val="24"/>
        </w:rPr>
        <w:t>in specific circumstances</w:t>
      </w:r>
      <w:r w:rsidR="001605CE">
        <w:rPr>
          <w:rFonts w:ascii="Arial" w:eastAsia="Verdana" w:hAnsi="Arial" w:cs="Arial"/>
          <w:sz w:val="24"/>
          <w:szCs w:val="24"/>
        </w:rPr>
        <w:t>.</w:t>
      </w:r>
    </w:p>
    <w:p w14:paraId="0C30AF34" w14:textId="46BC2E4C" w:rsidR="00602C56" w:rsidRPr="00774995" w:rsidRDefault="00602C56" w:rsidP="00125B79">
      <w:pPr>
        <w:widowControl w:val="0"/>
        <w:numPr>
          <w:ilvl w:val="0"/>
          <w:numId w:val="2"/>
        </w:numPr>
        <w:autoSpaceDE w:val="0"/>
        <w:autoSpaceDN w:val="0"/>
        <w:spacing w:after="240" w:line="240" w:lineRule="auto"/>
        <w:ind w:left="720"/>
        <w:contextualSpacing/>
        <w:rPr>
          <w:rFonts w:ascii="Arial" w:eastAsia="Verdana" w:hAnsi="Arial" w:cs="Arial"/>
          <w:bCs/>
          <w:color w:val="000000"/>
          <w:sz w:val="24"/>
          <w:szCs w:val="24"/>
        </w:rPr>
      </w:pPr>
      <w:r w:rsidRPr="00774995">
        <w:rPr>
          <w:rFonts w:ascii="Arial" w:eastAsia="Verdana" w:hAnsi="Arial" w:cs="Arial"/>
          <w:bCs/>
          <w:sz w:val="24"/>
          <w:szCs w:val="24"/>
        </w:rPr>
        <w:t>You have the right to</w:t>
      </w:r>
      <w:r w:rsidRPr="00774995">
        <w:rPr>
          <w:rFonts w:ascii="Arial" w:eastAsia="Verdana" w:hAnsi="Arial" w:cs="Arial"/>
          <w:b/>
          <w:bCs/>
          <w:color w:val="000000"/>
          <w:sz w:val="24"/>
          <w:szCs w:val="24"/>
        </w:rPr>
        <w:t xml:space="preserve"> </w:t>
      </w:r>
      <w:hyperlink r:id="rId11" w:history="1">
        <w:r w:rsidRPr="00774995">
          <w:rPr>
            <w:rFonts w:ascii="Arial" w:eastAsia="Verdana" w:hAnsi="Arial" w:cs="Arial"/>
            <w:color w:val="0000FF" w:themeColor="hyperlink"/>
            <w:sz w:val="24"/>
            <w:szCs w:val="24"/>
            <w:u w:val="single"/>
          </w:rPr>
          <w:t>object to the processing</w:t>
        </w:r>
      </w:hyperlink>
      <w:r w:rsidRPr="00774995">
        <w:rPr>
          <w:rFonts w:ascii="Arial" w:eastAsia="Verdana" w:hAnsi="Arial" w:cs="Arial"/>
          <w:b/>
          <w:bCs/>
          <w:color w:val="000000"/>
          <w:sz w:val="24"/>
          <w:szCs w:val="24"/>
        </w:rPr>
        <w:t xml:space="preserve">, </w:t>
      </w:r>
      <w:r w:rsidRPr="00774995">
        <w:rPr>
          <w:rFonts w:ascii="Arial" w:eastAsia="Verdana" w:hAnsi="Arial" w:cs="Arial"/>
          <w:sz w:val="24"/>
          <w:szCs w:val="24"/>
        </w:rPr>
        <w:t>in specific circumstances</w:t>
      </w:r>
      <w:r w:rsidR="001605CE">
        <w:rPr>
          <w:rFonts w:ascii="Arial" w:eastAsia="Verdana" w:hAnsi="Arial" w:cs="Arial"/>
          <w:sz w:val="24"/>
          <w:szCs w:val="24"/>
        </w:rPr>
        <w:t>.</w:t>
      </w:r>
    </w:p>
    <w:p w14:paraId="42BE255F" w14:textId="77777777" w:rsidR="00602C56" w:rsidRPr="00774995" w:rsidRDefault="00602C56" w:rsidP="00774995">
      <w:pPr>
        <w:widowControl w:val="0"/>
        <w:autoSpaceDE w:val="0"/>
        <w:autoSpaceDN w:val="0"/>
        <w:spacing w:after="240" w:line="240" w:lineRule="auto"/>
        <w:ind w:left="720"/>
        <w:contextualSpacing/>
        <w:rPr>
          <w:rFonts w:ascii="Arial" w:eastAsia="Verdana" w:hAnsi="Arial" w:cs="Arial"/>
          <w:bCs/>
          <w:color w:val="000000"/>
          <w:sz w:val="24"/>
          <w:szCs w:val="24"/>
        </w:rPr>
      </w:pPr>
    </w:p>
    <w:p w14:paraId="13AC924B" w14:textId="7D71422E" w:rsidR="00602C56" w:rsidRPr="00774995" w:rsidRDefault="00602C56" w:rsidP="00774995">
      <w:pPr>
        <w:widowControl w:val="0"/>
        <w:autoSpaceDE w:val="0"/>
        <w:autoSpaceDN w:val="0"/>
        <w:spacing w:after="240" w:line="240" w:lineRule="auto"/>
        <w:rPr>
          <w:rFonts w:ascii="Arial" w:eastAsia="Verdana" w:hAnsi="Arial" w:cs="Arial"/>
          <w:b/>
          <w:bCs/>
          <w:sz w:val="24"/>
          <w:szCs w:val="24"/>
        </w:rPr>
      </w:pPr>
      <w:r w:rsidRPr="00125B79">
        <w:rPr>
          <w:rFonts w:ascii="Arial" w:eastAsia="Verdana" w:hAnsi="Arial" w:cs="Arial"/>
          <w:sz w:val="24"/>
          <w:szCs w:val="24"/>
        </w:rPr>
        <w:t xml:space="preserve">If these rights are applicable and you wish to exercise these please email </w:t>
      </w:r>
      <w:hyperlink r:id="rId12" w:history="1">
        <w:r w:rsidR="00AB656F" w:rsidRPr="00E33C60">
          <w:rPr>
            <w:rStyle w:val="Hyperlink"/>
            <w:rFonts w:ascii="Arial" w:eastAsia="Verdana" w:hAnsi="Arial" w:cs="Arial"/>
            <w:sz w:val="24"/>
            <w:szCs w:val="24"/>
          </w:rPr>
          <w:t>DPO@economy-ni.gov.uk</w:t>
        </w:r>
      </w:hyperlink>
      <w:r w:rsidR="001605CE">
        <w:rPr>
          <w:rFonts w:ascii="Arial" w:eastAsia="Verdana" w:hAnsi="Arial" w:cs="Arial"/>
          <w:color w:val="0000FF" w:themeColor="hyperlink"/>
          <w:sz w:val="24"/>
          <w:szCs w:val="24"/>
          <w:u w:val="single"/>
        </w:rPr>
        <w:t>.</w:t>
      </w:r>
      <w:r w:rsidRPr="00774995">
        <w:rPr>
          <w:rFonts w:ascii="Arial" w:eastAsia="Verdana" w:hAnsi="Arial" w:cs="Arial"/>
          <w:b/>
          <w:bCs/>
          <w:sz w:val="24"/>
          <w:szCs w:val="24"/>
        </w:rPr>
        <w:t xml:space="preserve"> </w:t>
      </w:r>
    </w:p>
    <w:p w14:paraId="5E75067C" w14:textId="77777777" w:rsidR="00602C56" w:rsidRPr="00774995" w:rsidRDefault="00602C56" w:rsidP="00774995">
      <w:pPr>
        <w:widowControl w:val="0"/>
        <w:autoSpaceDE w:val="0"/>
        <w:autoSpaceDN w:val="0"/>
        <w:spacing w:after="240" w:line="240" w:lineRule="auto"/>
        <w:rPr>
          <w:rFonts w:ascii="Arial" w:eastAsia="Verdana" w:hAnsi="Arial" w:cs="Arial"/>
          <w:b/>
          <w:bCs/>
          <w:sz w:val="24"/>
          <w:szCs w:val="24"/>
        </w:rPr>
      </w:pPr>
      <w:r w:rsidRPr="00774995">
        <w:rPr>
          <w:rFonts w:ascii="Arial" w:eastAsia="Verdana" w:hAnsi="Arial" w:cs="Arial"/>
          <w:b/>
          <w:bCs/>
          <w:sz w:val="24"/>
          <w:szCs w:val="24"/>
        </w:rPr>
        <w:t>How do I complain if I am not happy?</w:t>
      </w:r>
    </w:p>
    <w:p w14:paraId="4A86A893" w14:textId="77777777" w:rsidR="00602C56" w:rsidRPr="00774995" w:rsidRDefault="00602C56" w:rsidP="00774995">
      <w:pPr>
        <w:widowControl w:val="0"/>
        <w:autoSpaceDE w:val="0"/>
        <w:autoSpaceDN w:val="0"/>
        <w:spacing w:after="240" w:line="240" w:lineRule="auto"/>
        <w:rPr>
          <w:rFonts w:ascii="Arial" w:eastAsia="Verdana" w:hAnsi="Arial" w:cs="Arial"/>
          <w:b/>
          <w:bCs/>
          <w:sz w:val="24"/>
          <w:szCs w:val="24"/>
          <w:lang w:val="en-US"/>
        </w:rPr>
      </w:pPr>
      <w:r w:rsidRPr="00774995">
        <w:rPr>
          <w:rFonts w:ascii="Arial" w:eastAsia="Verdana" w:hAnsi="Arial" w:cs="Arial"/>
          <w:bCs/>
          <w:sz w:val="24"/>
          <w:szCs w:val="24"/>
        </w:rPr>
        <w:t>If you are unhappy with how any aspect of this privacy notice, or how your personal information is being processed</w:t>
      </w:r>
      <w:r w:rsidR="00764793">
        <w:rPr>
          <w:rFonts w:ascii="Arial" w:eastAsia="Verdana" w:hAnsi="Arial" w:cs="Arial"/>
          <w:bCs/>
          <w:sz w:val="24"/>
          <w:szCs w:val="24"/>
        </w:rPr>
        <w:t xml:space="preserve"> during this consultation</w:t>
      </w:r>
      <w:r w:rsidRPr="00774995">
        <w:rPr>
          <w:rFonts w:ascii="Arial" w:eastAsia="Verdana" w:hAnsi="Arial" w:cs="Arial"/>
          <w:bCs/>
          <w:sz w:val="24"/>
          <w:szCs w:val="24"/>
        </w:rPr>
        <w:t>, please contact the Department’s Data Protection Officer at</w:t>
      </w:r>
      <w:r w:rsidRPr="006C2412">
        <w:rPr>
          <w:rFonts w:ascii="Arial" w:eastAsia="Verdana" w:hAnsi="Arial" w:cs="Arial"/>
          <w:color w:val="0000FF" w:themeColor="hyperlink"/>
          <w:sz w:val="24"/>
          <w:szCs w:val="24"/>
          <w:u w:val="single"/>
          <w:lang w:val="en-US"/>
        </w:rPr>
        <w:t xml:space="preserve"> </w:t>
      </w:r>
      <w:hyperlink r:id="rId13" w:history="1">
        <w:r w:rsidRPr="006C2412">
          <w:rPr>
            <w:rFonts w:ascii="Arial" w:eastAsia="Verdana" w:hAnsi="Arial" w:cs="Arial"/>
            <w:color w:val="0000FF" w:themeColor="hyperlink"/>
            <w:sz w:val="24"/>
            <w:szCs w:val="24"/>
            <w:u w:val="single"/>
            <w:lang w:val="en-US"/>
          </w:rPr>
          <w:t>DPO@economy-ni.gov.uk</w:t>
        </w:r>
      </w:hyperlink>
      <w:r w:rsidRPr="006C2412">
        <w:rPr>
          <w:rFonts w:ascii="Arial" w:eastAsia="Verdana" w:hAnsi="Arial" w:cs="Arial"/>
          <w:sz w:val="24"/>
          <w:szCs w:val="24"/>
          <w:lang w:val="en-US"/>
        </w:rPr>
        <w:t xml:space="preserve"> </w:t>
      </w:r>
    </w:p>
    <w:p w14:paraId="2AFDEDF7" w14:textId="77777777" w:rsidR="00602C56" w:rsidRPr="00774995" w:rsidRDefault="00602C56" w:rsidP="00774995">
      <w:pPr>
        <w:widowControl w:val="0"/>
        <w:autoSpaceDE w:val="0"/>
        <w:autoSpaceDN w:val="0"/>
        <w:spacing w:after="240" w:line="240" w:lineRule="auto"/>
        <w:rPr>
          <w:rFonts w:ascii="Arial" w:eastAsia="Verdana" w:hAnsi="Arial" w:cs="Arial"/>
          <w:bCs/>
          <w:sz w:val="24"/>
          <w:szCs w:val="24"/>
        </w:rPr>
      </w:pPr>
      <w:r w:rsidRPr="00774995">
        <w:rPr>
          <w:rFonts w:ascii="Arial" w:eastAsia="Verdana" w:hAnsi="Arial" w:cs="Arial"/>
          <w:bCs/>
          <w:sz w:val="24"/>
          <w:szCs w:val="24"/>
        </w:rPr>
        <w:t xml:space="preserve">If you are still not happy, you have the right to lodge a complaint with the Information Commissioner’s Office (ICO). </w:t>
      </w:r>
    </w:p>
    <w:p w14:paraId="6AF983AA" w14:textId="73AB5D86" w:rsidR="00171C8F" w:rsidRPr="00307115" w:rsidRDefault="00602C56" w:rsidP="00602C56">
      <w:pPr>
        <w:spacing w:after="0" w:line="240" w:lineRule="auto"/>
        <w:rPr>
          <w:rFonts w:ascii="Arial" w:hAnsi="Arial" w:cs="Arial"/>
          <w:i/>
          <w:sz w:val="24"/>
          <w:szCs w:val="24"/>
        </w:rPr>
      </w:pPr>
      <w:r w:rsidRPr="00774995">
        <w:rPr>
          <w:rFonts w:ascii="Arial" w:eastAsia="Verdana" w:hAnsi="Arial" w:cs="Arial"/>
          <w:bCs/>
          <w:sz w:val="24"/>
          <w:szCs w:val="24"/>
        </w:rPr>
        <w:t>Contact details of the ICO are available at</w:t>
      </w:r>
      <w:r w:rsidRPr="00774995">
        <w:rPr>
          <w:rFonts w:ascii="Arial" w:eastAsia="Verdana" w:hAnsi="Arial" w:cs="Arial"/>
          <w:color w:val="000000"/>
          <w:sz w:val="24"/>
          <w:szCs w:val="24"/>
        </w:rPr>
        <w:t xml:space="preserve"> </w:t>
      </w:r>
      <w:hyperlink r:id="rId14" w:history="1">
        <w:r w:rsidRPr="00774995">
          <w:rPr>
            <w:rFonts w:ascii="Arial" w:eastAsia="Verdana" w:hAnsi="Arial" w:cs="Arial"/>
            <w:color w:val="0000FF" w:themeColor="hyperlink"/>
            <w:sz w:val="24"/>
            <w:szCs w:val="24"/>
            <w:u w:val="single"/>
          </w:rPr>
          <w:t>https://ico.org.uk/global/contact-us/</w:t>
        </w:r>
      </w:hyperlink>
      <w:r w:rsidRPr="00602C56">
        <w:rPr>
          <w:rFonts w:ascii="Arial" w:eastAsia="Verdana" w:hAnsi="Arial" w:cs="Arial"/>
          <w:b/>
          <w:bCs/>
          <w:color w:val="000000"/>
          <w:sz w:val="24"/>
          <w:szCs w:val="24"/>
        </w:rPr>
        <w:t xml:space="preserve"> </w:t>
      </w:r>
    </w:p>
    <w:sectPr w:rsidR="00171C8F" w:rsidRPr="00307115" w:rsidSect="00771A69">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E9632" w14:textId="77777777" w:rsidR="00FC6EC6" w:rsidRDefault="00FC6EC6" w:rsidP="00186D91">
      <w:pPr>
        <w:spacing w:after="0" w:line="240" w:lineRule="auto"/>
      </w:pPr>
      <w:r>
        <w:separator/>
      </w:r>
    </w:p>
  </w:endnote>
  <w:endnote w:type="continuationSeparator" w:id="0">
    <w:p w14:paraId="16ECAB94" w14:textId="77777777" w:rsidR="00FC6EC6" w:rsidRDefault="00FC6EC6" w:rsidP="00186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26419" w14:textId="77777777" w:rsidR="00FC6EC6" w:rsidRDefault="00FC6EC6" w:rsidP="00186D91">
      <w:pPr>
        <w:spacing w:after="0" w:line="240" w:lineRule="auto"/>
      </w:pPr>
      <w:r>
        <w:separator/>
      </w:r>
    </w:p>
  </w:footnote>
  <w:footnote w:type="continuationSeparator" w:id="0">
    <w:p w14:paraId="4E81E122" w14:textId="77777777" w:rsidR="00FC6EC6" w:rsidRDefault="00FC6EC6" w:rsidP="00186D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372"/>
      <w:gridCol w:w="2870"/>
    </w:tblGrid>
    <w:tr w:rsidR="005D1D74" w14:paraId="38960166" w14:textId="77777777">
      <w:tc>
        <w:tcPr>
          <w:tcW w:w="4508" w:type="dxa"/>
          <w:tcBorders>
            <w:right w:val="nil"/>
          </w:tcBorders>
        </w:tcPr>
        <w:p w14:paraId="5BE89830" w14:textId="77777777" w:rsidR="005D1D74" w:rsidRDefault="005D1D74" w:rsidP="005D1D74">
          <w:pPr>
            <w:rPr>
              <w:rFonts w:ascii="Arial" w:hAnsi="Arial" w:cs="Arial"/>
              <w:b/>
              <w:sz w:val="28"/>
              <w:szCs w:val="28"/>
            </w:rPr>
          </w:pPr>
          <w:r>
            <w:rPr>
              <w:noProof/>
              <w:lang w:eastAsia="en-GB"/>
            </w:rPr>
            <w:drawing>
              <wp:inline distT="0" distB="0" distL="0" distR="0" wp14:anchorId="66463DDC" wp14:editId="2FBFFBA9">
                <wp:extent cx="3931920" cy="1051560"/>
                <wp:effectExtent l="0" t="0" r="0" b="0"/>
                <wp:docPr id="4" name="Picture 4" descr="cid:image002.png@01D362A1.D6C97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2.png@01D362A1.D6C9752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931920" cy="1051560"/>
                        </a:xfrm>
                        <a:prstGeom prst="rect">
                          <a:avLst/>
                        </a:prstGeom>
                        <a:noFill/>
                        <a:ln>
                          <a:noFill/>
                        </a:ln>
                      </pic:spPr>
                    </pic:pic>
                  </a:graphicData>
                </a:graphic>
              </wp:inline>
            </w:drawing>
          </w:r>
        </w:p>
      </w:tc>
      <w:tc>
        <w:tcPr>
          <w:tcW w:w="4508" w:type="dxa"/>
          <w:tcBorders>
            <w:top w:val="nil"/>
            <w:left w:val="nil"/>
            <w:bottom w:val="nil"/>
          </w:tcBorders>
        </w:tcPr>
        <w:p w14:paraId="05235C3B" w14:textId="77777777" w:rsidR="005D1D74" w:rsidRDefault="005D1D74" w:rsidP="005D1D74">
          <w:pPr>
            <w:rPr>
              <w:rFonts w:ascii="Arial" w:hAnsi="Arial" w:cs="Arial"/>
              <w:b/>
              <w:sz w:val="28"/>
              <w:szCs w:val="28"/>
            </w:rPr>
          </w:pPr>
          <w:r>
            <w:rPr>
              <w:noProof/>
              <w:lang w:eastAsia="en-GB"/>
            </w:rPr>
            <w:drawing>
              <wp:anchor distT="0" distB="0" distL="114300" distR="114300" simplePos="0" relativeHeight="251658240" behindDoc="0" locked="0" layoutInCell="1" allowOverlap="1" wp14:anchorId="73265AF5" wp14:editId="1D08027B">
                <wp:simplePos x="0" y="0"/>
                <wp:positionH relativeFrom="column">
                  <wp:posOffset>-7620</wp:posOffset>
                </wp:positionH>
                <wp:positionV relativeFrom="paragraph">
                  <wp:posOffset>16510</wp:posOffset>
                </wp:positionV>
                <wp:extent cx="1695450" cy="1019175"/>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1695450" cy="10191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r>
  </w:tbl>
  <w:p w14:paraId="6DC08835" w14:textId="77777777" w:rsidR="00186D91" w:rsidRDefault="00186D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921E9"/>
    <w:multiLevelType w:val="hybridMultilevel"/>
    <w:tmpl w:val="F3745AAC"/>
    <w:lvl w:ilvl="0" w:tplc="08090001">
      <w:start w:val="1"/>
      <w:numFmt w:val="bullet"/>
      <w:lvlText w:val=""/>
      <w:lvlJc w:val="left"/>
      <w:pPr>
        <w:ind w:left="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 w15:restartNumberingAfterBreak="0">
    <w:nsid w:val="561225FA"/>
    <w:multiLevelType w:val="multilevel"/>
    <w:tmpl w:val="3160B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B6327B7"/>
    <w:multiLevelType w:val="hybridMultilevel"/>
    <w:tmpl w:val="98F69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9C4DA7"/>
    <w:multiLevelType w:val="hybridMultilevel"/>
    <w:tmpl w:val="F56A7C9E"/>
    <w:lvl w:ilvl="0" w:tplc="08090001">
      <w:start w:val="1"/>
      <w:numFmt w:val="bullet"/>
      <w:lvlText w:val=""/>
      <w:lvlJc w:val="left"/>
      <w:pPr>
        <w:ind w:left="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4" w15:restartNumberingAfterBreak="0">
    <w:nsid w:val="6F072317"/>
    <w:multiLevelType w:val="multilevel"/>
    <w:tmpl w:val="E9AE4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3F3D01"/>
    <w:multiLevelType w:val="hybridMultilevel"/>
    <w:tmpl w:val="05387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5440214">
    <w:abstractNumId w:val="0"/>
  </w:num>
  <w:num w:numId="2" w16cid:durableId="521553127">
    <w:abstractNumId w:val="3"/>
  </w:num>
  <w:num w:numId="3" w16cid:durableId="1199009459">
    <w:abstractNumId w:val="1"/>
  </w:num>
  <w:num w:numId="4" w16cid:durableId="1338579157">
    <w:abstractNumId w:val="3"/>
  </w:num>
  <w:num w:numId="5" w16cid:durableId="1095131329">
    <w:abstractNumId w:val="4"/>
  </w:num>
  <w:num w:numId="6" w16cid:durableId="1813477599">
    <w:abstractNumId w:val="2"/>
  </w:num>
  <w:num w:numId="7" w16cid:durableId="15859897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20B5A"/>
    <w:rsid w:val="00014FDE"/>
    <w:rsid w:val="00016107"/>
    <w:rsid w:val="00020B5A"/>
    <w:rsid w:val="00023D04"/>
    <w:rsid w:val="00026BFB"/>
    <w:rsid w:val="000301A6"/>
    <w:rsid w:val="00046325"/>
    <w:rsid w:val="00051D08"/>
    <w:rsid w:val="00056CA5"/>
    <w:rsid w:val="00061C9E"/>
    <w:rsid w:val="000712D2"/>
    <w:rsid w:val="00080ED8"/>
    <w:rsid w:val="0009582D"/>
    <w:rsid w:val="000B37AB"/>
    <w:rsid w:val="000B765A"/>
    <w:rsid w:val="000E04FC"/>
    <w:rsid w:val="000E2B92"/>
    <w:rsid w:val="000E6F59"/>
    <w:rsid w:val="00100385"/>
    <w:rsid w:val="00113811"/>
    <w:rsid w:val="00125B79"/>
    <w:rsid w:val="001306B8"/>
    <w:rsid w:val="00132BE1"/>
    <w:rsid w:val="00144F7F"/>
    <w:rsid w:val="0015035E"/>
    <w:rsid w:val="001504BF"/>
    <w:rsid w:val="001605CE"/>
    <w:rsid w:val="00170D24"/>
    <w:rsid w:val="00171C8F"/>
    <w:rsid w:val="00186D91"/>
    <w:rsid w:val="001B1A41"/>
    <w:rsid w:val="001F7A18"/>
    <w:rsid w:val="002116BB"/>
    <w:rsid w:val="00225FD2"/>
    <w:rsid w:val="00234297"/>
    <w:rsid w:val="002356CD"/>
    <w:rsid w:val="00266E6B"/>
    <w:rsid w:val="00283517"/>
    <w:rsid w:val="00307115"/>
    <w:rsid w:val="00311F77"/>
    <w:rsid w:val="0032681D"/>
    <w:rsid w:val="003304CD"/>
    <w:rsid w:val="00355ECA"/>
    <w:rsid w:val="003748A5"/>
    <w:rsid w:val="0039267B"/>
    <w:rsid w:val="003A21A1"/>
    <w:rsid w:val="003B3A98"/>
    <w:rsid w:val="003C4D8E"/>
    <w:rsid w:val="003C635E"/>
    <w:rsid w:val="003D034F"/>
    <w:rsid w:val="003F0767"/>
    <w:rsid w:val="003F5771"/>
    <w:rsid w:val="0040185B"/>
    <w:rsid w:val="00414469"/>
    <w:rsid w:val="00424DAA"/>
    <w:rsid w:val="00444E13"/>
    <w:rsid w:val="00446210"/>
    <w:rsid w:val="004646C2"/>
    <w:rsid w:val="00466490"/>
    <w:rsid w:val="004863D8"/>
    <w:rsid w:val="00492999"/>
    <w:rsid w:val="004C6A94"/>
    <w:rsid w:val="004D0456"/>
    <w:rsid w:val="004D5490"/>
    <w:rsid w:val="004E107F"/>
    <w:rsid w:val="004F6EE2"/>
    <w:rsid w:val="00505553"/>
    <w:rsid w:val="00520020"/>
    <w:rsid w:val="00526674"/>
    <w:rsid w:val="005459CE"/>
    <w:rsid w:val="00560643"/>
    <w:rsid w:val="00581325"/>
    <w:rsid w:val="00584CE3"/>
    <w:rsid w:val="005A746F"/>
    <w:rsid w:val="005C02EF"/>
    <w:rsid w:val="005C2995"/>
    <w:rsid w:val="005D15F3"/>
    <w:rsid w:val="005D1D74"/>
    <w:rsid w:val="005D44CC"/>
    <w:rsid w:val="005F5FF5"/>
    <w:rsid w:val="00602C56"/>
    <w:rsid w:val="006106BB"/>
    <w:rsid w:val="0061097C"/>
    <w:rsid w:val="00624C3E"/>
    <w:rsid w:val="00626C95"/>
    <w:rsid w:val="006275C4"/>
    <w:rsid w:val="0063481D"/>
    <w:rsid w:val="00640735"/>
    <w:rsid w:val="006560CA"/>
    <w:rsid w:val="00665FA6"/>
    <w:rsid w:val="006700EE"/>
    <w:rsid w:val="006774C5"/>
    <w:rsid w:val="006A11D3"/>
    <w:rsid w:val="006C1558"/>
    <w:rsid w:val="006C2412"/>
    <w:rsid w:val="006C72FC"/>
    <w:rsid w:val="00764793"/>
    <w:rsid w:val="00771A69"/>
    <w:rsid w:val="00774995"/>
    <w:rsid w:val="007876AB"/>
    <w:rsid w:val="007B6A14"/>
    <w:rsid w:val="007C38E4"/>
    <w:rsid w:val="007D7C56"/>
    <w:rsid w:val="007E0617"/>
    <w:rsid w:val="00800568"/>
    <w:rsid w:val="008206F0"/>
    <w:rsid w:val="00827F6D"/>
    <w:rsid w:val="008343C3"/>
    <w:rsid w:val="0086366C"/>
    <w:rsid w:val="00885BD2"/>
    <w:rsid w:val="008952AE"/>
    <w:rsid w:val="008C5AF4"/>
    <w:rsid w:val="008D004A"/>
    <w:rsid w:val="008E18DF"/>
    <w:rsid w:val="008E596B"/>
    <w:rsid w:val="008F3ED8"/>
    <w:rsid w:val="00902860"/>
    <w:rsid w:val="00925912"/>
    <w:rsid w:val="009268D8"/>
    <w:rsid w:val="00961950"/>
    <w:rsid w:val="00974588"/>
    <w:rsid w:val="009750A1"/>
    <w:rsid w:val="009914F5"/>
    <w:rsid w:val="009A536D"/>
    <w:rsid w:val="009E6B61"/>
    <w:rsid w:val="009F3C35"/>
    <w:rsid w:val="00A71951"/>
    <w:rsid w:val="00A87C70"/>
    <w:rsid w:val="00A91462"/>
    <w:rsid w:val="00AB5F51"/>
    <w:rsid w:val="00AB656F"/>
    <w:rsid w:val="00AD3144"/>
    <w:rsid w:val="00AF67F2"/>
    <w:rsid w:val="00AF725B"/>
    <w:rsid w:val="00B039C4"/>
    <w:rsid w:val="00B069F1"/>
    <w:rsid w:val="00B16D63"/>
    <w:rsid w:val="00B176C6"/>
    <w:rsid w:val="00B3618D"/>
    <w:rsid w:val="00B44B12"/>
    <w:rsid w:val="00B45802"/>
    <w:rsid w:val="00B505B3"/>
    <w:rsid w:val="00B676CE"/>
    <w:rsid w:val="00B90775"/>
    <w:rsid w:val="00B926A0"/>
    <w:rsid w:val="00BD773A"/>
    <w:rsid w:val="00BE4C32"/>
    <w:rsid w:val="00C13A3D"/>
    <w:rsid w:val="00C3484F"/>
    <w:rsid w:val="00CA440C"/>
    <w:rsid w:val="00CA4AFF"/>
    <w:rsid w:val="00CC198B"/>
    <w:rsid w:val="00CC4991"/>
    <w:rsid w:val="00CD50DF"/>
    <w:rsid w:val="00CF0D85"/>
    <w:rsid w:val="00D03B44"/>
    <w:rsid w:val="00D3095C"/>
    <w:rsid w:val="00D75F04"/>
    <w:rsid w:val="00DA58BC"/>
    <w:rsid w:val="00DA76D9"/>
    <w:rsid w:val="00DE10EC"/>
    <w:rsid w:val="00E3409B"/>
    <w:rsid w:val="00E37F47"/>
    <w:rsid w:val="00E510F5"/>
    <w:rsid w:val="00E67614"/>
    <w:rsid w:val="00EB5499"/>
    <w:rsid w:val="00EC4CC4"/>
    <w:rsid w:val="00ED383F"/>
    <w:rsid w:val="00EF3502"/>
    <w:rsid w:val="00EF7435"/>
    <w:rsid w:val="00F0387A"/>
    <w:rsid w:val="00F17544"/>
    <w:rsid w:val="00F26F8E"/>
    <w:rsid w:val="00F277AA"/>
    <w:rsid w:val="00F4420F"/>
    <w:rsid w:val="00F5170D"/>
    <w:rsid w:val="00F60931"/>
    <w:rsid w:val="00F63AC0"/>
    <w:rsid w:val="00F80F77"/>
    <w:rsid w:val="00F841CB"/>
    <w:rsid w:val="00FB7848"/>
    <w:rsid w:val="00FC1EE8"/>
    <w:rsid w:val="00FC6EC6"/>
    <w:rsid w:val="00FD1A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5A781"/>
  <w15:docId w15:val="{7EAD17A9-2D4A-49B3-B661-FA88B565F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A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0B5A"/>
    <w:pPr>
      <w:ind w:left="720"/>
      <w:contextualSpacing/>
    </w:pPr>
  </w:style>
  <w:style w:type="paragraph" w:styleId="NormalWeb">
    <w:name w:val="Normal (Web)"/>
    <w:basedOn w:val="Normal"/>
    <w:uiPriority w:val="99"/>
    <w:semiHidden/>
    <w:unhideWhenUsed/>
    <w:rsid w:val="008C5AF4"/>
    <w:pPr>
      <w:spacing w:after="240"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C5AF4"/>
    <w:rPr>
      <w:color w:val="0000FF" w:themeColor="hyperlink"/>
      <w:u w:val="single"/>
    </w:rPr>
  </w:style>
  <w:style w:type="character" w:styleId="Strong">
    <w:name w:val="Strong"/>
    <w:basedOn w:val="DefaultParagraphFont"/>
    <w:uiPriority w:val="22"/>
    <w:qFormat/>
    <w:rsid w:val="00466490"/>
    <w:rPr>
      <w:b/>
      <w:bCs/>
    </w:rPr>
  </w:style>
  <w:style w:type="character" w:styleId="FollowedHyperlink">
    <w:name w:val="FollowedHyperlink"/>
    <w:basedOn w:val="DefaultParagraphFont"/>
    <w:uiPriority w:val="99"/>
    <w:semiHidden/>
    <w:unhideWhenUsed/>
    <w:rsid w:val="00AB5F51"/>
    <w:rPr>
      <w:color w:val="800080" w:themeColor="followedHyperlink"/>
      <w:u w:val="single"/>
    </w:rPr>
  </w:style>
  <w:style w:type="paragraph" w:styleId="Header">
    <w:name w:val="header"/>
    <w:basedOn w:val="Normal"/>
    <w:link w:val="HeaderChar"/>
    <w:uiPriority w:val="99"/>
    <w:unhideWhenUsed/>
    <w:rsid w:val="00186D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6D91"/>
  </w:style>
  <w:style w:type="paragraph" w:styleId="Footer">
    <w:name w:val="footer"/>
    <w:basedOn w:val="Normal"/>
    <w:link w:val="FooterChar"/>
    <w:uiPriority w:val="99"/>
    <w:unhideWhenUsed/>
    <w:rsid w:val="00186D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6D91"/>
  </w:style>
  <w:style w:type="paragraph" w:styleId="BalloonText">
    <w:name w:val="Balloon Text"/>
    <w:basedOn w:val="Normal"/>
    <w:link w:val="BalloonTextChar"/>
    <w:uiPriority w:val="99"/>
    <w:semiHidden/>
    <w:unhideWhenUsed/>
    <w:rsid w:val="00B44B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4B12"/>
    <w:rPr>
      <w:rFonts w:ascii="Segoe UI" w:hAnsi="Segoe UI" w:cs="Segoe UI"/>
      <w:sz w:val="18"/>
      <w:szCs w:val="18"/>
    </w:rPr>
  </w:style>
  <w:style w:type="table" w:styleId="TableGrid">
    <w:name w:val="Table Grid"/>
    <w:basedOn w:val="TableNormal"/>
    <w:uiPriority w:val="39"/>
    <w:rsid w:val="005D1D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02C56"/>
    <w:rPr>
      <w:sz w:val="16"/>
      <w:szCs w:val="16"/>
    </w:rPr>
  </w:style>
  <w:style w:type="paragraph" w:styleId="CommentText">
    <w:name w:val="annotation text"/>
    <w:basedOn w:val="Normal"/>
    <w:link w:val="CommentTextChar"/>
    <w:uiPriority w:val="99"/>
    <w:unhideWhenUsed/>
    <w:rsid w:val="00602C56"/>
    <w:pPr>
      <w:widowControl w:val="0"/>
      <w:autoSpaceDE w:val="0"/>
      <w:autoSpaceDN w:val="0"/>
      <w:spacing w:after="0" w:line="240" w:lineRule="auto"/>
    </w:pPr>
    <w:rPr>
      <w:rFonts w:ascii="Verdana" w:eastAsia="Verdana" w:hAnsi="Verdana" w:cs="Verdana"/>
      <w:sz w:val="20"/>
      <w:szCs w:val="20"/>
    </w:rPr>
  </w:style>
  <w:style w:type="character" w:customStyle="1" w:styleId="CommentTextChar">
    <w:name w:val="Comment Text Char"/>
    <w:basedOn w:val="DefaultParagraphFont"/>
    <w:link w:val="CommentText"/>
    <w:uiPriority w:val="99"/>
    <w:rsid w:val="00602C56"/>
    <w:rPr>
      <w:rFonts w:ascii="Verdana" w:eastAsia="Verdana" w:hAnsi="Verdana" w:cs="Verdana"/>
      <w:sz w:val="20"/>
      <w:szCs w:val="20"/>
    </w:rPr>
  </w:style>
  <w:style w:type="paragraph" w:styleId="CommentSubject">
    <w:name w:val="annotation subject"/>
    <w:basedOn w:val="CommentText"/>
    <w:next w:val="CommentText"/>
    <w:link w:val="CommentSubjectChar"/>
    <w:uiPriority w:val="99"/>
    <w:semiHidden/>
    <w:unhideWhenUsed/>
    <w:rsid w:val="003C635E"/>
    <w:pPr>
      <w:widowControl/>
      <w:autoSpaceDE/>
      <w:autoSpaceDN/>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C635E"/>
    <w:rPr>
      <w:rFonts w:ascii="Verdana" w:eastAsia="Verdana" w:hAnsi="Verdana" w:cs="Verdana"/>
      <w:b/>
      <w:bCs/>
      <w:sz w:val="20"/>
      <w:szCs w:val="20"/>
    </w:rPr>
  </w:style>
  <w:style w:type="character" w:styleId="UnresolvedMention">
    <w:name w:val="Unresolved Mention"/>
    <w:basedOn w:val="DefaultParagraphFont"/>
    <w:uiPriority w:val="99"/>
    <w:semiHidden/>
    <w:unhideWhenUsed/>
    <w:rsid w:val="00014FDE"/>
    <w:rPr>
      <w:color w:val="605E5C"/>
      <w:shd w:val="clear" w:color="auto" w:fill="E1DFDD"/>
    </w:rPr>
  </w:style>
  <w:style w:type="paragraph" w:styleId="Revision">
    <w:name w:val="Revision"/>
    <w:hidden/>
    <w:uiPriority w:val="99"/>
    <w:semiHidden/>
    <w:rsid w:val="00014F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85909">
      <w:bodyDiv w:val="1"/>
      <w:marLeft w:val="0"/>
      <w:marRight w:val="0"/>
      <w:marTop w:val="0"/>
      <w:marBottom w:val="0"/>
      <w:divBdr>
        <w:top w:val="none" w:sz="0" w:space="0" w:color="auto"/>
        <w:left w:val="none" w:sz="0" w:space="0" w:color="auto"/>
        <w:bottom w:val="none" w:sz="0" w:space="0" w:color="auto"/>
        <w:right w:val="none" w:sz="0" w:space="0" w:color="auto"/>
      </w:divBdr>
    </w:div>
    <w:div w:id="118837601">
      <w:bodyDiv w:val="1"/>
      <w:marLeft w:val="0"/>
      <w:marRight w:val="0"/>
      <w:marTop w:val="0"/>
      <w:marBottom w:val="0"/>
      <w:divBdr>
        <w:top w:val="none" w:sz="0" w:space="0" w:color="auto"/>
        <w:left w:val="none" w:sz="0" w:space="0" w:color="auto"/>
        <w:bottom w:val="none" w:sz="0" w:space="0" w:color="auto"/>
        <w:right w:val="none" w:sz="0" w:space="0" w:color="auto"/>
      </w:divBdr>
    </w:div>
    <w:div w:id="132911052">
      <w:bodyDiv w:val="1"/>
      <w:marLeft w:val="0"/>
      <w:marRight w:val="0"/>
      <w:marTop w:val="0"/>
      <w:marBottom w:val="0"/>
      <w:divBdr>
        <w:top w:val="none" w:sz="0" w:space="0" w:color="auto"/>
        <w:left w:val="none" w:sz="0" w:space="0" w:color="auto"/>
        <w:bottom w:val="none" w:sz="0" w:space="0" w:color="auto"/>
        <w:right w:val="none" w:sz="0" w:space="0" w:color="auto"/>
      </w:divBdr>
    </w:div>
    <w:div w:id="15900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35250">
          <w:marLeft w:val="0"/>
          <w:marRight w:val="0"/>
          <w:marTop w:val="0"/>
          <w:marBottom w:val="0"/>
          <w:divBdr>
            <w:top w:val="none" w:sz="0" w:space="0" w:color="auto"/>
            <w:left w:val="none" w:sz="0" w:space="0" w:color="auto"/>
            <w:bottom w:val="none" w:sz="0" w:space="0" w:color="auto"/>
            <w:right w:val="none" w:sz="0" w:space="0" w:color="auto"/>
          </w:divBdr>
          <w:divsChild>
            <w:div w:id="235167502">
              <w:marLeft w:val="0"/>
              <w:marRight w:val="0"/>
              <w:marTop w:val="0"/>
              <w:marBottom w:val="0"/>
              <w:divBdr>
                <w:top w:val="none" w:sz="0" w:space="0" w:color="auto"/>
                <w:left w:val="none" w:sz="0" w:space="0" w:color="auto"/>
                <w:bottom w:val="none" w:sz="0" w:space="0" w:color="auto"/>
                <w:right w:val="none" w:sz="0" w:space="0" w:color="auto"/>
              </w:divBdr>
              <w:divsChild>
                <w:div w:id="1705983391">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75654465">
      <w:bodyDiv w:val="1"/>
      <w:marLeft w:val="0"/>
      <w:marRight w:val="0"/>
      <w:marTop w:val="0"/>
      <w:marBottom w:val="0"/>
      <w:divBdr>
        <w:top w:val="none" w:sz="0" w:space="0" w:color="auto"/>
        <w:left w:val="none" w:sz="0" w:space="0" w:color="auto"/>
        <w:bottom w:val="none" w:sz="0" w:space="0" w:color="auto"/>
        <w:right w:val="none" w:sz="0" w:space="0" w:color="auto"/>
      </w:divBdr>
    </w:div>
    <w:div w:id="668405392">
      <w:bodyDiv w:val="1"/>
      <w:marLeft w:val="0"/>
      <w:marRight w:val="0"/>
      <w:marTop w:val="0"/>
      <w:marBottom w:val="0"/>
      <w:divBdr>
        <w:top w:val="none" w:sz="0" w:space="0" w:color="auto"/>
        <w:left w:val="none" w:sz="0" w:space="0" w:color="auto"/>
        <w:bottom w:val="none" w:sz="0" w:space="0" w:color="auto"/>
        <w:right w:val="none" w:sz="0" w:space="0" w:color="auto"/>
      </w:divBdr>
      <w:divsChild>
        <w:div w:id="214240171">
          <w:marLeft w:val="0"/>
          <w:marRight w:val="0"/>
          <w:marTop w:val="0"/>
          <w:marBottom w:val="0"/>
          <w:divBdr>
            <w:top w:val="none" w:sz="0" w:space="0" w:color="auto"/>
            <w:left w:val="none" w:sz="0" w:space="0" w:color="auto"/>
            <w:bottom w:val="none" w:sz="0" w:space="0" w:color="auto"/>
            <w:right w:val="none" w:sz="0" w:space="0" w:color="auto"/>
          </w:divBdr>
          <w:divsChild>
            <w:div w:id="500051164">
              <w:marLeft w:val="0"/>
              <w:marRight w:val="0"/>
              <w:marTop w:val="0"/>
              <w:marBottom w:val="0"/>
              <w:divBdr>
                <w:top w:val="none" w:sz="0" w:space="0" w:color="auto"/>
                <w:left w:val="none" w:sz="0" w:space="0" w:color="auto"/>
                <w:bottom w:val="none" w:sz="0" w:space="0" w:color="auto"/>
                <w:right w:val="none" w:sz="0" w:space="0" w:color="auto"/>
              </w:divBdr>
              <w:divsChild>
                <w:div w:id="614409589">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077940453">
      <w:bodyDiv w:val="1"/>
      <w:marLeft w:val="0"/>
      <w:marRight w:val="0"/>
      <w:marTop w:val="0"/>
      <w:marBottom w:val="0"/>
      <w:divBdr>
        <w:top w:val="none" w:sz="0" w:space="0" w:color="auto"/>
        <w:left w:val="none" w:sz="0" w:space="0" w:color="auto"/>
        <w:bottom w:val="none" w:sz="0" w:space="0" w:color="auto"/>
        <w:right w:val="none" w:sz="0" w:space="0" w:color="auto"/>
      </w:divBdr>
    </w:div>
    <w:div w:id="1501234114">
      <w:bodyDiv w:val="1"/>
      <w:marLeft w:val="0"/>
      <w:marRight w:val="0"/>
      <w:marTop w:val="0"/>
      <w:marBottom w:val="0"/>
      <w:divBdr>
        <w:top w:val="none" w:sz="0" w:space="0" w:color="auto"/>
        <w:left w:val="none" w:sz="0" w:space="0" w:color="auto"/>
        <w:bottom w:val="none" w:sz="0" w:space="0" w:color="auto"/>
        <w:right w:val="none" w:sz="0" w:space="0" w:color="auto"/>
      </w:divBdr>
      <w:divsChild>
        <w:div w:id="215510086">
          <w:marLeft w:val="0"/>
          <w:marRight w:val="0"/>
          <w:marTop w:val="0"/>
          <w:marBottom w:val="0"/>
          <w:divBdr>
            <w:top w:val="none" w:sz="0" w:space="0" w:color="auto"/>
            <w:left w:val="none" w:sz="0" w:space="0" w:color="auto"/>
            <w:bottom w:val="none" w:sz="0" w:space="0" w:color="auto"/>
            <w:right w:val="none" w:sz="0" w:space="0" w:color="auto"/>
          </w:divBdr>
          <w:divsChild>
            <w:div w:id="1301768333">
              <w:marLeft w:val="0"/>
              <w:marRight w:val="0"/>
              <w:marTop w:val="0"/>
              <w:marBottom w:val="0"/>
              <w:divBdr>
                <w:top w:val="none" w:sz="0" w:space="0" w:color="auto"/>
                <w:left w:val="none" w:sz="0" w:space="0" w:color="auto"/>
                <w:bottom w:val="none" w:sz="0" w:space="0" w:color="auto"/>
                <w:right w:val="none" w:sz="0" w:space="0" w:color="auto"/>
              </w:divBdr>
              <w:divsChild>
                <w:div w:id="941761367">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774399018">
      <w:bodyDiv w:val="1"/>
      <w:marLeft w:val="0"/>
      <w:marRight w:val="0"/>
      <w:marTop w:val="0"/>
      <w:marBottom w:val="0"/>
      <w:divBdr>
        <w:top w:val="none" w:sz="0" w:space="0" w:color="auto"/>
        <w:left w:val="none" w:sz="0" w:space="0" w:color="auto"/>
        <w:bottom w:val="none" w:sz="0" w:space="0" w:color="auto"/>
        <w:right w:val="none" w:sz="0" w:space="0" w:color="auto"/>
      </w:divBdr>
    </w:div>
    <w:div w:id="1927300104">
      <w:bodyDiv w:val="1"/>
      <w:marLeft w:val="0"/>
      <w:marRight w:val="0"/>
      <w:marTop w:val="0"/>
      <w:marBottom w:val="0"/>
      <w:divBdr>
        <w:top w:val="none" w:sz="0" w:space="0" w:color="auto"/>
        <w:left w:val="none" w:sz="0" w:space="0" w:color="auto"/>
        <w:bottom w:val="none" w:sz="0" w:space="0" w:color="auto"/>
        <w:right w:val="none" w:sz="0" w:space="0" w:color="auto"/>
      </w:divBdr>
    </w:div>
    <w:div w:id="1952394141">
      <w:bodyDiv w:val="1"/>
      <w:marLeft w:val="0"/>
      <w:marRight w:val="0"/>
      <w:marTop w:val="0"/>
      <w:marBottom w:val="0"/>
      <w:divBdr>
        <w:top w:val="none" w:sz="0" w:space="0" w:color="auto"/>
        <w:left w:val="none" w:sz="0" w:space="0" w:color="auto"/>
        <w:bottom w:val="none" w:sz="0" w:space="0" w:color="auto"/>
        <w:right w:val="none" w:sz="0" w:space="0" w:color="auto"/>
      </w:divBdr>
    </w:div>
    <w:div w:id="2145081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for-the-public/make-a-subject-access-request/" TargetMode="External"/><Relationship Id="rId13" Type="http://schemas.openxmlformats.org/officeDocument/2006/relationships/hyperlink" Target="mailto:DPO@economy-ni.gov.uk" TargetMode="External"/><Relationship Id="rId3" Type="http://schemas.openxmlformats.org/officeDocument/2006/relationships/settings" Target="settings.xml"/><Relationship Id="rId7" Type="http://schemas.openxmlformats.org/officeDocument/2006/relationships/hyperlink" Target="mailto:heatnetworks@economy-ni.gov.uk" TargetMode="External"/><Relationship Id="rId12" Type="http://schemas.openxmlformats.org/officeDocument/2006/relationships/hyperlink" Target="mailto:DPO@economy-ni.gov.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for-the-public/the-right-to-object-to-the-use-of-your-data/"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ico.org.uk/for-the-public/your-right-to-limit-how-organisations-use-your-data/" TargetMode="External"/><Relationship Id="rId4" Type="http://schemas.openxmlformats.org/officeDocument/2006/relationships/webSettings" Target="webSettings.xml"/><Relationship Id="rId9" Type="http://schemas.openxmlformats.org/officeDocument/2006/relationships/hyperlink" Target="https://ico.org.uk/for-the-public/your-right-to-get-your-data-corrected/" TargetMode="External"/><Relationship Id="rId14" Type="http://schemas.openxmlformats.org/officeDocument/2006/relationships/hyperlink" Target="https://ico.org.uk/global/contact-u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image" Target="cid:image002.png@01D362A1.D6C9752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1200</Words>
  <Characters>6470</Characters>
  <Application>Microsoft Office Word</Application>
  <DocSecurity>0</DocSecurity>
  <Lines>137</Lines>
  <Paragraphs>61</Paragraphs>
  <ScaleCrop>false</ScaleCrop>
  <HeadingPairs>
    <vt:vector size="2" baseType="variant">
      <vt:variant>
        <vt:lpstr>Title</vt:lpstr>
      </vt:variant>
      <vt:variant>
        <vt:i4>1</vt:i4>
      </vt:variant>
    </vt:vector>
  </HeadingPairs>
  <TitlesOfParts>
    <vt:vector size="1" baseType="lpstr">
      <vt:lpstr/>
    </vt:vector>
  </TitlesOfParts>
  <Company>IT Assist</Company>
  <LinksUpToDate>false</LinksUpToDate>
  <CharactersWithSpaces>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Norman Hawkins</dc:creator>
  <cp:keywords/>
  <dc:description/>
  <cp:lastModifiedBy>Morris, Nigel</cp:lastModifiedBy>
  <cp:revision>3</cp:revision>
  <cp:lastPrinted>2017-11-23T17:32:00Z</cp:lastPrinted>
  <dcterms:created xsi:type="dcterms:W3CDTF">2026-07-31T12:21:00Z</dcterms:created>
  <dcterms:modified xsi:type="dcterms:W3CDTF">2026-07-31T12:21:00Z</dcterms:modified>
</cp:coreProperties>
</file>