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A204" w14:textId="2D2FF0F9" w:rsidR="008F0137" w:rsidRDefault="008F0137" w:rsidP="008F0137">
      <w:pPr>
        <w:jc w:val="both"/>
      </w:pPr>
      <w:r>
        <w:t xml:space="preserve">   </w:t>
      </w:r>
      <w:r w:rsidR="00182D5E">
        <w:rPr>
          <w:noProof/>
        </w:rPr>
        <w:drawing>
          <wp:inline distT="0" distB="0" distL="0" distR="0" wp14:anchorId="0DF2374B" wp14:editId="203FDE89">
            <wp:extent cx="2082800" cy="1435100"/>
            <wp:effectExtent l="0" t="0" r="0" b="0"/>
            <wp:docPr id="1883133557" name="Picture 1" descr="Department for the Economy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33557" name="Picture 1" descr="Department for the Economy Logo 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            </w:t>
      </w:r>
    </w:p>
    <w:p w14:paraId="5CB2823A" w14:textId="77777777" w:rsidR="002B2075" w:rsidRPr="00F224F6" w:rsidRDefault="005226C1" w:rsidP="00334C44">
      <w:pPr>
        <w:spacing w:before="240"/>
        <w:jc w:val="center"/>
        <w:rPr>
          <w:rFonts w:ascii="Arial" w:hAnsi="Arial" w:cs="Arial"/>
          <w:b/>
          <w:color w:val="4F81BD" w:themeColor="accent1"/>
          <w:sz w:val="32"/>
          <w:szCs w:val="32"/>
          <w:u w:val="single"/>
        </w:rPr>
      </w:pPr>
      <w:r w:rsidRPr="00F224F6">
        <w:rPr>
          <w:rFonts w:ascii="Arial" w:hAnsi="Arial" w:cs="Arial"/>
          <w:b/>
          <w:color w:val="4F81BD" w:themeColor="accent1"/>
          <w:sz w:val="32"/>
          <w:szCs w:val="32"/>
          <w:u w:val="single"/>
        </w:rPr>
        <w:t>US-Ireland R&amp;D Partnership Checklist for NI applicants</w:t>
      </w:r>
    </w:p>
    <w:p w14:paraId="36221EFD" w14:textId="13984BF5" w:rsidR="00C006A8" w:rsidRDefault="00F52D38" w:rsidP="00334C44">
      <w:pPr>
        <w:spacing w:before="240"/>
        <w:rPr>
          <w:rFonts w:ascii="Arial" w:hAnsi="Arial" w:cs="Arial"/>
          <w:sz w:val="24"/>
          <w:szCs w:val="24"/>
        </w:rPr>
      </w:pPr>
      <w:r w:rsidRPr="00F52D38">
        <w:rPr>
          <w:rFonts w:ascii="Arial" w:hAnsi="Arial" w:cs="Arial"/>
          <w:sz w:val="24"/>
          <w:szCs w:val="24"/>
        </w:rPr>
        <w:t xml:space="preserve">1. </w:t>
      </w:r>
      <w:r w:rsidR="00203346" w:rsidRPr="00D90E3E">
        <w:rPr>
          <w:rFonts w:ascii="Arial" w:hAnsi="Arial" w:cs="Arial"/>
          <w:sz w:val="24"/>
          <w:szCs w:val="24"/>
          <w:u w:val="single"/>
        </w:rPr>
        <w:t>I</w:t>
      </w:r>
      <w:r w:rsidR="00882ABC" w:rsidRPr="00D90E3E">
        <w:rPr>
          <w:rFonts w:ascii="Arial" w:hAnsi="Arial" w:cs="Arial"/>
          <w:sz w:val="24"/>
          <w:szCs w:val="24"/>
          <w:u w:val="single"/>
        </w:rPr>
        <w:t xml:space="preserve">ntention to </w:t>
      </w:r>
      <w:r w:rsidR="00203346" w:rsidRPr="00D90E3E">
        <w:rPr>
          <w:rFonts w:ascii="Arial" w:hAnsi="Arial" w:cs="Arial"/>
          <w:sz w:val="24"/>
          <w:szCs w:val="24"/>
          <w:u w:val="single"/>
        </w:rPr>
        <w:t>S</w:t>
      </w:r>
      <w:r w:rsidR="00882ABC" w:rsidRPr="00D90E3E">
        <w:rPr>
          <w:rFonts w:ascii="Arial" w:hAnsi="Arial" w:cs="Arial"/>
          <w:sz w:val="24"/>
          <w:szCs w:val="24"/>
          <w:u w:val="single"/>
        </w:rPr>
        <w:t xml:space="preserve">ubmit </w:t>
      </w:r>
      <w:r w:rsidR="00203346" w:rsidRPr="00D90E3E">
        <w:rPr>
          <w:rFonts w:ascii="Arial" w:hAnsi="Arial" w:cs="Arial"/>
          <w:sz w:val="24"/>
          <w:szCs w:val="24"/>
          <w:u w:val="single"/>
        </w:rPr>
        <w:t>Notification</w:t>
      </w:r>
    </w:p>
    <w:p w14:paraId="560B9A2A" w14:textId="77777777" w:rsidR="00104809" w:rsidRPr="00D46828" w:rsidRDefault="00203346" w:rsidP="00D46828">
      <w:pPr>
        <w:spacing w:before="240" w:after="240"/>
        <w:ind w:left="720"/>
        <w:jc w:val="both"/>
        <w:rPr>
          <w:rFonts w:ascii="Arial" w:hAnsi="Arial" w:cs="Arial"/>
          <w:b/>
          <w:sz w:val="24"/>
          <w:szCs w:val="24"/>
        </w:rPr>
      </w:pPr>
      <w:r w:rsidRPr="00D46828">
        <w:rPr>
          <w:rFonts w:ascii="Arial" w:hAnsi="Arial" w:cs="Arial"/>
          <w:b/>
          <w:sz w:val="24"/>
          <w:szCs w:val="24"/>
        </w:rPr>
        <w:t>For NSF programmes with a fixed call deadline</w:t>
      </w:r>
    </w:p>
    <w:p w14:paraId="4E598B5E" w14:textId="3F58D5BE" w:rsidR="00C1242E" w:rsidRPr="00D90E3E" w:rsidRDefault="002E6AC0" w:rsidP="0083212A">
      <w:pPr>
        <w:pStyle w:val="ListParagraph"/>
      </w:pPr>
      <w:sdt>
        <w:sdtPr>
          <w:rPr>
            <w:rStyle w:val="Style1"/>
          </w:rPr>
          <w:id w:val="-772555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3212A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70DC0">
        <w:rPr>
          <w:rFonts w:ascii="Arial" w:hAnsi="Arial" w:cs="Arial"/>
          <w:sz w:val="24"/>
          <w:szCs w:val="24"/>
        </w:rPr>
        <w:t xml:space="preserve">Complete </w:t>
      </w:r>
      <w:r w:rsidR="00203346">
        <w:rPr>
          <w:rFonts w:ascii="Arial" w:hAnsi="Arial" w:cs="Arial"/>
          <w:sz w:val="24"/>
          <w:szCs w:val="24"/>
        </w:rPr>
        <w:t>‘I</w:t>
      </w:r>
      <w:r w:rsidR="00F70DC0" w:rsidRPr="00F70DC0">
        <w:rPr>
          <w:rFonts w:ascii="Arial" w:hAnsi="Arial" w:cs="Arial"/>
          <w:sz w:val="24"/>
          <w:szCs w:val="24"/>
        </w:rPr>
        <w:t xml:space="preserve">ntention to </w:t>
      </w:r>
      <w:r w:rsidR="00203346">
        <w:rPr>
          <w:rFonts w:ascii="Arial" w:hAnsi="Arial" w:cs="Arial"/>
          <w:sz w:val="24"/>
          <w:szCs w:val="24"/>
        </w:rPr>
        <w:t>S</w:t>
      </w:r>
      <w:r w:rsidR="00F70DC0" w:rsidRPr="00F70DC0">
        <w:rPr>
          <w:rFonts w:ascii="Arial" w:hAnsi="Arial" w:cs="Arial"/>
          <w:sz w:val="24"/>
          <w:szCs w:val="24"/>
        </w:rPr>
        <w:t>ubmit</w:t>
      </w:r>
      <w:r w:rsidR="00203346">
        <w:rPr>
          <w:rFonts w:ascii="Arial" w:hAnsi="Arial" w:cs="Arial"/>
          <w:sz w:val="24"/>
          <w:szCs w:val="24"/>
        </w:rPr>
        <w:t>’</w:t>
      </w:r>
      <w:r w:rsidR="00F70DC0" w:rsidRPr="00F70DC0">
        <w:rPr>
          <w:rFonts w:ascii="Arial" w:hAnsi="Arial" w:cs="Arial"/>
          <w:sz w:val="24"/>
          <w:szCs w:val="24"/>
        </w:rPr>
        <w:t xml:space="preserve"> </w:t>
      </w:r>
      <w:r w:rsidR="00203346">
        <w:rPr>
          <w:rFonts w:ascii="Arial" w:hAnsi="Arial" w:cs="Arial"/>
          <w:sz w:val="24"/>
          <w:szCs w:val="24"/>
        </w:rPr>
        <w:t>notification</w:t>
      </w:r>
      <w:r w:rsidR="00F70DC0">
        <w:rPr>
          <w:rFonts w:ascii="Arial" w:hAnsi="Arial" w:cs="Arial"/>
          <w:sz w:val="24"/>
          <w:szCs w:val="24"/>
        </w:rPr>
        <w:t xml:space="preserve"> form and submit</w:t>
      </w:r>
      <w:r w:rsidR="00607B12">
        <w:rPr>
          <w:rFonts w:ascii="Arial" w:hAnsi="Arial" w:cs="Arial"/>
          <w:sz w:val="24"/>
          <w:szCs w:val="24"/>
        </w:rPr>
        <w:t xml:space="preserve"> </w:t>
      </w:r>
      <w:r w:rsidR="00104809">
        <w:rPr>
          <w:rFonts w:ascii="Arial" w:hAnsi="Arial" w:cs="Arial"/>
          <w:sz w:val="24"/>
          <w:szCs w:val="24"/>
        </w:rPr>
        <w:t>via the University</w:t>
      </w:r>
      <w:r w:rsidR="00607B12" w:rsidRPr="00607B12">
        <w:rPr>
          <w:rFonts w:ascii="Arial" w:hAnsi="Arial" w:cs="Arial"/>
          <w:sz w:val="24"/>
          <w:szCs w:val="24"/>
        </w:rPr>
        <w:t xml:space="preserve"> Research Office</w:t>
      </w:r>
      <w:r w:rsidR="00F70DC0">
        <w:rPr>
          <w:rFonts w:ascii="Arial" w:hAnsi="Arial" w:cs="Arial"/>
          <w:sz w:val="24"/>
          <w:szCs w:val="24"/>
        </w:rPr>
        <w:t xml:space="preserve"> to </w:t>
      </w:r>
      <w:hyperlink r:id="rId7" w:history="1">
        <w:r w:rsidR="002F172F" w:rsidRPr="00BF2A29">
          <w:rPr>
            <w:rStyle w:val="Hyperlink"/>
            <w:rFonts w:ascii="Arial" w:hAnsi="Arial" w:cs="Arial"/>
            <w:sz w:val="24"/>
            <w:szCs w:val="24"/>
          </w:rPr>
          <w:t>usireland@economy-ni.gov.uk</w:t>
        </w:r>
      </w:hyperlink>
      <w:r w:rsidR="002F172F">
        <w:rPr>
          <w:rFonts w:ascii="Arial" w:hAnsi="Arial" w:cs="Arial"/>
          <w:sz w:val="24"/>
          <w:szCs w:val="24"/>
        </w:rPr>
        <w:t xml:space="preserve"> </w:t>
      </w:r>
      <w:r w:rsidR="002F172F" w:rsidRPr="002F172F">
        <w:rPr>
          <w:rFonts w:ascii="Arial" w:hAnsi="Arial" w:cs="Arial"/>
          <w:sz w:val="24"/>
          <w:szCs w:val="24"/>
        </w:rPr>
        <w:t xml:space="preserve">at least </w:t>
      </w:r>
      <w:r w:rsidR="002F172F" w:rsidRPr="00F52D38">
        <w:rPr>
          <w:rFonts w:ascii="Arial" w:hAnsi="Arial" w:cs="Arial"/>
          <w:b/>
          <w:sz w:val="24"/>
          <w:szCs w:val="24"/>
        </w:rPr>
        <w:t>10 weeks</w:t>
      </w:r>
      <w:r w:rsidR="002F172F" w:rsidRPr="002F172F">
        <w:rPr>
          <w:rFonts w:ascii="Arial" w:hAnsi="Arial" w:cs="Arial"/>
          <w:sz w:val="24"/>
          <w:szCs w:val="24"/>
        </w:rPr>
        <w:t xml:space="preserve"> in advance of the full proposal deadline at NSF</w:t>
      </w:r>
      <w:r w:rsidR="00576118">
        <w:rPr>
          <w:rFonts w:ascii="Arial" w:hAnsi="Arial" w:cs="Arial"/>
          <w:sz w:val="24"/>
          <w:szCs w:val="24"/>
        </w:rPr>
        <w:t>.</w:t>
      </w:r>
    </w:p>
    <w:p w14:paraId="5C44622C" w14:textId="1EAC0020" w:rsidR="00203346" w:rsidRPr="00D46828" w:rsidRDefault="00203346" w:rsidP="00203346">
      <w:pPr>
        <w:spacing w:before="240" w:after="240"/>
        <w:ind w:left="720"/>
        <w:jc w:val="both"/>
        <w:rPr>
          <w:rFonts w:ascii="Arial" w:hAnsi="Arial" w:cs="Arial"/>
          <w:sz w:val="24"/>
          <w:szCs w:val="24"/>
        </w:rPr>
      </w:pPr>
      <w:r w:rsidRPr="00D90E3E">
        <w:rPr>
          <w:rFonts w:ascii="Arial" w:hAnsi="Arial" w:cs="Arial"/>
          <w:b/>
          <w:sz w:val="24"/>
          <w:szCs w:val="24"/>
        </w:rPr>
        <w:t xml:space="preserve">For NSF programmes without a fixed call deadline </w:t>
      </w:r>
    </w:p>
    <w:p w14:paraId="1ED84600" w14:textId="1381D48D" w:rsidR="008E6879" w:rsidRDefault="002E6AC0" w:rsidP="008E6879">
      <w:pPr>
        <w:spacing w:before="240" w:after="240"/>
        <w:ind w:left="720"/>
        <w:jc w:val="both"/>
        <w:rPr>
          <w:rFonts w:ascii="Arial" w:hAnsi="Arial" w:cs="Arial"/>
          <w:b/>
        </w:rPr>
      </w:pPr>
      <w:sdt>
        <w:sdtPr>
          <w:rPr>
            <w:rStyle w:val="Style2"/>
          </w:rPr>
          <w:id w:val="-12118749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83212A" w:rsidRPr="0083212A">
            <w:rPr>
              <w:rStyle w:val="Style2"/>
              <w:rFonts w:ascii="Segoe UI Symbol" w:hAnsi="Segoe UI Symbol" w:cs="Segoe UI Symbol"/>
            </w:rPr>
            <w:t>☐</w:t>
          </w:r>
        </w:sdtContent>
      </w:sdt>
      <w:r w:rsidR="00203346">
        <w:rPr>
          <w:rFonts w:ascii="Arial" w:hAnsi="Arial" w:cs="Arial"/>
          <w:sz w:val="24"/>
          <w:szCs w:val="24"/>
        </w:rPr>
        <w:t>Complete ‘Intention to Submit’ notification form and submit via the University</w:t>
      </w:r>
      <w:r w:rsidR="00203346" w:rsidRPr="00607B12">
        <w:rPr>
          <w:rFonts w:ascii="Arial" w:hAnsi="Arial" w:cs="Arial"/>
          <w:sz w:val="24"/>
          <w:szCs w:val="24"/>
        </w:rPr>
        <w:t xml:space="preserve"> Research Office</w:t>
      </w:r>
      <w:r w:rsidR="00203346">
        <w:rPr>
          <w:rFonts w:ascii="Arial" w:hAnsi="Arial" w:cs="Arial"/>
          <w:sz w:val="24"/>
          <w:szCs w:val="24"/>
        </w:rPr>
        <w:t xml:space="preserve"> to </w:t>
      </w:r>
      <w:hyperlink r:id="rId8" w:history="1">
        <w:r w:rsidR="00203346" w:rsidRPr="00BF2A29">
          <w:rPr>
            <w:rStyle w:val="Hyperlink"/>
            <w:rFonts w:ascii="Arial" w:hAnsi="Arial" w:cs="Arial"/>
            <w:sz w:val="24"/>
            <w:szCs w:val="24"/>
          </w:rPr>
          <w:t>usireland@economy-ni.gov.uk</w:t>
        </w:r>
      </w:hyperlink>
      <w:r w:rsidR="00203346" w:rsidRPr="006E21A8">
        <w:rPr>
          <w:rFonts w:ascii="Arial" w:hAnsi="Arial" w:cs="Arial"/>
          <w:sz w:val="24"/>
          <w:szCs w:val="24"/>
        </w:rPr>
        <w:t xml:space="preserve"> by one of the following </w:t>
      </w:r>
      <w:r w:rsidR="00203346" w:rsidRPr="006E21A8">
        <w:rPr>
          <w:rFonts w:ascii="Arial" w:hAnsi="Arial" w:cs="Arial"/>
          <w:b/>
          <w:sz w:val="24"/>
          <w:szCs w:val="24"/>
        </w:rPr>
        <w:t>deadlines:  1</w:t>
      </w:r>
      <w:r w:rsidR="00203346" w:rsidRPr="006E21A8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203346" w:rsidRPr="006E21A8">
        <w:rPr>
          <w:rFonts w:ascii="Arial" w:hAnsi="Arial" w:cs="Arial"/>
          <w:b/>
          <w:sz w:val="24"/>
          <w:szCs w:val="24"/>
        </w:rPr>
        <w:t xml:space="preserve"> of February, 1</w:t>
      </w:r>
      <w:r w:rsidR="00203346" w:rsidRPr="006E21A8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203346" w:rsidRPr="006E21A8">
        <w:rPr>
          <w:rFonts w:ascii="Arial" w:hAnsi="Arial" w:cs="Arial"/>
          <w:b/>
          <w:sz w:val="24"/>
          <w:szCs w:val="24"/>
        </w:rPr>
        <w:t xml:space="preserve"> of June and 1</w:t>
      </w:r>
      <w:r w:rsidR="00203346" w:rsidRPr="006E21A8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203346" w:rsidRPr="006E21A8">
        <w:rPr>
          <w:rFonts w:ascii="Arial" w:hAnsi="Arial" w:cs="Arial"/>
          <w:b/>
          <w:sz w:val="24"/>
          <w:szCs w:val="24"/>
        </w:rPr>
        <w:t xml:space="preserve"> of October</w:t>
      </w:r>
      <w:r w:rsidR="00203346">
        <w:rPr>
          <w:rFonts w:ascii="Arial" w:hAnsi="Arial" w:cs="Arial"/>
          <w:b/>
        </w:rPr>
        <w:t>.</w:t>
      </w:r>
    </w:p>
    <w:p w14:paraId="57BD8C26" w14:textId="77777777" w:rsidR="00C00A45" w:rsidRDefault="00C00A45" w:rsidP="008E6879">
      <w:pPr>
        <w:spacing w:before="240" w:after="240"/>
        <w:ind w:left="720"/>
        <w:jc w:val="both"/>
        <w:rPr>
          <w:rFonts w:ascii="Arial" w:hAnsi="Arial" w:cs="Arial"/>
          <w:b/>
        </w:rPr>
      </w:pPr>
    </w:p>
    <w:p w14:paraId="3CC67BDE" w14:textId="478D9D4C" w:rsidR="00203346" w:rsidRDefault="00F52D38" w:rsidP="00334C44">
      <w:pPr>
        <w:pStyle w:val="BodyText"/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 w:rsidRPr="00F52D38">
        <w:rPr>
          <w:rFonts w:ascii="Arial" w:hAnsi="Arial" w:cs="Arial"/>
          <w:szCs w:val="24"/>
        </w:rPr>
        <w:t xml:space="preserve">2. </w:t>
      </w:r>
      <w:r w:rsidR="00C1242E" w:rsidRPr="00D90E3E">
        <w:rPr>
          <w:rFonts w:ascii="Arial" w:hAnsi="Arial" w:cs="Arial"/>
          <w:szCs w:val="24"/>
          <w:u w:val="single"/>
        </w:rPr>
        <w:t>Draft “Tri-Partite” proposal submission</w:t>
      </w:r>
      <w:r w:rsidR="005226C1" w:rsidRPr="00F52D38">
        <w:rPr>
          <w:rFonts w:ascii="Arial" w:hAnsi="Arial" w:cs="Arial"/>
          <w:szCs w:val="24"/>
        </w:rPr>
        <w:t xml:space="preserve"> </w:t>
      </w:r>
    </w:p>
    <w:p w14:paraId="5ADFD03A" w14:textId="34013D88" w:rsidR="00C006A8" w:rsidRPr="00D90E3E" w:rsidRDefault="00203346" w:rsidP="00D90E3E">
      <w:pPr>
        <w:spacing w:before="240" w:after="240"/>
        <w:ind w:left="720"/>
        <w:jc w:val="both"/>
        <w:rPr>
          <w:rFonts w:ascii="Arial" w:hAnsi="Arial" w:cs="Arial"/>
          <w:b/>
          <w:szCs w:val="24"/>
        </w:rPr>
      </w:pPr>
      <w:r w:rsidRPr="00D90E3E">
        <w:rPr>
          <w:rFonts w:ascii="Arial" w:hAnsi="Arial" w:cs="Arial"/>
          <w:b/>
          <w:sz w:val="24"/>
          <w:szCs w:val="24"/>
        </w:rPr>
        <w:t>For NSF programmes with a fixed call deadl</w:t>
      </w:r>
      <w:r w:rsidR="00AA1156" w:rsidRPr="00D90E3E">
        <w:rPr>
          <w:rFonts w:ascii="Arial" w:hAnsi="Arial" w:cs="Arial"/>
          <w:b/>
          <w:sz w:val="24"/>
          <w:szCs w:val="24"/>
        </w:rPr>
        <w:t>ine</w:t>
      </w:r>
    </w:p>
    <w:p w14:paraId="69D4D94F" w14:textId="40B1559B" w:rsidR="00C006A8" w:rsidRPr="00D90E3E" w:rsidRDefault="002E6AC0" w:rsidP="00D90E3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4442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2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8207A">
        <w:rPr>
          <w:rFonts w:ascii="Arial" w:hAnsi="Arial" w:cs="Arial"/>
          <w:sz w:val="24"/>
          <w:szCs w:val="24"/>
        </w:rPr>
        <w:t xml:space="preserve">Complete </w:t>
      </w:r>
      <w:r w:rsidR="00D8207A" w:rsidRPr="00D8207A">
        <w:rPr>
          <w:rFonts w:ascii="Arial" w:hAnsi="Arial" w:cs="Arial"/>
          <w:sz w:val="24"/>
          <w:szCs w:val="24"/>
        </w:rPr>
        <w:t xml:space="preserve">Draft “Tri-Partite” proposal submission </w:t>
      </w:r>
      <w:r w:rsidR="00D8207A">
        <w:rPr>
          <w:rFonts w:ascii="Arial" w:hAnsi="Arial" w:cs="Arial"/>
          <w:sz w:val="24"/>
          <w:szCs w:val="24"/>
        </w:rPr>
        <w:t>documentation</w:t>
      </w:r>
      <w:r w:rsidR="00F52D38">
        <w:rPr>
          <w:rFonts w:ascii="Arial" w:hAnsi="Arial" w:cs="Arial"/>
          <w:sz w:val="24"/>
          <w:szCs w:val="24"/>
        </w:rPr>
        <w:t xml:space="preserve"> listed below</w:t>
      </w:r>
      <w:r w:rsidR="00D8207A">
        <w:rPr>
          <w:rFonts w:ascii="Arial" w:hAnsi="Arial" w:cs="Arial"/>
          <w:sz w:val="24"/>
          <w:szCs w:val="24"/>
        </w:rPr>
        <w:t xml:space="preserve"> and submit</w:t>
      </w:r>
      <w:r w:rsidR="004569BE">
        <w:rPr>
          <w:rFonts w:ascii="Arial" w:hAnsi="Arial" w:cs="Arial"/>
          <w:sz w:val="24"/>
          <w:szCs w:val="24"/>
        </w:rPr>
        <w:t xml:space="preserve"> via the University</w:t>
      </w:r>
      <w:r w:rsidR="004569BE" w:rsidRPr="00607B12">
        <w:rPr>
          <w:rFonts w:ascii="Arial" w:hAnsi="Arial" w:cs="Arial"/>
          <w:sz w:val="24"/>
          <w:szCs w:val="24"/>
        </w:rPr>
        <w:t xml:space="preserve"> Research Office</w:t>
      </w:r>
      <w:r w:rsidR="00D8207A">
        <w:rPr>
          <w:rFonts w:ascii="Arial" w:hAnsi="Arial" w:cs="Arial"/>
          <w:sz w:val="24"/>
          <w:szCs w:val="24"/>
        </w:rPr>
        <w:t xml:space="preserve"> to </w:t>
      </w:r>
      <w:hyperlink r:id="rId9" w:history="1">
        <w:r w:rsidR="00D8207A" w:rsidRPr="00BF2A29">
          <w:rPr>
            <w:rStyle w:val="Hyperlink"/>
            <w:rFonts w:ascii="Arial" w:hAnsi="Arial" w:cs="Arial"/>
            <w:sz w:val="24"/>
            <w:szCs w:val="24"/>
          </w:rPr>
          <w:t>usireland@economy-ni.gov.uk</w:t>
        </w:r>
      </w:hyperlink>
      <w:r w:rsidR="00D8207A">
        <w:rPr>
          <w:rFonts w:ascii="Arial" w:hAnsi="Arial" w:cs="Arial"/>
          <w:sz w:val="24"/>
          <w:szCs w:val="24"/>
        </w:rPr>
        <w:t xml:space="preserve"> at least </w:t>
      </w:r>
      <w:r w:rsidR="00D8207A" w:rsidRPr="00F52D38">
        <w:rPr>
          <w:rFonts w:ascii="Arial" w:hAnsi="Arial" w:cs="Arial"/>
          <w:b/>
          <w:sz w:val="24"/>
          <w:szCs w:val="24"/>
        </w:rPr>
        <w:t>6 weeks</w:t>
      </w:r>
      <w:r w:rsidR="00D8207A" w:rsidRPr="002F172F">
        <w:rPr>
          <w:rFonts w:ascii="Arial" w:hAnsi="Arial" w:cs="Arial"/>
          <w:sz w:val="24"/>
          <w:szCs w:val="24"/>
        </w:rPr>
        <w:t xml:space="preserve"> in advance of the full proposal deadline at NSF</w:t>
      </w:r>
      <w:r w:rsidR="00576118">
        <w:rPr>
          <w:rFonts w:ascii="Arial" w:hAnsi="Arial" w:cs="Arial"/>
          <w:sz w:val="24"/>
          <w:szCs w:val="24"/>
        </w:rPr>
        <w:t>.</w:t>
      </w:r>
    </w:p>
    <w:p w14:paraId="25A18A1C" w14:textId="1FFEAC7C" w:rsidR="0010758F" w:rsidRPr="00D46828" w:rsidRDefault="0010758F" w:rsidP="00D46828">
      <w:pPr>
        <w:spacing w:before="240"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D90E3E">
        <w:rPr>
          <w:rFonts w:ascii="Arial" w:hAnsi="Arial" w:cs="Arial"/>
          <w:b/>
          <w:sz w:val="24"/>
          <w:szCs w:val="24"/>
        </w:rPr>
        <w:t>For NSF programmes without a fixed call deadline</w:t>
      </w:r>
    </w:p>
    <w:p w14:paraId="413C28EB" w14:textId="655FC124" w:rsidR="00C00A45" w:rsidRDefault="002E6AC0" w:rsidP="000F62D3">
      <w:pPr>
        <w:ind w:left="720"/>
        <w:rPr>
          <w:rFonts w:ascii="Arial" w:hAnsi="Arial" w:cs="Arial"/>
          <w:sz w:val="24"/>
          <w:szCs w:val="24"/>
          <w:lang w:eastAsia="en-GB"/>
        </w:rPr>
      </w:pP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-187753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2A">
            <w:rPr>
              <w:rFonts w:ascii="MS Gothic" w:eastAsia="MS Gothic" w:hAnsi="MS Gothic" w:cs="Arial" w:hint="eastAsia"/>
              <w:noProof/>
              <w:sz w:val="24"/>
              <w:szCs w:val="24"/>
              <w:lang w:eastAsia="en-GB"/>
            </w:rPr>
            <w:t>☐</w:t>
          </w:r>
        </w:sdtContent>
      </w:sdt>
      <w:r w:rsidR="00C00BFC" w:rsidRPr="00C00BFC">
        <w:rPr>
          <w:rFonts w:ascii="Arial" w:hAnsi="Arial" w:cs="Arial"/>
          <w:noProof/>
          <w:sz w:val="24"/>
          <w:szCs w:val="24"/>
          <w:lang w:eastAsia="en-GB"/>
        </w:rPr>
        <w:t xml:space="preserve">Complete Draft “Tri-Partite” proposal submission documentation </w:t>
      </w:r>
      <w:r w:rsidR="000F62D3" w:rsidRPr="00D46828">
        <w:rPr>
          <w:rFonts w:ascii="Arial" w:hAnsi="Arial" w:cs="Arial"/>
          <w:sz w:val="24"/>
          <w:szCs w:val="24"/>
          <w:lang w:eastAsia="en-GB"/>
        </w:rPr>
        <w:t xml:space="preserve">must be submitted no later than four weeks after submitting an Intention to Submit </w:t>
      </w:r>
      <w:r w:rsidR="00576118">
        <w:rPr>
          <w:rFonts w:ascii="Arial" w:hAnsi="Arial" w:cs="Arial"/>
          <w:sz w:val="24"/>
          <w:szCs w:val="24"/>
          <w:lang w:eastAsia="en-GB"/>
        </w:rPr>
        <w:t>f</w:t>
      </w:r>
      <w:r w:rsidR="000F62D3" w:rsidRPr="00D46828">
        <w:rPr>
          <w:rFonts w:ascii="Arial" w:hAnsi="Arial" w:cs="Arial"/>
          <w:sz w:val="24"/>
          <w:szCs w:val="24"/>
          <w:lang w:eastAsia="en-GB"/>
        </w:rPr>
        <w:t>orm to one of the deadlines</w:t>
      </w:r>
      <w:r w:rsidR="000F62D3" w:rsidRPr="00C501DB">
        <w:rPr>
          <w:rFonts w:ascii="Arial" w:hAnsi="Arial" w:cs="Arial"/>
          <w:sz w:val="24"/>
          <w:szCs w:val="24"/>
          <w:lang w:eastAsia="en-GB"/>
        </w:rPr>
        <w:t xml:space="preserve"> specified above</w:t>
      </w:r>
      <w:r w:rsidR="000F62D3" w:rsidRPr="00D46828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5F82BCA6" w14:textId="77777777" w:rsidR="00C00A45" w:rsidRDefault="00C00A45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br w:type="page"/>
      </w:r>
    </w:p>
    <w:p w14:paraId="50802BDF" w14:textId="7D3887B0" w:rsidR="00C1242E" w:rsidRDefault="00C1242E" w:rsidP="00334C44">
      <w:pPr>
        <w:pStyle w:val="BodyText"/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7A7069">
        <w:rPr>
          <w:rFonts w:ascii="Arial" w:hAnsi="Arial" w:cs="Arial"/>
          <w:szCs w:val="24"/>
        </w:rPr>
        <w:t>he following must be included in</w:t>
      </w:r>
      <w:r w:rsidR="00104809">
        <w:rPr>
          <w:rFonts w:ascii="Arial" w:hAnsi="Arial" w:cs="Arial"/>
          <w:szCs w:val="24"/>
        </w:rPr>
        <w:t xml:space="preserve"> the </w:t>
      </w:r>
      <w:r w:rsidR="00104809" w:rsidRPr="00104809">
        <w:rPr>
          <w:rFonts w:ascii="Arial" w:hAnsi="Arial" w:cs="Arial"/>
          <w:szCs w:val="24"/>
        </w:rPr>
        <w:t>Draft “Tri-Partite” proposal submission</w:t>
      </w:r>
      <w:r>
        <w:rPr>
          <w:rFonts w:ascii="Arial" w:hAnsi="Arial" w:cs="Arial"/>
          <w:szCs w:val="24"/>
        </w:rPr>
        <w:t>:</w:t>
      </w:r>
      <w:r w:rsidRPr="007A7069">
        <w:rPr>
          <w:rFonts w:ascii="Arial" w:hAnsi="Arial" w:cs="Arial"/>
          <w:szCs w:val="24"/>
        </w:rPr>
        <w:t xml:space="preserve"> </w:t>
      </w:r>
    </w:p>
    <w:p w14:paraId="740F8B8C" w14:textId="42905540" w:rsidR="00996F11" w:rsidRPr="00D46828" w:rsidRDefault="002E6AC0" w:rsidP="00334C44">
      <w:pPr>
        <w:spacing w:before="240"/>
        <w:ind w:left="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7801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2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6F11" w:rsidRPr="00D46828">
        <w:rPr>
          <w:rFonts w:ascii="Arial" w:eastAsia="Times New Roman" w:hAnsi="Arial" w:cs="Arial"/>
          <w:sz w:val="24"/>
          <w:szCs w:val="24"/>
        </w:rPr>
        <w:t>A draft version of the tri</w:t>
      </w:r>
      <w:r w:rsidR="00996F11" w:rsidRPr="00D46828">
        <w:rPr>
          <w:rFonts w:ascii="Cambria Math" w:eastAsia="Times New Roman" w:hAnsi="Cambria Math" w:cs="Cambria Math"/>
          <w:sz w:val="24"/>
          <w:szCs w:val="24"/>
        </w:rPr>
        <w:t>‐</w:t>
      </w:r>
      <w:r w:rsidR="00996F11" w:rsidRPr="00D46828">
        <w:rPr>
          <w:rFonts w:ascii="Arial" w:eastAsia="Times New Roman" w:hAnsi="Arial" w:cs="Arial"/>
          <w:sz w:val="24"/>
          <w:szCs w:val="24"/>
        </w:rPr>
        <w:t>partite proposal in NSF format</w:t>
      </w:r>
      <w:r w:rsidR="00144613">
        <w:rPr>
          <w:rFonts w:ascii="Arial" w:eastAsia="Times New Roman" w:hAnsi="Arial" w:cs="Arial"/>
          <w:sz w:val="24"/>
          <w:szCs w:val="24"/>
        </w:rPr>
        <w:t>.</w:t>
      </w:r>
    </w:p>
    <w:p w14:paraId="2C7B948D" w14:textId="64FE906B" w:rsidR="0094388F" w:rsidRPr="0094388F" w:rsidRDefault="002E6AC0" w:rsidP="0094388F">
      <w:pPr>
        <w:pStyle w:val="BodyText"/>
        <w:spacing w:before="240" w:line="360" w:lineRule="auto"/>
        <w:ind w:left="720" w:right="-79"/>
        <w:jc w:val="both"/>
        <w:rPr>
          <w:rFonts w:ascii="Arial" w:hAnsi="Arial" w:cs="Arial"/>
          <w:i/>
          <w:iCs/>
          <w:szCs w:val="24"/>
        </w:rPr>
      </w:pPr>
      <w:sdt>
        <w:sdtPr>
          <w:rPr>
            <w:rFonts w:ascii="Arial" w:hAnsi="Arial" w:cs="Arial"/>
            <w:szCs w:val="24"/>
          </w:rPr>
          <w:id w:val="105598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2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226C1" w:rsidRPr="007A7069">
        <w:rPr>
          <w:rFonts w:ascii="Arial" w:hAnsi="Arial" w:cs="Arial"/>
          <w:szCs w:val="24"/>
        </w:rPr>
        <w:t>A standard D</w:t>
      </w:r>
      <w:r w:rsidR="005226C1">
        <w:rPr>
          <w:rFonts w:ascii="Arial" w:hAnsi="Arial" w:cs="Arial"/>
          <w:szCs w:val="24"/>
        </w:rPr>
        <w:t>f</w:t>
      </w:r>
      <w:r w:rsidR="005226C1" w:rsidRPr="007A7069">
        <w:rPr>
          <w:rFonts w:ascii="Arial" w:hAnsi="Arial" w:cs="Arial"/>
          <w:szCs w:val="24"/>
        </w:rPr>
        <w:t>E coversheet</w:t>
      </w:r>
      <w:r w:rsidR="009D4801">
        <w:rPr>
          <w:rFonts w:ascii="Arial" w:hAnsi="Arial" w:cs="Arial"/>
          <w:szCs w:val="24"/>
        </w:rPr>
        <w:t>,</w:t>
      </w:r>
      <w:r w:rsidR="005226C1" w:rsidRPr="007A7069">
        <w:rPr>
          <w:rFonts w:ascii="Arial" w:hAnsi="Arial" w:cs="Arial"/>
          <w:szCs w:val="24"/>
        </w:rPr>
        <w:t xml:space="preserve"> signed by the applicant and approved by </w:t>
      </w:r>
      <w:r w:rsidR="00D44781">
        <w:rPr>
          <w:rFonts w:ascii="Arial" w:hAnsi="Arial" w:cs="Arial"/>
          <w:szCs w:val="24"/>
        </w:rPr>
        <w:t>(</w:t>
      </w:r>
      <w:proofErr w:type="spellStart"/>
      <w:r w:rsidR="00D44781">
        <w:rPr>
          <w:rFonts w:ascii="Arial" w:hAnsi="Arial" w:cs="Arial"/>
          <w:szCs w:val="24"/>
        </w:rPr>
        <w:t>i</w:t>
      </w:r>
      <w:proofErr w:type="spellEnd"/>
      <w:r w:rsidR="00D44781">
        <w:rPr>
          <w:rFonts w:ascii="Arial" w:hAnsi="Arial" w:cs="Arial"/>
          <w:szCs w:val="24"/>
        </w:rPr>
        <w:t xml:space="preserve">) </w:t>
      </w:r>
      <w:r w:rsidR="009D4801">
        <w:rPr>
          <w:rFonts w:ascii="Arial" w:hAnsi="Arial" w:cs="Arial"/>
          <w:szCs w:val="24"/>
        </w:rPr>
        <w:t xml:space="preserve">the </w:t>
      </w:r>
      <w:r w:rsidR="00D44781">
        <w:rPr>
          <w:rFonts w:ascii="Arial" w:hAnsi="Arial" w:cs="Arial"/>
          <w:szCs w:val="24"/>
        </w:rPr>
        <w:t>designated</w:t>
      </w:r>
      <w:r w:rsidR="007E1689">
        <w:rPr>
          <w:rFonts w:ascii="Arial" w:hAnsi="Arial" w:cs="Arial"/>
          <w:szCs w:val="24"/>
        </w:rPr>
        <w:t xml:space="preserve"> </w:t>
      </w:r>
      <w:r w:rsidR="00D44781">
        <w:rPr>
          <w:rFonts w:ascii="Arial" w:hAnsi="Arial" w:cs="Arial"/>
          <w:szCs w:val="24"/>
        </w:rPr>
        <w:t>Finance Business Partner</w:t>
      </w:r>
      <w:r w:rsidR="00476A74">
        <w:rPr>
          <w:rFonts w:ascii="Arial" w:hAnsi="Arial" w:cs="Arial"/>
          <w:szCs w:val="24"/>
        </w:rPr>
        <w:t xml:space="preserve"> (QUB) or Research Development Manager (UU)</w:t>
      </w:r>
      <w:r w:rsidR="00D44781">
        <w:rPr>
          <w:rFonts w:ascii="Arial" w:hAnsi="Arial" w:cs="Arial"/>
          <w:szCs w:val="24"/>
        </w:rPr>
        <w:t xml:space="preserve"> and (ii) the Head of School or Faculty </w:t>
      </w:r>
      <w:r w:rsidR="009D4801">
        <w:rPr>
          <w:rFonts w:ascii="Arial" w:hAnsi="Arial" w:cs="Arial"/>
          <w:szCs w:val="24"/>
        </w:rPr>
        <w:t>(</w:t>
      </w:r>
      <w:r w:rsidR="00D44781">
        <w:rPr>
          <w:rFonts w:ascii="Arial" w:hAnsi="Arial" w:cs="Arial"/>
          <w:lang w:val="en-US"/>
        </w:rPr>
        <w:t>or staff member</w:t>
      </w:r>
      <w:r w:rsidR="00476A74">
        <w:rPr>
          <w:rFonts w:ascii="Arial" w:hAnsi="Arial" w:cs="Arial"/>
          <w:lang w:val="en-US"/>
        </w:rPr>
        <w:t>s</w:t>
      </w:r>
      <w:r w:rsidR="00D44781">
        <w:rPr>
          <w:rFonts w:ascii="Arial" w:hAnsi="Arial" w:cs="Arial"/>
          <w:lang w:val="en-US"/>
        </w:rPr>
        <w:t xml:space="preserve"> holding higher position</w:t>
      </w:r>
      <w:r w:rsidR="00476A74">
        <w:rPr>
          <w:rFonts w:ascii="Arial" w:hAnsi="Arial" w:cs="Arial"/>
          <w:lang w:val="en-US"/>
        </w:rPr>
        <w:t>s</w:t>
      </w:r>
      <w:r w:rsidR="009D4801">
        <w:rPr>
          <w:rFonts w:ascii="Arial" w:hAnsi="Arial" w:cs="Arial"/>
          <w:lang w:val="en-US"/>
        </w:rPr>
        <w:t>,</w:t>
      </w:r>
      <w:r w:rsidR="00D44781">
        <w:rPr>
          <w:rFonts w:ascii="Arial" w:hAnsi="Arial" w:cs="Arial"/>
          <w:lang w:val="en-US"/>
        </w:rPr>
        <w:t xml:space="preserve"> if applicable</w:t>
      </w:r>
      <w:r w:rsidR="009D4801">
        <w:rPr>
          <w:rFonts w:ascii="Arial" w:hAnsi="Arial" w:cs="Arial"/>
          <w:lang w:val="en-US"/>
        </w:rPr>
        <w:t>)</w:t>
      </w:r>
      <w:r w:rsidR="006676B4">
        <w:rPr>
          <w:rFonts w:ascii="Arial" w:hAnsi="Arial" w:cs="Arial"/>
          <w:szCs w:val="24"/>
        </w:rPr>
        <w:t xml:space="preserve">. </w:t>
      </w:r>
    </w:p>
    <w:p w14:paraId="3726E92B" w14:textId="77777777" w:rsidR="0094388F" w:rsidRPr="0094388F" w:rsidRDefault="0094388F" w:rsidP="0094388F">
      <w:pPr>
        <w:pStyle w:val="BodyText"/>
        <w:spacing w:before="240" w:line="360" w:lineRule="auto"/>
        <w:ind w:left="720" w:right="-79"/>
        <w:jc w:val="both"/>
        <w:rPr>
          <w:rFonts w:ascii="Arial" w:hAnsi="Arial" w:cs="Arial"/>
          <w:i/>
          <w:iCs/>
          <w:szCs w:val="24"/>
        </w:rPr>
      </w:pPr>
      <w:r w:rsidRPr="0094388F">
        <w:rPr>
          <w:rFonts w:ascii="Arial" w:hAnsi="Arial" w:cs="Arial"/>
          <w:i/>
          <w:iCs/>
          <w:szCs w:val="24"/>
        </w:rPr>
        <w:t xml:space="preserve">Please ensure when using electronic signatures for the designated signatories that the cover sheet is sent from their own individual email accounts to </w:t>
      </w:r>
      <w:hyperlink r:id="rId10" w:history="1">
        <w:r w:rsidRPr="0094388F">
          <w:rPr>
            <w:rStyle w:val="Hyperlink"/>
            <w:rFonts w:ascii="Arial" w:hAnsi="Arial" w:cs="Arial"/>
            <w:i/>
            <w:iCs/>
            <w:szCs w:val="24"/>
          </w:rPr>
          <w:t>USIreland@economy-ni.gov.uk</w:t>
        </w:r>
      </w:hyperlink>
      <w:r w:rsidRPr="0094388F">
        <w:rPr>
          <w:rFonts w:ascii="Arial" w:hAnsi="Arial" w:cs="Arial"/>
          <w:i/>
          <w:iCs/>
          <w:szCs w:val="24"/>
          <w:u w:val="single"/>
        </w:rPr>
        <w:t xml:space="preserve"> </w:t>
      </w:r>
      <w:r w:rsidRPr="0094388F">
        <w:rPr>
          <w:rFonts w:ascii="Arial" w:hAnsi="Arial" w:cs="Arial"/>
          <w:i/>
          <w:iCs/>
          <w:szCs w:val="24"/>
        </w:rPr>
        <w:t>or that they have been copied into the e-mail sent to the Department.  This is required by the Department for audit purposes.</w:t>
      </w:r>
    </w:p>
    <w:p w14:paraId="6C86E5C1" w14:textId="505C9D99" w:rsidR="00D44781" w:rsidRPr="00057070" w:rsidRDefault="00D44781" w:rsidP="009D4801">
      <w:pPr>
        <w:pStyle w:val="BodyText"/>
        <w:spacing w:before="240" w:line="360" w:lineRule="auto"/>
        <w:ind w:left="720" w:right="-79"/>
        <w:jc w:val="both"/>
        <w:rPr>
          <w:rFonts w:ascii="Arial" w:hAnsi="Arial" w:cs="Arial"/>
          <w:i/>
          <w:szCs w:val="24"/>
        </w:rPr>
      </w:pPr>
    </w:p>
    <w:p w14:paraId="5268F1E1" w14:textId="51D20D47" w:rsidR="00C501DB" w:rsidRDefault="002E6AC0" w:rsidP="00334C44">
      <w:pPr>
        <w:pStyle w:val="BodyText"/>
        <w:tabs>
          <w:tab w:val="left" w:pos="851"/>
        </w:tabs>
        <w:spacing w:before="240" w:line="360" w:lineRule="auto"/>
        <w:ind w:left="770" w:right="-79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59631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2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501DB">
        <w:rPr>
          <w:rFonts w:ascii="Arial" w:hAnsi="Arial" w:cs="Arial"/>
          <w:szCs w:val="24"/>
        </w:rPr>
        <w:t xml:space="preserve">A US Ireland R&amp;D Partnership Application – Pre-Submission Template. This </w:t>
      </w:r>
      <w:r w:rsidR="007F7819">
        <w:rPr>
          <w:rFonts w:ascii="Arial" w:hAnsi="Arial" w:cs="Arial"/>
          <w:szCs w:val="24"/>
        </w:rPr>
        <w:t>requests the applicant to provide</w:t>
      </w:r>
      <w:r w:rsidR="00C501DB">
        <w:rPr>
          <w:rFonts w:ascii="Arial" w:hAnsi="Arial" w:cs="Arial"/>
          <w:szCs w:val="24"/>
        </w:rPr>
        <w:t xml:space="preserve"> the following information</w:t>
      </w:r>
      <w:r w:rsidR="00144613">
        <w:rPr>
          <w:rFonts w:ascii="Arial" w:hAnsi="Arial" w:cs="Arial"/>
          <w:szCs w:val="24"/>
        </w:rPr>
        <w:t>:</w:t>
      </w:r>
    </w:p>
    <w:p w14:paraId="4B235EA6" w14:textId="45682E4F" w:rsidR="00F52D38" w:rsidRDefault="005226C1" w:rsidP="00334C44">
      <w:pPr>
        <w:pStyle w:val="BodyText"/>
        <w:numPr>
          <w:ilvl w:val="0"/>
          <w:numId w:val="4"/>
        </w:numPr>
        <w:tabs>
          <w:tab w:val="left" w:pos="851"/>
        </w:tabs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</w:t>
      </w:r>
      <w:r w:rsidRPr="00AE61F7">
        <w:rPr>
          <w:rFonts w:ascii="Arial" w:hAnsi="Arial" w:cs="Arial"/>
          <w:szCs w:val="24"/>
        </w:rPr>
        <w:t xml:space="preserve"> overview of the research programme including a breakdown of the </w:t>
      </w:r>
      <w:r w:rsidR="00177986" w:rsidRPr="00AE61F7">
        <w:rPr>
          <w:rFonts w:ascii="Arial" w:hAnsi="Arial" w:cs="Arial"/>
          <w:szCs w:val="24"/>
        </w:rPr>
        <w:t>work packages</w:t>
      </w:r>
      <w:r w:rsidRPr="00AE61F7">
        <w:rPr>
          <w:rFonts w:ascii="Arial" w:hAnsi="Arial" w:cs="Arial"/>
          <w:szCs w:val="24"/>
        </w:rPr>
        <w:t xml:space="preserve"> and tasks to be undertaken by partners in each jurisdiction.</w:t>
      </w:r>
      <w:r>
        <w:rPr>
          <w:rFonts w:ascii="Arial" w:hAnsi="Arial" w:cs="Arial"/>
          <w:szCs w:val="24"/>
        </w:rPr>
        <w:t xml:space="preserve"> </w:t>
      </w:r>
    </w:p>
    <w:p w14:paraId="4FE98D77" w14:textId="09E63354" w:rsidR="005226C1" w:rsidRDefault="005226C1" w:rsidP="00334C44">
      <w:pPr>
        <w:pStyle w:val="BodyText"/>
        <w:numPr>
          <w:ilvl w:val="0"/>
          <w:numId w:val="4"/>
        </w:numPr>
        <w:tabs>
          <w:tab w:val="left" w:pos="851"/>
        </w:tabs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goal of the research programme set out clearly</w:t>
      </w:r>
      <w:r w:rsidR="00144613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 layman’s terms</w:t>
      </w:r>
      <w:r w:rsidR="00144613">
        <w:rPr>
          <w:rFonts w:ascii="Arial" w:hAnsi="Arial" w:cs="Arial"/>
          <w:szCs w:val="24"/>
        </w:rPr>
        <w:t xml:space="preserve"> where possible</w:t>
      </w:r>
      <w:r>
        <w:rPr>
          <w:rFonts w:ascii="Arial" w:hAnsi="Arial" w:cs="Arial"/>
          <w:szCs w:val="24"/>
        </w:rPr>
        <w:t>.</w:t>
      </w:r>
    </w:p>
    <w:p w14:paraId="61996CDB" w14:textId="2C71E1C9" w:rsidR="007F7819" w:rsidRDefault="00144613" w:rsidP="00334C44">
      <w:pPr>
        <w:pStyle w:val="BodyText"/>
        <w:numPr>
          <w:ilvl w:val="0"/>
          <w:numId w:val="4"/>
        </w:numPr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b</w:t>
      </w:r>
      <w:r w:rsidR="007F7819" w:rsidRPr="00AE61F7">
        <w:rPr>
          <w:rFonts w:ascii="Arial" w:hAnsi="Arial" w:cs="Arial"/>
          <w:szCs w:val="24"/>
        </w:rPr>
        <w:t>udget justific</w:t>
      </w:r>
      <w:r w:rsidR="00177986">
        <w:rPr>
          <w:rFonts w:ascii="Arial" w:hAnsi="Arial" w:cs="Arial"/>
          <w:szCs w:val="24"/>
        </w:rPr>
        <w:t>ation for the funding requested by the NI Partner.</w:t>
      </w:r>
    </w:p>
    <w:p w14:paraId="3F4C42F0" w14:textId="0030FB4F" w:rsidR="007F7819" w:rsidRDefault="007F7819" w:rsidP="00334C44">
      <w:pPr>
        <w:pStyle w:val="BodyText"/>
        <w:numPr>
          <w:ilvl w:val="0"/>
          <w:numId w:val="4"/>
        </w:numPr>
        <w:tabs>
          <w:tab w:val="left" w:pos="851"/>
        </w:tabs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Details of the requested partner budgets in RoI and US (</w:t>
      </w:r>
      <w:r w:rsidR="00144613">
        <w:rPr>
          <w:rFonts w:ascii="Arial" w:hAnsi="Arial" w:cs="Arial"/>
          <w:szCs w:val="24"/>
        </w:rPr>
        <w:t xml:space="preserve">an overall </w:t>
      </w:r>
      <w:r>
        <w:rPr>
          <w:rFonts w:ascii="Arial" w:hAnsi="Arial" w:cs="Arial"/>
          <w:szCs w:val="24"/>
        </w:rPr>
        <w:t>figure for each is acceptable)</w:t>
      </w:r>
      <w:r w:rsidR="00144613">
        <w:rPr>
          <w:rFonts w:ascii="Arial" w:hAnsi="Arial" w:cs="Arial"/>
          <w:szCs w:val="24"/>
        </w:rPr>
        <w:t>.</w:t>
      </w:r>
    </w:p>
    <w:p w14:paraId="78F0B722" w14:textId="7225BD4C" w:rsidR="007F7819" w:rsidRDefault="007F7819" w:rsidP="00334C44">
      <w:pPr>
        <w:pStyle w:val="BodyText"/>
        <w:numPr>
          <w:ilvl w:val="0"/>
          <w:numId w:val="4"/>
        </w:numPr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 w:rsidRPr="00514C93">
        <w:rPr>
          <w:rFonts w:ascii="Arial" w:hAnsi="Arial" w:cs="Arial"/>
          <w:szCs w:val="24"/>
        </w:rPr>
        <w:t xml:space="preserve">An </w:t>
      </w:r>
      <w:r w:rsidRPr="00514C93">
        <w:rPr>
          <w:rFonts w:ascii="Arial" w:hAnsi="Arial" w:cs="Arial"/>
          <w:b/>
          <w:bCs/>
          <w:szCs w:val="24"/>
        </w:rPr>
        <w:t>‘added value’ appendix</w:t>
      </w:r>
      <w:r w:rsidRPr="00514C93">
        <w:rPr>
          <w:rFonts w:ascii="Arial" w:hAnsi="Arial" w:cs="Arial"/>
          <w:szCs w:val="24"/>
        </w:rPr>
        <w:t xml:space="preserve"> (1 page)</w:t>
      </w:r>
      <w:r>
        <w:rPr>
          <w:rFonts w:ascii="Arial" w:hAnsi="Arial" w:cs="Arial"/>
          <w:szCs w:val="24"/>
        </w:rPr>
        <w:t>.  This should</w:t>
      </w:r>
      <w:r w:rsidRPr="00514C93">
        <w:rPr>
          <w:rFonts w:ascii="Arial" w:hAnsi="Arial" w:cs="Arial"/>
          <w:szCs w:val="24"/>
        </w:rPr>
        <w:t xml:space="preserve"> include an outline of how the work proposed for each jurisdiction adds significant value</w:t>
      </w:r>
      <w:r>
        <w:rPr>
          <w:rFonts w:ascii="Arial" w:hAnsi="Arial" w:cs="Arial"/>
          <w:szCs w:val="24"/>
        </w:rPr>
        <w:t>,</w:t>
      </w:r>
      <w:r w:rsidRPr="00514C93">
        <w:rPr>
          <w:rFonts w:ascii="Arial" w:hAnsi="Arial" w:cs="Arial"/>
          <w:szCs w:val="24"/>
        </w:rPr>
        <w:t xml:space="preserve"> so that the overall programme of research goes beyond what might be achieved by any one PI working alone</w:t>
      </w:r>
      <w:r w:rsidR="00144613">
        <w:rPr>
          <w:rFonts w:ascii="Arial" w:hAnsi="Arial" w:cs="Arial"/>
          <w:szCs w:val="24"/>
        </w:rPr>
        <w:t>,</w:t>
      </w:r>
      <w:r w:rsidRPr="00514C93">
        <w:rPr>
          <w:rFonts w:ascii="Arial" w:hAnsi="Arial" w:cs="Arial"/>
          <w:szCs w:val="24"/>
        </w:rPr>
        <w:t xml:space="preserve"> supported only by national funding. </w:t>
      </w:r>
    </w:p>
    <w:p w14:paraId="5F8AB484" w14:textId="3F0A1308" w:rsidR="007F7819" w:rsidRDefault="007F7819" w:rsidP="00334C44">
      <w:pPr>
        <w:pStyle w:val="BodyText"/>
        <w:numPr>
          <w:ilvl w:val="0"/>
          <w:numId w:val="4"/>
        </w:numPr>
        <w:spacing w:before="240" w:line="360" w:lineRule="auto"/>
        <w:ind w:right="-7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commercial potential / potential route to market of the project should also be included in the ‘added value’ appendix section.</w:t>
      </w:r>
      <w:r w:rsidRPr="00222B29">
        <w:t xml:space="preserve"> </w:t>
      </w:r>
      <w:r>
        <w:t>(</w:t>
      </w:r>
      <w:r>
        <w:rPr>
          <w:rFonts w:ascii="Arial" w:hAnsi="Arial" w:cs="Arial"/>
          <w:szCs w:val="24"/>
        </w:rPr>
        <w:t>We appreciate that the</w:t>
      </w:r>
      <w:r w:rsidRPr="00222B29">
        <w:rPr>
          <w:rFonts w:ascii="Arial" w:hAnsi="Arial" w:cs="Arial"/>
          <w:szCs w:val="24"/>
        </w:rPr>
        <w:t xml:space="preserve"> proposal is likely to be highly pre-competitive in nature, so would not expect you to be definitive on the potential exploitation route(s) and possible economic benefits</w:t>
      </w:r>
      <w:r>
        <w:rPr>
          <w:rFonts w:ascii="Arial" w:hAnsi="Arial" w:cs="Arial"/>
          <w:szCs w:val="24"/>
        </w:rPr>
        <w:t xml:space="preserve"> to Northern Ireland. However, we will need to have </w:t>
      </w:r>
      <w:r w:rsidRPr="00222B29">
        <w:rPr>
          <w:rFonts w:ascii="Arial" w:hAnsi="Arial" w:cs="Arial"/>
          <w:szCs w:val="24"/>
        </w:rPr>
        <w:t>a clear understanding of the potential for commercial benefit</w:t>
      </w:r>
      <w:r>
        <w:rPr>
          <w:rFonts w:ascii="Arial" w:hAnsi="Arial" w:cs="Arial"/>
          <w:szCs w:val="24"/>
        </w:rPr>
        <w:t>).</w:t>
      </w:r>
    </w:p>
    <w:p w14:paraId="777FD7A3" w14:textId="42F3DC4F" w:rsidR="007F7819" w:rsidRPr="00177986" w:rsidRDefault="002E6AC0" w:rsidP="00334C44">
      <w:pPr>
        <w:pStyle w:val="BodyText"/>
        <w:spacing w:before="240" w:after="240" w:line="360" w:lineRule="auto"/>
        <w:ind w:left="1490" w:right="-79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4018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2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77986">
        <w:rPr>
          <w:rFonts w:ascii="Arial" w:hAnsi="Arial" w:cs="Arial"/>
          <w:szCs w:val="24"/>
        </w:rPr>
        <w:t>A</w:t>
      </w:r>
      <w:r w:rsidR="007F7819" w:rsidRPr="00177986">
        <w:rPr>
          <w:rFonts w:ascii="Arial" w:hAnsi="Arial" w:cs="Arial"/>
          <w:szCs w:val="24"/>
        </w:rPr>
        <w:t xml:space="preserve"> Gantt chart or equivalent</w:t>
      </w:r>
      <w:r w:rsidR="00F05689">
        <w:rPr>
          <w:rFonts w:ascii="Arial" w:hAnsi="Arial" w:cs="Arial"/>
          <w:szCs w:val="24"/>
        </w:rPr>
        <w:t>.</w:t>
      </w:r>
      <w:r w:rsidR="007F7819" w:rsidRPr="00177986">
        <w:rPr>
          <w:rFonts w:ascii="Arial" w:hAnsi="Arial" w:cs="Arial"/>
          <w:szCs w:val="24"/>
        </w:rPr>
        <w:t xml:space="preserve"> </w:t>
      </w:r>
    </w:p>
    <w:p w14:paraId="25099685" w14:textId="42FE0C95" w:rsidR="005226C1" w:rsidRDefault="002E6AC0" w:rsidP="00334C44">
      <w:pPr>
        <w:pStyle w:val="BodyText"/>
        <w:spacing w:after="240" w:line="360" w:lineRule="auto"/>
        <w:ind w:left="1440" w:right="-79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7539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2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226C1" w:rsidRPr="007A7069">
        <w:rPr>
          <w:rFonts w:ascii="Arial" w:hAnsi="Arial" w:cs="Arial"/>
          <w:szCs w:val="24"/>
        </w:rPr>
        <w:t>D</w:t>
      </w:r>
      <w:r w:rsidR="005226C1">
        <w:rPr>
          <w:rFonts w:ascii="Arial" w:hAnsi="Arial" w:cs="Arial"/>
          <w:szCs w:val="24"/>
        </w:rPr>
        <w:t>f</w:t>
      </w:r>
      <w:r w:rsidR="005226C1" w:rsidRPr="007A7069">
        <w:rPr>
          <w:rFonts w:ascii="Arial" w:hAnsi="Arial" w:cs="Arial"/>
          <w:szCs w:val="24"/>
        </w:rPr>
        <w:t>E</w:t>
      </w:r>
      <w:r w:rsidR="005226C1" w:rsidRPr="002337CF">
        <w:rPr>
          <w:rFonts w:ascii="Arial" w:hAnsi="Arial" w:cs="Arial"/>
          <w:szCs w:val="24"/>
        </w:rPr>
        <w:t xml:space="preserve"> budget template</w:t>
      </w:r>
      <w:r w:rsidR="001A3085">
        <w:rPr>
          <w:rFonts w:ascii="Arial" w:hAnsi="Arial" w:cs="Arial"/>
          <w:szCs w:val="24"/>
        </w:rPr>
        <w:t xml:space="preserve"> </w:t>
      </w:r>
      <w:r w:rsidR="006676B4">
        <w:rPr>
          <w:rFonts w:ascii="Arial" w:hAnsi="Arial" w:cs="Arial"/>
          <w:szCs w:val="24"/>
        </w:rPr>
        <w:t xml:space="preserve">to provide details of the requested NI budget. </w:t>
      </w:r>
    </w:p>
    <w:p w14:paraId="6C8B4C89" w14:textId="52A5F03C" w:rsidR="006676B4" w:rsidRPr="00D46828" w:rsidRDefault="006676B4" w:rsidP="006676B4">
      <w:pPr>
        <w:rPr>
          <w:rFonts w:ascii="Arial" w:hAnsi="Arial" w:cs="Arial"/>
          <w:b/>
          <w:i/>
          <w:sz w:val="24"/>
          <w:szCs w:val="24"/>
          <w:lang w:eastAsia="en-GB"/>
        </w:rPr>
      </w:pPr>
      <w:r w:rsidRPr="00D46828">
        <w:rPr>
          <w:rFonts w:ascii="Arial" w:hAnsi="Arial" w:cs="Arial"/>
          <w:b/>
          <w:i/>
          <w:sz w:val="24"/>
          <w:szCs w:val="24"/>
          <w:lang w:eastAsia="en-GB"/>
        </w:rPr>
        <w:t xml:space="preserve">All documents must be collated and sent as a single email to </w:t>
      </w:r>
      <w:hyperlink r:id="rId11" w:history="1">
        <w:r w:rsidRPr="00D46828">
          <w:rPr>
            <w:rStyle w:val="Hyperlink"/>
            <w:rFonts w:ascii="Arial" w:hAnsi="Arial" w:cs="Arial"/>
            <w:b/>
            <w:i/>
            <w:sz w:val="24"/>
            <w:szCs w:val="24"/>
            <w:lang w:eastAsia="en-GB"/>
          </w:rPr>
          <w:t>USIreland@economy</w:t>
        </w:r>
        <w:r w:rsidRPr="00D46828">
          <w:rPr>
            <w:rStyle w:val="Hyperlink"/>
            <w:rFonts w:ascii="Cambria Math" w:hAnsi="Cambria Math" w:cs="Cambria Math"/>
            <w:b/>
            <w:i/>
            <w:sz w:val="24"/>
            <w:szCs w:val="24"/>
            <w:lang w:eastAsia="en-GB"/>
          </w:rPr>
          <w:t>‐</w:t>
        </w:r>
        <w:r w:rsidRPr="00D46828">
          <w:rPr>
            <w:rStyle w:val="Hyperlink"/>
            <w:rFonts w:ascii="Arial" w:hAnsi="Arial" w:cs="Arial"/>
            <w:b/>
            <w:i/>
            <w:sz w:val="24"/>
            <w:szCs w:val="24"/>
            <w:lang w:eastAsia="en-GB"/>
          </w:rPr>
          <w:t>ni.gov.uk</w:t>
        </w:r>
      </w:hyperlink>
      <w:r w:rsidRPr="00D46828">
        <w:rPr>
          <w:rFonts w:ascii="Arial" w:hAnsi="Arial" w:cs="Arial"/>
          <w:b/>
          <w:i/>
          <w:sz w:val="24"/>
          <w:szCs w:val="24"/>
          <w:lang w:eastAsia="en-GB"/>
        </w:rPr>
        <w:t xml:space="preserve">. </w:t>
      </w:r>
    </w:p>
    <w:sectPr w:rsidR="006676B4" w:rsidRPr="00D46828" w:rsidSect="002B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30FB"/>
    <w:multiLevelType w:val="hybridMultilevel"/>
    <w:tmpl w:val="E056EFFC"/>
    <w:lvl w:ilvl="0" w:tplc="7644A564">
      <w:start w:val="1"/>
      <w:numFmt w:val="lowerRoman"/>
      <w:lvlText w:val="(%1)"/>
      <w:lvlJc w:val="left"/>
      <w:pPr>
        <w:ind w:left="770" w:hanging="410"/>
      </w:pPr>
      <w:rPr>
        <w:rFonts w:cs="Times New Roman" w:hint="default"/>
      </w:r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7C24EFB"/>
    <w:multiLevelType w:val="hybridMultilevel"/>
    <w:tmpl w:val="FF4CAE36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619C593D"/>
    <w:multiLevelType w:val="hybridMultilevel"/>
    <w:tmpl w:val="7848D246"/>
    <w:lvl w:ilvl="0" w:tplc="0809000F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D733F3"/>
    <w:multiLevelType w:val="multilevel"/>
    <w:tmpl w:val="6882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C470D"/>
    <w:multiLevelType w:val="hybridMultilevel"/>
    <w:tmpl w:val="BD96B9F8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74F22E9B"/>
    <w:multiLevelType w:val="hybridMultilevel"/>
    <w:tmpl w:val="65B89A46"/>
    <w:lvl w:ilvl="0" w:tplc="833032E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53178">
    <w:abstractNumId w:val="0"/>
  </w:num>
  <w:num w:numId="2" w16cid:durableId="1719546855">
    <w:abstractNumId w:val="2"/>
  </w:num>
  <w:num w:numId="3" w16cid:durableId="416557411">
    <w:abstractNumId w:val="5"/>
  </w:num>
  <w:num w:numId="4" w16cid:durableId="1713192404">
    <w:abstractNumId w:val="1"/>
  </w:num>
  <w:num w:numId="5" w16cid:durableId="624121713">
    <w:abstractNumId w:val="4"/>
  </w:num>
  <w:num w:numId="6" w16cid:durableId="1603222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C1"/>
    <w:rsid w:val="00014AD0"/>
    <w:rsid w:val="00057070"/>
    <w:rsid w:val="000F62D3"/>
    <w:rsid w:val="00104809"/>
    <w:rsid w:val="0010758F"/>
    <w:rsid w:val="00144613"/>
    <w:rsid w:val="0017590C"/>
    <w:rsid w:val="00177986"/>
    <w:rsid w:val="00182D5E"/>
    <w:rsid w:val="001A3085"/>
    <w:rsid w:val="001C1F19"/>
    <w:rsid w:val="00203346"/>
    <w:rsid w:val="00222B29"/>
    <w:rsid w:val="00280C5C"/>
    <w:rsid w:val="002949C5"/>
    <w:rsid w:val="002B2075"/>
    <w:rsid w:val="002F172F"/>
    <w:rsid w:val="00324200"/>
    <w:rsid w:val="00334C44"/>
    <w:rsid w:val="00423E0C"/>
    <w:rsid w:val="00434390"/>
    <w:rsid w:val="004569BE"/>
    <w:rsid w:val="00476A74"/>
    <w:rsid w:val="005226C1"/>
    <w:rsid w:val="00576118"/>
    <w:rsid w:val="00591C3B"/>
    <w:rsid w:val="005C3D05"/>
    <w:rsid w:val="00607B12"/>
    <w:rsid w:val="00622F57"/>
    <w:rsid w:val="00635CB5"/>
    <w:rsid w:val="006676B4"/>
    <w:rsid w:val="006E7695"/>
    <w:rsid w:val="00753CAC"/>
    <w:rsid w:val="0075509D"/>
    <w:rsid w:val="007D493C"/>
    <w:rsid w:val="007E1689"/>
    <w:rsid w:val="007F7819"/>
    <w:rsid w:val="00806DD1"/>
    <w:rsid w:val="008164A8"/>
    <w:rsid w:val="0083212A"/>
    <w:rsid w:val="008348CA"/>
    <w:rsid w:val="00882ABC"/>
    <w:rsid w:val="00887339"/>
    <w:rsid w:val="008E6879"/>
    <w:rsid w:val="008F0137"/>
    <w:rsid w:val="0092479B"/>
    <w:rsid w:val="0094388F"/>
    <w:rsid w:val="00952419"/>
    <w:rsid w:val="00996F11"/>
    <w:rsid w:val="009D14DB"/>
    <w:rsid w:val="009D4801"/>
    <w:rsid w:val="009F1631"/>
    <w:rsid w:val="00AA1156"/>
    <w:rsid w:val="00AA5F3B"/>
    <w:rsid w:val="00B8663F"/>
    <w:rsid w:val="00BB6630"/>
    <w:rsid w:val="00C006A8"/>
    <w:rsid w:val="00C00A45"/>
    <w:rsid w:val="00C00BFC"/>
    <w:rsid w:val="00C1242E"/>
    <w:rsid w:val="00C15C7B"/>
    <w:rsid w:val="00C165CC"/>
    <w:rsid w:val="00C501DB"/>
    <w:rsid w:val="00CC2889"/>
    <w:rsid w:val="00CF7162"/>
    <w:rsid w:val="00D07F87"/>
    <w:rsid w:val="00D44781"/>
    <w:rsid w:val="00D46828"/>
    <w:rsid w:val="00D8207A"/>
    <w:rsid w:val="00D90E3E"/>
    <w:rsid w:val="00DC219B"/>
    <w:rsid w:val="00E95104"/>
    <w:rsid w:val="00F05689"/>
    <w:rsid w:val="00F224F6"/>
    <w:rsid w:val="00F25ABB"/>
    <w:rsid w:val="00F52D38"/>
    <w:rsid w:val="00F5669E"/>
    <w:rsid w:val="00F70DC0"/>
    <w:rsid w:val="00F81D08"/>
    <w:rsid w:val="00FB2AF2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7E4B"/>
  <w15:docId w15:val="{53CA9C4B-47DF-4F82-93EC-A220121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26C1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226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226C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16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F71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62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1DB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83212A"/>
    <w:rPr>
      <w:rFonts w:ascii="Arial" w:hAnsi="Arial"/>
      <w:sz w:val="32"/>
    </w:rPr>
  </w:style>
  <w:style w:type="character" w:customStyle="1" w:styleId="Style2">
    <w:name w:val="Style2"/>
    <w:basedOn w:val="DefaultParagraphFont"/>
    <w:uiPriority w:val="1"/>
    <w:rsid w:val="0083212A"/>
    <w:rPr>
      <w:rFonts w:ascii="Arial" w:hAnsi="Arial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4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ireland@economy-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usireland@economy-ni.gov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USIreland@economy&#8208;ni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SIreland@economy-ni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ireland@economy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CFAD-24CF-4E01-B44B-250C4DA3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506</Words>
  <Characters>2784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US-Ireland R&amp;D Partnership - Checklist for NI applicants</vt:lpstr>
    </vt:vector>
  </TitlesOfParts>
  <Company>IT Assist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US-Ireland R&amp;D Partnership - Checklist for NI applicants</dc:title>
  <dc:subject/>
  <dc:creator>Aideen McChesney</dc:creator>
  <cp:keywords/>
  <dc:description/>
  <cp:lastModifiedBy>Ward, Aurla</cp:lastModifiedBy>
  <cp:revision>5</cp:revision>
  <cp:lastPrinted>2016-08-25T11:09:00Z</cp:lastPrinted>
  <dcterms:created xsi:type="dcterms:W3CDTF">2025-08-13T09:51:00Z</dcterms:created>
  <dcterms:modified xsi:type="dcterms:W3CDTF">2026-05-07T14:58:00Z</dcterms:modified>
</cp:coreProperties>
</file>