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31"/>
        <w:gridCol w:w="4539"/>
      </w:tblGrid>
      <w:tr w:rsidR="001641CF" w14:paraId="77AB2C69" w14:textId="77777777" w:rsidTr="00A52781">
        <w:trPr>
          <w:trHeight w:hRule="exact" w:val="436"/>
        </w:trPr>
        <w:tc>
          <w:tcPr>
            <w:tcW w:w="5688" w:type="dxa"/>
            <w:vMerge w:val="restart"/>
          </w:tcPr>
          <w:p w14:paraId="1F901BE4" w14:textId="544DC989" w:rsidR="00F56767" w:rsidRDefault="00F56767" w:rsidP="00F56767">
            <w:pPr>
              <w:pStyle w:val="NormalWeb"/>
              <w:rPr>
                <w:color w:val="000000"/>
                <w:sz w:val="27"/>
                <w:szCs w:val="27"/>
              </w:rPr>
            </w:pPr>
            <w:r>
              <w:rPr>
                <w:color w:val="000000"/>
                <w:sz w:val="27"/>
                <w:szCs w:val="27"/>
              </w:rPr>
              <w:t>What is the issue being addressed (i.e. is there a market failure or a government objective</w:t>
            </w:r>
            <w:proofErr w:type="gramStart"/>
            <w:r>
              <w:rPr>
                <w:color w:val="000000"/>
                <w:sz w:val="27"/>
                <w:szCs w:val="27"/>
              </w:rPr>
              <w:t>)?·</w:t>
            </w:r>
            <w:proofErr w:type="gramEnd"/>
            <w:r>
              <w:rPr>
                <w:color w:val="000000"/>
                <w:sz w:val="27"/>
                <w:szCs w:val="27"/>
              </w:rPr>
              <w:t xml:space="preserve"> What are the current or future harms that is being tackled?</w:t>
            </w:r>
          </w:p>
          <w:p w14:paraId="44C4E432" w14:textId="77777777" w:rsidR="00963F36" w:rsidRDefault="00963F36" w:rsidP="00F56767">
            <w:pPr>
              <w:pStyle w:val="NormalWeb"/>
              <w:rPr>
                <w:color w:val="000000"/>
                <w:sz w:val="27"/>
                <w:szCs w:val="27"/>
              </w:rPr>
            </w:pPr>
          </w:p>
          <w:p w14:paraId="36000AE9" w14:textId="77777777" w:rsidR="00796DD2" w:rsidRDefault="00796DD2" w:rsidP="00F56767">
            <w:pPr>
              <w:pStyle w:val="NormalWeb"/>
              <w:rPr>
                <w:color w:val="000000"/>
                <w:sz w:val="27"/>
                <w:szCs w:val="27"/>
              </w:rPr>
            </w:pPr>
          </w:p>
          <w:p w14:paraId="768ABCD0" w14:textId="77777777" w:rsidR="00F56767" w:rsidRDefault="00F56767" w:rsidP="00F56767">
            <w:pPr>
              <w:pStyle w:val="NormalWeb"/>
              <w:rPr>
                <w:color w:val="000000"/>
                <w:sz w:val="27"/>
                <w:szCs w:val="27"/>
              </w:rPr>
            </w:pPr>
            <w:r>
              <w:rPr>
                <w:color w:val="000000"/>
                <w:sz w:val="27"/>
                <w:szCs w:val="27"/>
              </w:rPr>
              <w:t>· What sectors / markets / stakeholders will be affected, and how, if the government does intervene?</w:t>
            </w:r>
          </w:p>
          <w:p w14:paraId="437A603D" w14:textId="77777777" w:rsidR="00F56767" w:rsidRDefault="00F56767" w:rsidP="00F56767">
            <w:pPr>
              <w:pStyle w:val="NormalWeb"/>
              <w:rPr>
                <w:color w:val="000000"/>
                <w:sz w:val="27"/>
                <w:szCs w:val="27"/>
              </w:rPr>
            </w:pPr>
            <w:r>
              <w:rPr>
                <w:color w:val="000000"/>
                <w:sz w:val="27"/>
                <w:szCs w:val="27"/>
              </w:rPr>
              <w:t>· Why is government best placed to resolve the issue? Could the issue be resolved without intervention (e.g. through the market, innovation or other stakeholder led change)?</w:t>
            </w:r>
          </w:p>
          <w:p w14:paraId="48CAD48F" w14:textId="77777777" w:rsidR="00F56767" w:rsidRDefault="00F56767" w:rsidP="00F56767">
            <w:pPr>
              <w:pStyle w:val="NormalWeb"/>
              <w:rPr>
                <w:color w:val="000000"/>
                <w:sz w:val="27"/>
                <w:szCs w:val="27"/>
              </w:rPr>
            </w:pPr>
            <w:r>
              <w:rPr>
                <w:color w:val="000000"/>
                <w:sz w:val="27"/>
                <w:szCs w:val="27"/>
              </w:rPr>
              <w:t>Rationale and evidence to justify the level of analysis used in the IA (proportionality approach)</w:t>
            </w:r>
          </w:p>
          <w:p w14:paraId="284947F8" w14:textId="77777777" w:rsidR="00F56767" w:rsidRDefault="00F56767" w:rsidP="00F56767">
            <w:pPr>
              <w:pStyle w:val="NormalWeb"/>
              <w:rPr>
                <w:color w:val="000000"/>
                <w:sz w:val="27"/>
                <w:szCs w:val="27"/>
              </w:rPr>
            </w:pPr>
            <w:r>
              <w:rPr>
                <w:color w:val="000000"/>
                <w:sz w:val="27"/>
                <w:szCs w:val="27"/>
              </w:rPr>
              <w:t>· Explain why the level of evidence presented and data gathered is appropriate to the problem under consideration. In some cases, it may be more appropriate to consider this point throughout the IA (for example, primary legislation and where the impacts of secondary legislation are not known).</w:t>
            </w:r>
          </w:p>
          <w:p w14:paraId="1E5ABCA7" w14:textId="46E71D9A" w:rsidR="00F56767" w:rsidRDefault="00F56767" w:rsidP="00F56767">
            <w:pPr>
              <w:pStyle w:val="NormalWeb"/>
              <w:rPr>
                <w:color w:val="000000"/>
                <w:sz w:val="27"/>
                <w:szCs w:val="27"/>
              </w:rPr>
            </w:pPr>
            <w:r>
              <w:rPr>
                <w:color w:val="000000"/>
                <w:sz w:val="27"/>
                <w:szCs w:val="27"/>
              </w:rPr>
              <w:t xml:space="preserve">· Where evidence is unavailable or where there is low confidence / high uncertainty in the evidence, please explain the approach taken in relation to any gaps or limitations in </w:t>
            </w:r>
            <w:r w:rsidR="00365FC9">
              <w:rPr>
                <w:color w:val="000000"/>
                <w:sz w:val="27"/>
                <w:szCs w:val="27"/>
              </w:rPr>
              <w:t>tph</w:t>
            </w:r>
          </w:p>
          <w:p w14:paraId="13222FFA" w14:textId="77777777" w:rsidR="001641CF" w:rsidRPr="001577E1" w:rsidRDefault="001641CF">
            <w:pPr>
              <w:rPr>
                <w:b/>
              </w:rPr>
            </w:pPr>
            <w:r w:rsidRPr="001577E1">
              <w:rPr>
                <w:b/>
              </w:rPr>
              <w:t>Title:</w:t>
            </w:r>
          </w:p>
          <w:p w14:paraId="20B6ABA8" w14:textId="65390701" w:rsidR="00981D82" w:rsidRPr="0016528E" w:rsidRDefault="00981D82" w:rsidP="00981D82">
            <w:pPr>
              <w:jc w:val="both"/>
              <w:rPr>
                <w:szCs w:val="24"/>
              </w:rPr>
            </w:pPr>
            <w:r w:rsidRPr="0016528E">
              <w:rPr>
                <w:szCs w:val="24"/>
              </w:rPr>
              <w:t xml:space="preserve">Expansion of Utility </w:t>
            </w:r>
            <w:proofErr w:type="spellStart"/>
            <w:r w:rsidRPr="0016528E">
              <w:rPr>
                <w:szCs w:val="24"/>
              </w:rPr>
              <w:t>Regulator</w:t>
            </w:r>
            <w:proofErr w:type="spellEnd"/>
            <w:r w:rsidRPr="0016528E">
              <w:rPr>
                <w:szCs w:val="24"/>
              </w:rPr>
              <w:t xml:space="preserve"> Powers to Support Delivery of net-</w:t>
            </w:r>
            <w:r w:rsidR="00365FC9" w:rsidRPr="0016528E">
              <w:rPr>
                <w:szCs w:val="24"/>
              </w:rPr>
              <w:t>zero.</w:t>
            </w:r>
          </w:p>
          <w:p w14:paraId="21974A69" w14:textId="13C8FDA0" w:rsidR="001641CF" w:rsidRPr="007D6380" w:rsidRDefault="001641CF">
            <w:pPr>
              <w:rPr>
                <w:sz w:val="20"/>
              </w:rPr>
            </w:pPr>
          </w:p>
        </w:tc>
        <w:tc>
          <w:tcPr>
            <w:tcW w:w="4608" w:type="dxa"/>
            <w:shd w:val="solid" w:color="auto" w:fill="0C0C0C"/>
          </w:tcPr>
          <w:p w14:paraId="440E67A6" w14:textId="77777777" w:rsidR="001641CF" w:rsidRPr="001577E1" w:rsidRDefault="001641CF" w:rsidP="001577E1">
            <w:pPr>
              <w:spacing w:before="120"/>
              <w:rPr>
                <w:b/>
                <w:color w:val="FFFFFF"/>
              </w:rPr>
            </w:pPr>
            <w:r w:rsidRPr="001577E1">
              <w:rPr>
                <w:b/>
                <w:color w:val="FFFFFF"/>
              </w:rPr>
              <w:t>Regulatory Impact Assessment (RIA)</w:t>
            </w:r>
          </w:p>
        </w:tc>
      </w:tr>
      <w:tr w:rsidR="001641CF" w14:paraId="7AF620EF" w14:textId="77777777" w:rsidTr="001577E1">
        <w:trPr>
          <w:trHeight w:hRule="exact" w:val="357"/>
        </w:trPr>
        <w:tc>
          <w:tcPr>
            <w:tcW w:w="5688" w:type="dxa"/>
            <w:vMerge/>
          </w:tcPr>
          <w:p w14:paraId="7CD3A191" w14:textId="77777777" w:rsidR="001641CF" w:rsidRDefault="001641CF" w:rsidP="001641CF"/>
        </w:tc>
        <w:tc>
          <w:tcPr>
            <w:tcW w:w="4608" w:type="dxa"/>
            <w:tcMar>
              <w:top w:w="85" w:type="dxa"/>
              <w:bottom w:w="85" w:type="dxa"/>
            </w:tcMar>
          </w:tcPr>
          <w:p w14:paraId="5DEA2764" w14:textId="0200FB8D" w:rsidR="001641CF" w:rsidRPr="001577E1" w:rsidRDefault="001641CF">
            <w:pPr>
              <w:rPr>
                <w:sz w:val="22"/>
                <w:szCs w:val="22"/>
              </w:rPr>
            </w:pPr>
            <w:r w:rsidRPr="001577E1">
              <w:rPr>
                <w:b/>
                <w:sz w:val="22"/>
                <w:szCs w:val="22"/>
              </w:rPr>
              <w:t>Date:</w:t>
            </w:r>
            <w:r w:rsidR="000C0433" w:rsidRPr="001577E1">
              <w:rPr>
                <w:b/>
                <w:sz w:val="22"/>
                <w:szCs w:val="22"/>
              </w:rPr>
              <w:t xml:space="preserve"> </w:t>
            </w:r>
            <w:r w:rsidR="00D4502D">
              <w:rPr>
                <w:b/>
                <w:sz w:val="22"/>
                <w:szCs w:val="22"/>
              </w:rPr>
              <w:t>January</w:t>
            </w:r>
            <w:r w:rsidR="00D4502D">
              <w:rPr>
                <w:b/>
                <w:sz w:val="20"/>
              </w:rPr>
              <w:t xml:space="preserve"> 202</w:t>
            </w:r>
            <w:r w:rsidR="0074188E">
              <w:rPr>
                <w:b/>
                <w:sz w:val="20"/>
              </w:rPr>
              <w:t>6</w:t>
            </w:r>
          </w:p>
        </w:tc>
      </w:tr>
      <w:tr w:rsidR="001641CF" w14:paraId="5EC06F27" w14:textId="77777777" w:rsidTr="001577E1">
        <w:trPr>
          <w:trHeight w:hRule="exact" w:val="357"/>
        </w:trPr>
        <w:tc>
          <w:tcPr>
            <w:tcW w:w="5688" w:type="dxa"/>
            <w:vMerge/>
          </w:tcPr>
          <w:p w14:paraId="4F5A6975" w14:textId="77777777" w:rsidR="001641CF" w:rsidRDefault="001641CF" w:rsidP="00126611"/>
        </w:tc>
        <w:tc>
          <w:tcPr>
            <w:tcW w:w="4608" w:type="dxa"/>
            <w:tcMar>
              <w:top w:w="85" w:type="dxa"/>
              <w:bottom w:w="85" w:type="dxa"/>
            </w:tcMar>
          </w:tcPr>
          <w:p w14:paraId="5A8C986D" w14:textId="0B5C5DCB" w:rsidR="001641CF" w:rsidRPr="001577E1" w:rsidRDefault="001641CF" w:rsidP="00126611">
            <w:pPr>
              <w:rPr>
                <w:b/>
                <w:sz w:val="22"/>
                <w:szCs w:val="22"/>
              </w:rPr>
            </w:pPr>
            <w:r w:rsidRPr="001577E1">
              <w:rPr>
                <w:b/>
                <w:sz w:val="22"/>
                <w:szCs w:val="22"/>
              </w:rPr>
              <w:t>Type of measure:</w:t>
            </w:r>
            <w:r w:rsidR="009C0065">
              <w:rPr>
                <w:b/>
                <w:bCs/>
                <w:sz w:val="22"/>
                <w:szCs w:val="22"/>
              </w:rPr>
              <w:t xml:space="preserve"> </w:t>
            </w:r>
            <w:r w:rsidR="009C0065" w:rsidRPr="009C0065">
              <w:rPr>
                <w:sz w:val="22"/>
                <w:szCs w:val="22"/>
              </w:rPr>
              <w:t>Primary Legislation</w:t>
            </w:r>
          </w:p>
        </w:tc>
      </w:tr>
      <w:tr w:rsidR="001641CF" w14:paraId="35BD7825" w14:textId="77777777" w:rsidTr="001577E1">
        <w:trPr>
          <w:trHeight w:hRule="exact" w:val="357"/>
        </w:trPr>
        <w:tc>
          <w:tcPr>
            <w:tcW w:w="5688" w:type="dxa"/>
            <w:vMerge w:val="restart"/>
          </w:tcPr>
          <w:p w14:paraId="1775180B" w14:textId="77777777" w:rsidR="001641CF" w:rsidRPr="001577E1" w:rsidRDefault="001641CF" w:rsidP="001641CF">
            <w:pPr>
              <w:rPr>
                <w:b/>
              </w:rPr>
            </w:pPr>
            <w:r w:rsidRPr="001577E1">
              <w:rPr>
                <w:b/>
              </w:rPr>
              <w:t>Lead department or agency:</w:t>
            </w:r>
          </w:p>
          <w:p w14:paraId="02280E8E" w14:textId="4324BD4F" w:rsidR="00AE6D20" w:rsidRPr="007D6380" w:rsidRDefault="00981D82" w:rsidP="001641CF">
            <w:pPr>
              <w:rPr>
                <w:sz w:val="20"/>
              </w:rPr>
            </w:pPr>
            <w:r>
              <w:rPr>
                <w:b/>
                <w:sz w:val="20"/>
              </w:rPr>
              <w:t>Department for Economy (DfE)</w:t>
            </w:r>
          </w:p>
        </w:tc>
        <w:tc>
          <w:tcPr>
            <w:tcW w:w="4608" w:type="dxa"/>
            <w:tcMar>
              <w:top w:w="85" w:type="dxa"/>
              <w:bottom w:w="85" w:type="dxa"/>
            </w:tcMar>
          </w:tcPr>
          <w:p w14:paraId="55C305AC" w14:textId="5D9680D7" w:rsidR="001641CF" w:rsidRPr="001577E1" w:rsidRDefault="001641CF">
            <w:pPr>
              <w:rPr>
                <w:sz w:val="22"/>
                <w:szCs w:val="22"/>
              </w:rPr>
            </w:pPr>
            <w:r w:rsidRPr="001577E1">
              <w:rPr>
                <w:b/>
                <w:sz w:val="22"/>
                <w:szCs w:val="22"/>
              </w:rPr>
              <w:t>Stage:</w:t>
            </w:r>
            <w:r w:rsidR="003D46C4">
              <w:rPr>
                <w:b/>
                <w:sz w:val="22"/>
                <w:szCs w:val="22"/>
              </w:rPr>
              <w:t xml:space="preserve"> </w:t>
            </w:r>
            <w:r w:rsidR="006A559F" w:rsidRPr="006A559F">
              <w:rPr>
                <w:bCs/>
                <w:sz w:val="22"/>
                <w:szCs w:val="22"/>
              </w:rPr>
              <w:t>Introduction to Assembly</w:t>
            </w:r>
          </w:p>
        </w:tc>
      </w:tr>
      <w:tr w:rsidR="001641CF" w14:paraId="1963C91C" w14:textId="77777777" w:rsidTr="001577E1">
        <w:trPr>
          <w:trHeight w:hRule="exact" w:val="357"/>
        </w:trPr>
        <w:tc>
          <w:tcPr>
            <w:tcW w:w="5688" w:type="dxa"/>
            <w:vMerge/>
          </w:tcPr>
          <w:p w14:paraId="40B6FA0F" w14:textId="77777777" w:rsidR="001641CF" w:rsidRDefault="001641CF"/>
        </w:tc>
        <w:tc>
          <w:tcPr>
            <w:tcW w:w="4608" w:type="dxa"/>
            <w:tcMar>
              <w:top w:w="85" w:type="dxa"/>
              <w:bottom w:w="85" w:type="dxa"/>
            </w:tcMar>
          </w:tcPr>
          <w:p w14:paraId="46A3EA64" w14:textId="5C70DDB8" w:rsidR="001641CF" w:rsidRPr="001577E1" w:rsidRDefault="001641CF">
            <w:pPr>
              <w:rPr>
                <w:sz w:val="22"/>
                <w:szCs w:val="22"/>
              </w:rPr>
            </w:pPr>
            <w:r w:rsidRPr="001577E1">
              <w:rPr>
                <w:b/>
                <w:sz w:val="22"/>
                <w:szCs w:val="22"/>
              </w:rPr>
              <w:t>Source of interventio</w:t>
            </w:r>
            <w:r w:rsidR="00796DD2">
              <w:rPr>
                <w:b/>
                <w:sz w:val="22"/>
                <w:szCs w:val="22"/>
              </w:rPr>
              <w:t>n:</w:t>
            </w:r>
            <w:r w:rsidR="003D46C4">
              <w:rPr>
                <w:b/>
                <w:sz w:val="22"/>
                <w:szCs w:val="22"/>
              </w:rPr>
              <w:t xml:space="preserve"> </w:t>
            </w:r>
            <w:r w:rsidR="003D46C4" w:rsidRPr="00BF6B3E">
              <w:rPr>
                <w:bCs/>
                <w:sz w:val="20"/>
              </w:rPr>
              <w:t>Legislation</w:t>
            </w:r>
          </w:p>
        </w:tc>
      </w:tr>
      <w:tr w:rsidR="001641CF" w14:paraId="7567FDA2" w14:textId="77777777" w:rsidTr="001577E1">
        <w:trPr>
          <w:trHeight w:hRule="exact" w:val="357"/>
        </w:trPr>
        <w:tc>
          <w:tcPr>
            <w:tcW w:w="5688" w:type="dxa"/>
            <w:vMerge w:val="restart"/>
          </w:tcPr>
          <w:p w14:paraId="2426F54A" w14:textId="77777777" w:rsidR="001641CF" w:rsidRPr="001577E1" w:rsidRDefault="001641CF">
            <w:pPr>
              <w:rPr>
                <w:b/>
              </w:rPr>
            </w:pPr>
            <w:r w:rsidRPr="001577E1">
              <w:rPr>
                <w:b/>
              </w:rPr>
              <w:t>Other departments or agencies:</w:t>
            </w:r>
          </w:p>
          <w:p w14:paraId="059CE19E" w14:textId="00E01666" w:rsidR="00AE6D20" w:rsidRPr="007D6380" w:rsidRDefault="00981D82">
            <w:pPr>
              <w:rPr>
                <w:sz w:val="20"/>
              </w:rPr>
            </w:pPr>
            <w:r>
              <w:rPr>
                <w:b/>
                <w:sz w:val="20"/>
              </w:rPr>
              <w:t>Utility Regulator (UR)</w:t>
            </w:r>
          </w:p>
        </w:tc>
        <w:tc>
          <w:tcPr>
            <w:tcW w:w="4608" w:type="dxa"/>
            <w:tcMar>
              <w:top w:w="85" w:type="dxa"/>
              <w:bottom w:w="85" w:type="dxa"/>
            </w:tcMar>
          </w:tcPr>
          <w:p w14:paraId="6E8813AE" w14:textId="27BE9B7F" w:rsidR="001641CF" w:rsidRPr="001577E1" w:rsidRDefault="001641CF" w:rsidP="00F77F41">
            <w:pPr>
              <w:rPr>
                <w:sz w:val="22"/>
                <w:szCs w:val="22"/>
              </w:rPr>
            </w:pPr>
            <w:r w:rsidRPr="001577E1">
              <w:rPr>
                <w:b/>
                <w:sz w:val="22"/>
                <w:szCs w:val="22"/>
              </w:rPr>
              <w:t>Contact details:</w:t>
            </w:r>
            <w:r w:rsidR="00981D82">
              <w:rPr>
                <w:sz w:val="20"/>
              </w:rPr>
              <w:t xml:space="preserve"> </w:t>
            </w:r>
            <w:r w:rsidR="00963F36">
              <w:rPr>
                <w:sz w:val="20"/>
              </w:rPr>
              <w:t xml:space="preserve">Energy </w:t>
            </w:r>
            <w:r w:rsidR="008762B3">
              <w:rPr>
                <w:sz w:val="20"/>
              </w:rPr>
              <w:t>Bill</w:t>
            </w:r>
            <w:r w:rsidR="00963F36">
              <w:rPr>
                <w:sz w:val="20"/>
              </w:rPr>
              <w:t xml:space="preserve"> Team</w:t>
            </w:r>
          </w:p>
        </w:tc>
      </w:tr>
      <w:tr w:rsidR="001641CF" w14:paraId="24971C0B" w14:textId="77777777" w:rsidTr="001577E1">
        <w:trPr>
          <w:trHeight w:hRule="exact" w:val="357"/>
        </w:trPr>
        <w:tc>
          <w:tcPr>
            <w:tcW w:w="5688" w:type="dxa"/>
            <w:vMerge/>
          </w:tcPr>
          <w:p w14:paraId="317A20C5" w14:textId="77777777" w:rsidR="001641CF" w:rsidRDefault="001641CF"/>
        </w:tc>
        <w:tc>
          <w:tcPr>
            <w:tcW w:w="4608" w:type="dxa"/>
            <w:tcMar>
              <w:top w:w="85" w:type="dxa"/>
              <w:bottom w:w="85" w:type="dxa"/>
            </w:tcMar>
          </w:tcPr>
          <w:p w14:paraId="3547F537" w14:textId="06090209" w:rsidR="001641CF" w:rsidRPr="00BF6B3E" w:rsidRDefault="00963F36">
            <w:pPr>
              <w:rPr>
                <w:sz w:val="20"/>
              </w:rPr>
            </w:pPr>
            <w:r w:rsidRPr="00BF6B3E">
              <w:rPr>
                <w:sz w:val="20"/>
              </w:rPr>
              <w:t>Department for the Economy</w:t>
            </w:r>
          </w:p>
        </w:tc>
      </w:tr>
      <w:tr w:rsidR="001641CF" w14:paraId="736C406B" w14:textId="77777777" w:rsidTr="001577E1">
        <w:trPr>
          <w:trHeight w:hRule="exact" w:val="357"/>
        </w:trPr>
        <w:tc>
          <w:tcPr>
            <w:tcW w:w="5688" w:type="dxa"/>
            <w:vMerge/>
          </w:tcPr>
          <w:p w14:paraId="541B9C66" w14:textId="77777777" w:rsidR="001641CF" w:rsidRDefault="001641CF"/>
        </w:tc>
        <w:tc>
          <w:tcPr>
            <w:tcW w:w="4608" w:type="dxa"/>
            <w:tcMar>
              <w:top w:w="85" w:type="dxa"/>
              <w:bottom w:w="85" w:type="dxa"/>
            </w:tcMar>
          </w:tcPr>
          <w:p w14:paraId="424BDD0E" w14:textId="41421A00" w:rsidR="001641CF" w:rsidRPr="001577E1" w:rsidRDefault="00963F36">
            <w:pPr>
              <w:rPr>
                <w:sz w:val="22"/>
                <w:szCs w:val="22"/>
              </w:rPr>
            </w:pPr>
            <w:r>
              <w:rPr>
                <w:sz w:val="20"/>
              </w:rPr>
              <w:t>Energy.Legislation@economy-ni.gov.uk</w:t>
            </w:r>
          </w:p>
        </w:tc>
      </w:tr>
    </w:tbl>
    <w:p w14:paraId="1AF03D03" w14:textId="77777777" w:rsidR="009150B3" w:rsidRPr="00CF1552" w:rsidRDefault="009150B3">
      <w:pPr>
        <w:rPr>
          <w:sz w:val="16"/>
          <w:szCs w:val="16"/>
        </w:rPr>
      </w:pPr>
    </w:p>
    <w:p w14:paraId="0D61648D" w14:textId="77777777" w:rsidR="00AE6D20" w:rsidRDefault="00AE6D20">
      <w:pPr>
        <w:rPr>
          <w:b/>
        </w:rPr>
      </w:pPr>
      <w:r w:rsidRPr="00AE6D20">
        <w:rPr>
          <w:b/>
        </w:rPr>
        <w:t>Summary Intervention and Options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4801"/>
      </w:tblGrid>
      <w:tr w:rsidR="00AE6D20" w14:paraId="1B37CA49" w14:textId="77777777" w:rsidTr="001577E1">
        <w:trPr>
          <w:trHeight w:hRule="exact" w:val="2104"/>
        </w:trPr>
        <w:tc>
          <w:tcPr>
            <w:tcW w:w="10296" w:type="dxa"/>
            <w:gridSpan w:val="2"/>
            <w:tcMar>
              <w:top w:w="28" w:type="dxa"/>
            </w:tcMar>
          </w:tcPr>
          <w:p w14:paraId="6C5B1B22" w14:textId="77777777" w:rsidR="00AE6D20" w:rsidRPr="001577E1" w:rsidRDefault="00AE6D20">
            <w:pPr>
              <w:rPr>
                <w:b/>
                <w:sz w:val="20"/>
              </w:rPr>
            </w:pPr>
            <w:r w:rsidRPr="001577E1">
              <w:rPr>
                <w:b/>
                <w:sz w:val="20"/>
              </w:rPr>
              <w:t>What is the problem under consideration?  Why is government intervention necessary?</w:t>
            </w:r>
            <w:r w:rsidR="00E3724A" w:rsidRPr="001577E1">
              <w:rPr>
                <w:b/>
                <w:sz w:val="20"/>
              </w:rPr>
              <w:t xml:space="preserve"> </w:t>
            </w:r>
            <w:r w:rsidR="00E3724A" w:rsidRPr="001577E1">
              <w:rPr>
                <w:sz w:val="20"/>
              </w:rPr>
              <w:t>(7 lines maximum)</w:t>
            </w:r>
          </w:p>
          <w:p w14:paraId="7E2CE41B" w14:textId="2D1994BD" w:rsidR="00A25120" w:rsidRPr="00083F7C" w:rsidRDefault="00981D82" w:rsidP="000F631F">
            <w:pPr>
              <w:rPr>
                <w:sz w:val="20"/>
              </w:rPr>
            </w:pPr>
            <w:r w:rsidRPr="00083F7C">
              <w:rPr>
                <w:color w:val="222222"/>
                <w:sz w:val="20"/>
                <w:shd w:val="clear" w:color="auto" w:fill="FFFFFF"/>
              </w:rPr>
              <w:t xml:space="preserve">In December 2021 the </w:t>
            </w:r>
            <w:r w:rsidR="00A25120">
              <w:rPr>
                <w:color w:val="222222"/>
                <w:sz w:val="20"/>
                <w:shd w:val="clear" w:color="auto" w:fill="FFFFFF"/>
              </w:rPr>
              <w:t>NI</w:t>
            </w:r>
            <w:r w:rsidRPr="00083F7C">
              <w:rPr>
                <w:color w:val="222222"/>
                <w:sz w:val="20"/>
                <w:shd w:val="clear" w:color="auto" w:fill="FFFFFF"/>
              </w:rPr>
              <w:t xml:space="preserve"> Executive’s Energy Strategy – ‘The Path to Net Zero’</w:t>
            </w:r>
            <w:r w:rsidR="00A25120">
              <w:rPr>
                <w:color w:val="222222"/>
                <w:sz w:val="20"/>
                <w:shd w:val="clear" w:color="auto" w:fill="FFFFFF"/>
              </w:rPr>
              <w:t xml:space="preserve"> was published</w:t>
            </w:r>
            <w:r w:rsidRPr="00083F7C">
              <w:rPr>
                <w:color w:val="222222"/>
                <w:sz w:val="20"/>
                <w:shd w:val="clear" w:color="auto" w:fill="FFFFFF"/>
              </w:rPr>
              <w:t xml:space="preserve">. This </w:t>
            </w:r>
            <w:r w:rsidR="00A25120">
              <w:rPr>
                <w:color w:val="222222"/>
                <w:sz w:val="20"/>
                <w:shd w:val="clear" w:color="auto" w:fill="FFFFFF"/>
              </w:rPr>
              <w:t>sets targets to achieve net</w:t>
            </w:r>
            <w:r w:rsidR="007C463F">
              <w:rPr>
                <w:color w:val="222222"/>
                <w:sz w:val="20"/>
                <w:shd w:val="clear" w:color="auto" w:fill="FFFFFF"/>
              </w:rPr>
              <w:t>-</w:t>
            </w:r>
            <w:r w:rsidR="00A25120">
              <w:rPr>
                <w:color w:val="222222"/>
                <w:sz w:val="20"/>
                <w:shd w:val="clear" w:color="auto" w:fill="FFFFFF"/>
              </w:rPr>
              <w:t xml:space="preserve">zero and is strengthened by the Climate Change Act (NI) 2022 which places obligations on </w:t>
            </w:r>
            <w:r w:rsidR="00D4502D">
              <w:rPr>
                <w:color w:val="222222"/>
                <w:sz w:val="20"/>
                <w:shd w:val="clear" w:color="auto" w:fill="FFFFFF"/>
              </w:rPr>
              <w:t>the Department for the Economy</w:t>
            </w:r>
            <w:r w:rsidR="00A25120">
              <w:rPr>
                <w:color w:val="222222"/>
                <w:sz w:val="20"/>
                <w:shd w:val="clear" w:color="auto" w:fill="FFFFFF"/>
              </w:rPr>
              <w:t>.</w:t>
            </w:r>
            <w:r w:rsidRPr="00083F7C">
              <w:rPr>
                <w:color w:val="222222"/>
                <w:sz w:val="20"/>
                <w:shd w:val="clear" w:color="auto" w:fill="FFFFFF"/>
              </w:rPr>
              <w:t xml:space="preserve"> The </w:t>
            </w:r>
            <w:r w:rsidR="00CB7460">
              <w:rPr>
                <w:color w:val="222222"/>
                <w:sz w:val="20"/>
                <w:shd w:val="clear" w:color="auto" w:fill="FFFFFF"/>
              </w:rPr>
              <w:t>Utility Regulator (</w:t>
            </w:r>
            <w:r w:rsidRPr="00083F7C">
              <w:rPr>
                <w:color w:val="222222"/>
                <w:sz w:val="20"/>
                <w:shd w:val="clear" w:color="auto" w:fill="FFFFFF"/>
              </w:rPr>
              <w:t>UR</w:t>
            </w:r>
            <w:r w:rsidR="00CB7460">
              <w:rPr>
                <w:color w:val="222222"/>
                <w:sz w:val="20"/>
                <w:shd w:val="clear" w:color="auto" w:fill="FFFFFF"/>
              </w:rPr>
              <w:t>)</w:t>
            </w:r>
            <w:r w:rsidRPr="00083F7C">
              <w:rPr>
                <w:color w:val="222222"/>
                <w:sz w:val="20"/>
                <w:shd w:val="clear" w:color="auto" w:fill="FFFFFF"/>
              </w:rPr>
              <w:t xml:space="preserve">, </w:t>
            </w:r>
            <w:r w:rsidR="00A25120">
              <w:rPr>
                <w:color w:val="222222"/>
                <w:sz w:val="20"/>
                <w:shd w:val="clear" w:color="auto" w:fill="FFFFFF"/>
              </w:rPr>
              <w:t>as</w:t>
            </w:r>
            <w:r w:rsidRPr="00083F7C">
              <w:rPr>
                <w:color w:val="222222"/>
                <w:sz w:val="20"/>
                <w:shd w:val="clear" w:color="auto" w:fill="FFFFFF"/>
              </w:rPr>
              <w:t xml:space="preserve"> regulat</w:t>
            </w:r>
            <w:r w:rsidR="00A25120">
              <w:rPr>
                <w:color w:val="222222"/>
                <w:sz w:val="20"/>
                <w:shd w:val="clear" w:color="auto" w:fill="FFFFFF"/>
              </w:rPr>
              <w:t>or for</w:t>
            </w:r>
            <w:r w:rsidRPr="00083F7C">
              <w:rPr>
                <w:color w:val="222222"/>
                <w:sz w:val="20"/>
                <w:shd w:val="clear" w:color="auto" w:fill="FFFFFF"/>
              </w:rPr>
              <w:t xml:space="preserve"> the </w:t>
            </w:r>
            <w:r w:rsidR="00D4502D">
              <w:rPr>
                <w:color w:val="222222"/>
                <w:sz w:val="20"/>
                <w:shd w:val="clear" w:color="auto" w:fill="FFFFFF"/>
              </w:rPr>
              <w:t>electricity and gas</w:t>
            </w:r>
            <w:r w:rsidR="00D4502D" w:rsidRPr="00083F7C">
              <w:rPr>
                <w:color w:val="222222"/>
                <w:sz w:val="20"/>
                <w:shd w:val="clear" w:color="auto" w:fill="FFFFFF"/>
              </w:rPr>
              <w:t xml:space="preserve"> industr</w:t>
            </w:r>
            <w:r w:rsidR="00D4502D">
              <w:rPr>
                <w:color w:val="222222"/>
                <w:sz w:val="20"/>
                <w:shd w:val="clear" w:color="auto" w:fill="FFFFFF"/>
              </w:rPr>
              <w:t>ies</w:t>
            </w:r>
            <w:r w:rsidR="00083F7C">
              <w:rPr>
                <w:color w:val="222222"/>
                <w:sz w:val="20"/>
                <w:shd w:val="clear" w:color="auto" w:fill="FFFFFF"/>
              </w:rPr>
              <w:t>,</w:t>
            </w:r>
            <w:r w:rsidRPr="00083F7C">
              <w:rPr>
                <w:color w:val="222222"/>
                <w:sz w:val="20"/>
                <w:shd w:val="clear" w:color="auto" w:fill="FFFFFF"/>
              </w:rPr>
              <w:t xml:space="preserve"> </w:t>
            </w:r>
            <w:r w:rsidR="00A25120">
              <w:rPr>
                <w:color w:val="222222"/>
                <w:sz w:val="20"/>
                <w:shd w:val="clear" w:color="auto" w:fill="FFFFFF"/>
              </w:rPr>
              <w:t>has an important role in supporting</w:t>
            </w:r>
            <w:r w:rsidR="000F631F">
              <w:rPr>
                <w:color w:val="222222"/>
                <w:sz w:val="20"/>
                <w:shd w:val="clear" w:color="auto" w:fill="FFFFFF"/>
              </w:rPr>
              <w:t xml:space="preserve"> the</w:t>
            </w:r>
            <w:r w:rsidR="00A25120">
              <w:rPr>
                <w:color w:val="222222"/>
                <w:sz w:val="20"/>
                <w:shd w:val="clear" w:color="auto" w:fill="FFFFFF"/>
              </w:rPr>
              <w:t xml:space="preserve"> </w:t>
            </w:r>
            <w:r w:rsidR="000B3018">
              <w:rPr>
                <w:color w:val="222222"/>
                <w:sz w:val="20"/>
                <w:shd w:val="clear" w:color="auto" w:fill="FFFFFF"/>
              </w:rPr>
              <w:t>Department in in the development of</w:t>
            </w:r>
            <w:r w:rsidR="00B92F81">
              <w:rPr>
                <w:color w:val="222222"/>
                <w:sz w:val="20"/>
                <w:shd w:val="clear" w:color="auto" w:fill="FFFFFF"/>
              </w:rPr>
              <w:t xml:space="preserve"> </w:t>
            </w:r>
            <w:r w:rsidR="00A25120">
              <w:rPr>
                <w:color w:val="222222"/>
                <w:sz w:val="20"/>
                <w:shd w:val="clear" w:color="auto" w:fill="FFFFFF"/>
              </w:rPr>
              <w:t>net zero policies, but its legal framework does not currently allow this</w:t>
            </w:r>
            <w:r w:rsidR="00083F7C">
              <w:rPr>
                <w:color w:val="222222"/>
                <w:sz w:val="20"/>
                <w:shd w:val="clear" w:color="auto" w:fill="FFFFFF"/>
              </w:rPr>
              <w:t xml:space="preserve">. To overcome </w:t>
            </w:r>
            <w:r w:rsidR="00894715">
              <w:rPr>
                <w:color w:val="222222"/>
                <w:sz w:val="20"/>
                <w:shd w:val="clear" w:color="auto" w:fill="FFFFFF"/>
              </w:rPr>
              <w:t>this</w:t>
            </w:r>
            <w:r w:rsidR="000F631F">
              <w:rPr>
                <w:color w:val="222222"/>
                <w:sz w:val="20"/>
                <w:shd w:val="clear" w:color="auto" w:fill="FFFFFF"/>
              </w:rPr>
              <w:t xml:space="preserve"> </w:t>
            </w:r>
            <w:r w:rsidR="00083F7C">
              <w:rPr>
                <w:color w:val="222222"/>
                <w:sz w:val="20"/>
                <w:shd w:val="clear" w:color="auto" w:fill="FFFFFF"/>
              </w:rPr>
              <w:t xml:space="preserve">a Bill </w:t>
            </w:r>
            <w:r w:rsidR="000F631F">
              <w:rPr>
                <w:color w:val="222222"/>
                <w:sz w:val="20"/>
                <w:shd w:val="clear" w:color="auto" w:fill="FFFFFF"/>
              </w:rPr>
              <w:t>is being</w:t>
            </w:r>
            <w:r w:rsidR="00083F7C">
              <w:rPr>
                <w:color w:val="222222"/>
                <w:sz w:val="20"/>
                <w:shd w:val="clear" w:color="auto" w:fill="FFFFFF"/>
              </w:rPr>
              <w:t xml:space="preserve"> introduced </w:t>
            </w:r>
            <w:r w:rsidR="000F631F">
              <w:rPr>
                <w:color w:val="222222"/>
                <w:sz w:val="20"/>
                <w:shd w:val="clear" w:color="auto" w:fill="FFFFFF"/>
              </w:rPr>
              <w:t>to provide a power and qualified duty to allow the</w:t>
            </w:r>
            <w:r w:rsidR="00083F7C">
              <w:rPr>
                <w:color w:val="222222"/>
                <w:sz w:val="20"/>
                <w:shd w:val="clear" w:color="auto" w:fill="FFFFFF"/>
              </w:rPr>
              <w:t xml:space="preserve"> </w:t>
            </w:r>
            <w:r w:rsidR="00083F7C" w:rsidRPr="00083F7C">
              <w:rPr>
                <w:sz w:val="20"/>
              </w:rPr>
              <w:t>UR</w:t>
            </w:r>
            <w:r w:rsidR="000F631F">
              <w:rPr>
                <w:sz w:val="20"/>
              </w:rPr>
              <w:t xml:space="preserve"> to </w:t>
            </w:r>
            <w:r w:rsidR="00083F7C" w:rsidRPr="00083F7C">
              <w:rPr>
                <w:sz w:val="20"/>
              </w:rPr>
              <w:t xml:space="preserve">provide </w:t>
            </w:r>
            <w:r w:rsidR="00A25120">
              <w:rPr>
                <w:sz w:val="20"/>
              </w:rPr>
              <w:t>advice, information and assistance</w:t>
            </w:r>
            <w:r w:rsidR="00083F7C" w:rsidRPr="00083F7C">
              <w:rPr>
                <w:sz w:val="20"/>
              </w:rPr>
              <w:t xml:space="preserve"> </w:t>
            </w:r>
            <w:r w:rsidR="00A25120">
              <w:rPr>
                <w:sz w:val="20"/>
              </w:rPr>
              <w:t xml:space="preserve">to </w:t>
            </w:r>
            <w:r w:rsidR="00B92F81">
              <w:rPr>
                <w:sz w:val="20"/>
              </w:rPr>
              <w:t>support the Department in the</w:t>
            </w:r>
            <w:r w:rsidR="00083F7C" w:rsidRPr="00083F7C">
              <w:rPr>
                <w:sz w:val="20"/>
              </w:rPr>
              <w:t xml:space="preserve"> decarbonisation agenda.</w:t>
            </w:r>
            <w:r w:rsidR="00083F7C">
              <w:rPr>
                <w:szCs w:val="24"/>
              </w:rPr>
              <w:t xml:space="preserve"> </w:t>
            </w:r>
            <w:r w:rsidR="000B3018">
              <w:rPr>
                <w:sz w:val="20"/>
              </w:rPr>
              <w:t>The</w:t>
            </w:r>
            <w:r w:rsidR="007F7982" w:rsidRPr="007F7982">
              <w:rPr>
                <w:sz w:val="20"/>
              </w:rPr>
              <w:t xml:space="preserve"> </w:t>
            </w:r>
            <w:proofErr w:type="spellStart"/>
            <w:r w:rsidR="007F7982" w:rsidRPr="007F7982">
              <w:rPr>
                <w:sz w:val="20"/>
              </w:rPr>
              <w:t>legislati</w:t>
            </w:r>
            <w:r w:rsidR="006A559F">
              <w:rPr>
                <w:sz w:val="20"/>
              </w:rPr>
              <w:t>ion</w:t>
            </w:r>
            <w:proofErr w:type="spellEnd"/>
            <w:r w:rsidR="007F7982" w:rsidRPr="007F7982">
              <w:rPr>
                <w:sz w:val="20"/>
              </w:rPr>
              <w:t xml:space="preserve"> </w:t>
            </w:r>
            <w:r w:rsidR="000B3018">
              <w:rPr>
                <w:sz w:val="20"/>
              </w:rPr>
              <w:t>i</w:t>
            </w:r>
            <w:r w:rsidR="007F7982" w:rsidRPr="007F7982">
              <w:rPr>
                <w:sz w:val="20"/>
              </w:rPr>
              <w:t xml:space="preserve">s </w:t>
            </w:r>
            <w:r w:rsidR="000B3018">
              <w:rPr>
                <w:sz w:val="20"/>
              </w:rPr>
              <w:t xml:space="preserve">considered </w:t>
            </w:r>
            <w:r w:rsidR="007F7982" w:rsidRPr="007F7982">
              <w:rPr>
                <w:sz w:val="20"/>
              </w:rPr>
              <w:t xml:space="preserve">urgent </w:t>
            </w:r>
            <w:r w:rsidR="00365FC9" w:rsidRPr="007F7982">
              <w:rPr>
                <w:sz w:val="20"/>
              </w:rPr>
              <w:t>to</w:t>
            </w:r>
            <w:r w:rsidR="007F7982" w:rsidRPr="007F7982">
              <w:rPr>
                <w:sz w:val="20"/>
              </w:rPr>
              <w:t xml:space="preserve"> meet the </w:t>
            </w:r>
            <w:r w:rsidR="000F631F">
              <w:rPr>
                <w:sz w:val="20"/>
              </w:rPr>
              <w:t xml:space="preserve">net-zero </w:t>
            </w:r>
            <w:r w:rsidR="007F7982" w:rsidRPr="007F7982">
              <w:rPr>
                <w:sz w:val="20"/>
              </w:rPr>
              <w:t>targets</w:t>
            </w:r>
            <w:r w:rsidR="000F631F">
              <w:rPr>
                <w:sz w:val="20"/>
              </w:rPr>
              <w:t xml:space="preserve"> for the energy sector.</w:t>
            </w:r>
          </w:p>
        </w:tc>
      </w:tr>
      <w:tr w:rsidR="00AE6D20" w:rsidRPr="0072504E" w14:paraId="3A9191CF" w14:textId="77777777" w:rsidTr="001577E1">
        <w:trPr>
          <w:trHeight w:val="70"/>
        </w:trPr>
        <w:tc>
          <w:tcPr>
            <w:tcW w:w="10296" w:type="dxa"/>
            <w:gridSpan w:val="2"/>
          </w:tcPr>
          <w:p w14:paraId="46580A57" w14:textId="77777777" w:rsidR="00AE6D20" w:rsidRPr="001577E1" w:rsidRDefault="00AE6D20">
            <w:pPr>
              <w:rPr>
                <w:sz w:val="8"/>
                <w:szCs w:val="8"/>
              </w:rPr>
            </w:pPr>
          </w:p>
        </w:tc>
      </w:tr>
      <w:tr w:rsidR="00AE6D20" w14:paraId="206B986F" w14:textId="77777777" w:rsidTr="001577E1">
        <w:trPr>
          <w:trHeight w:hRule="exact" w:val="2053"/>
        </w:trPr>
        <w:tc>
          <w:tcPr>
            <w:tcW w:w="10296" w:type="dxa"/>
            <w:gridSpan w:val="2"/>
            <w:tcMar>
              <w:top w:w="28" w:type="dxa"/>
            </w:tcMar>
          </w:tcPr>
          <w:p w14:paraId="7D9382BE" w14:textId="77777777" w:rsidR="00AE6D20" w:rsidRPr="001577E1" w:rsidRDefault="0072504E">
            <w:pPr>
              <w:rPr>
                <w:b/>
                <w:sz w:val="20"/>
              </w:rPr>
            </w:pPr>
            <w:r w:rsidRPr="001577E1">
              <w:rPr>
                <w:b/>
                <w:sz w:val="20"/>
              </w:rPr>
              <w:t>What are the policy objectives and the intended effects?</w:t>
            </w:r>
            <w:r w:rsidR="00E3724A" w:rsidRPr="001577E1">
              <w:rPr>
                <w:b/>
                <w:sz w:val="20"/>
              </w:rPr>
              <w:t xml:space="preserve"> </w:t>
            </w:r>
            <w:r w:rsidR="00E3724A" w:rsidRPr="001577E1">
              <w:rPr>
                <w:sz w:val="20"/>
              </w:rPr>
              <w:t>(7 lines maximum)</w:t>
            </w:r>
          </w:p>
          <w:p w14:paraId="28010EAC" w14:textId="2E6CA0C5" w:rsidR="005D6E65" w:rsidRPr="009E2021" w:rsidRDefault="00D4502D" w:rsidP="005D6E65">
            <w:pPr>
              <w:spacing w:before="240"/>
              <w:rPr>
                <w:sz w:val="20"/>
              </w:rPr>
            </w:pPr>
            <w:r>
              <w:rPr>
                <w:sz w:val="20"/>
              </w:rPr>
              <w:t>T</w:t>
            </w:r>
            <w:r w:rsidR="009E0F4F" w:rsidRPr="009E2021">
              <w:rPr>
                <w:sz w:val="20"/>
              </w:rPr>
              <w:t xml:space="preserve">he Department is </w:t>
            </w:r>
            <w:r w:rsidR="004D6FFA" w:rsidRPr="009E2021">
              <w:rPr>
                <w:sz w:val="20"/>
              </w:rPr>
              <w:t>working towards</w:t>
            </w:r>
            <w:r w:rsidR="009E0F4F" w:rsidRPr="009E2021">
              <w:rPr>
                <w:sz w:val="20"/>
              </w:rPr>
              <w:t xml:space="preserve"> policies that will help deliver low carbon alternatives </w:t>
            </w:r>
            <w:r w:rsidR="00F32E22" w:rsidRPr="009E2021">
              <w:rPr>
                <w:sz w:val="20"/>
              </w:rPr>
              <w:t xml:space="preserve">in the energy sector </w:t>
            </w:r>
            <w:r w:rsidR="004D6FFA" w:rsidRPr="009E2021">
              <w:rPr>
                <w:sz w:val="20"/>
              </w:rPr>
              <w:t>with the aim of</w:t>
            </w:r>
            <w:r w:rsidR="009E0F4F" w:rsidRPr="009E2021">
              <w:rPr>
                <w:sz w:val="20"/>
              </w:rPr>
              <w:t xml:space="preserve"> meeting </w:t>
            </w:r>
            <w:r w:rsidR="00BA5040" w:rsidRPr="009E2021">
              <w:rPr>
                <w:sz w:val="20"/>
              </w:rPr>
              <w:t>CCA</w:t>
            </w:r>
            <w:r w:rsidR="005D6E65" w:rsidRPr="009E2021">
              <w:rPr>
                <w:sz w:val="20"/>
              </w:rPr>
              <w:t xml:space="preserve"> (NI) 2022</w:t>
            </w:r>
            <w:r w:rsidR="00BA5040" w:rsidRPr="009E2021">
              <w:rPr>
                <w:sz w:val="20"/>
              </w:rPr>
              <w:t xml:space="preserve"> and Energy Strategy </w:t>
            </w:r>
            <w:r w:rsidR="009E0F4F" w:rsidRPr="009E2021">
              <w:rPr>
                <w:sz w:val="20"/>
              </w:rPr>
              <w:t xml:space="preserve">targets. </w:t>
            </w:r>
            <w:r w:rsidR="005D6E65" w:rsidRPr="009E2021">
              <w:rPr>
                <w:sz w:val="20"/>
              </w:rPr>
              <w:t xml:space="preserve">This includes </w:t>
            </w:r>
            <w:r w:rsidR="00B92F81" w:rsidRPr="009E2021">
              <w:rPr>
                <w:sz w:val="20"/>
              </w:rPr>
              <w:t xml:space="preserve">essential </w:t>
            </w:r>
            <w:r w:rsidR="002E47EB" w:rsidRPr="009E2021">
              <w:rPr>
                <w:sz w:val="20"/>
              </w:rPr>
              <w:t>policies</w:t>
            </w:r>
            <w:r w:rsidR="00B92F81" w:rsidRPr="009E2021">
              <w:rPr>
                <w:sz w:val="20"/>
              </w:rPr>
              <w:t xml:space="preserve"> associated with</w:t>
            </w:r>
            <w:r w:rsidR="00E901D3">
              <w:rPr>
                <w:sz w:val="20"/>
              </w:rPr>
              <w:t xml:space="preserve"> </w:t>
            </w:r>
            <w:r w:rsidR="006A559F" w:rsidRPr="009E2021">
              <w:rPr>
                <w:color w:val="000000" w:themeColor="text1"/>
                <w:sz w:val="20"/>
              </w:rPr>
              <w:t xml:space="preserve">decarbonising electricity and gas </w:t>
            </w:r>
            <w:proofErr w:type="gramStart"/>
            <w:r w:rsidR="006A559F" w:rsidRPr="009E2021">
              <w:rPr>
                <w:color w:val="000000" w:themeColor="text1"/>
                <w:sz w:val="20"/>
              </w:rPr>
              <w:t>networks</w:t>
            </w:r>
            <w:r w:rsidR="00E901D3">
              <w:rPr>
                <w:color w:val="000000" w:themeColor="text1"/>
                <w:sz w:val="20"/>
              </w:rPr>
              <w:t xml:space="preserve">  -</w:t>
            </w:r>
            <w:proofErr w:type="gramEnd"/>
            <w:r w:rsidR="00E901D3">
              <w:rPr>
                <w:color w:val="000000" w:themeColor="text1"/>
                <w:sz w:val="20"/>
              </w:rPr>
              <w:t xml:space="preserve"> for example</w:t>
            </w:r>
            <w:r w:rsidR="006A559F" w:rsidRPr="009E2021">
              <w:rPr>
                <w:color w:val="000000" w:themeColor="text1"/>
                <w:sz w:val="20"/>
              </w:rPr>
              <w:t xml:space="preserve"> </w:t>
            </w:r>
            <w:r w:rsidR="00E901D3">
              <w:rPr>
                <w:color w:val="000000" w:themeColor="text1"/>
                <w:sz w:val="20"/>
              </w:rPr>
              <w:t>development H</w:t>
            </w:r>
            <w:r w:rsidR="00B92F81" w:rsidRPr="009E2021">
              <w:rPr>
                <w:color w:val="000000" w:themeColor="text1"/>
                <w:sz w:val="20"/>
              </w:rPr>
              <w:t>ydrogen</w:t>
            </w:r>
            <w:r>
              <w:rPr>
                <w:color w:val="000000" w:themeColor="text1"/>
                <w:sz w:val="20"/>
              </w:rPr>
              <w:t xml:space="preserve"> </w:t>
            </w:r>
            <w:r w:rsidR="00E901D3">
              <w:rPr>
                <w:color w:val="000000" w:themeColor="text1"/>
                <w:sz w:val="20"/>
              </w:rPr>
              <w:t xml:space="preserve">solutions </w:t>
            </w:r>
            <w:r>
              <w:rPr>
                <w:color w:val="000000" w:themeColor="text1"/>
                <w:sz w:val="20"/>
              </w:rPr>
              <w:t>and</w:t>
            </w:r>
            <w:r w:rsidR="009E2021">
              <w:rPr>
                <w:color w:val="000000" w:themeColor="text1"/>
                <w:sz w:val="20"/>
              </w:rPr>
              <w:t>,</w:t>
            </w:r>
            <w:r>
              <w:rPr>
                <w:color w:val="000000" w:themeColor="text1"/>
                <w:sz w:val="20"/>
              </w:rPr>
              <w:t xml:space="preserve"> </w:t>
            </w:r>
            <w:r w:rsidR="00E901D3">
              <w:rPr>
                <w:color w:val="000000" w:themeColor="text1"/>
                <w:sz w:val="20"/>
              </w:rPr>
              <w:t>new unregulated activities essential to electricity</w:t>
            </w:r>
            <w:r w:rsidR="009E2021" w:rsidRPr="009E2021">
              <w:rPr>
                <w:color w:val="000000" w:themeColor="text1"/>
                <w:sz w:val="20"/>
              </w:rPr>
              <w:t xml:space="preserve">. </w:t>
            </w:r>
            <w:r w:rsidR="005D6E65" w:rsidRPr="009E2021">
              <w:rPr>
                <w:sz w:val="20"/>
              </w:rPr>
              <w:t>The proposed legislation provides a power that the Utility Regulator may provide advice, information or assistance</w:t>
            </w:r>
            <w:r w:rsidR="000D65DF" w:rsidRPr="009E2021">
              <w:rPr>
                <w:sz w:val="20"/>
              </w:rPr>
              <w:t>, to support policy development,</w:t>
            </w:r>
            <w:r w:rsidR="005D6E65" w:rsidRPr="009E2021">
              <w:rPr>
                <w:sz w:val="20"/>
              </w:rPr>
              <w:t xml:space="preserve"> and a qualified duty it must, so far as reasonably practicable, comply with any reasonable request.</w:t>
            </w:r>
          </w:p>
          <w:p w14:paraId="1F0BBD58" w14:textId="4B9CB7D2" w:rsidR="0072504E" w:rsidRPr="007D6380" w:rsidRDefault="0072504E" w:rsidP="00B92F81">
            <w:pPr>
              <w:jc w:val="both"/>
              <w:rPr>
                <w:sz w:val="20"/>
              </w:rPr>
            </w:pPr>
          </w:p>
        </w:tc>
      </w:tr>
      <w:tr w:rsidR="00AE6D20" w:rsidRPr="0072504E" w14:paraId="20062AE4" w14:textId="77777777" w:rsidTr="001577E1">
        <w:tc>
          <w:tcPr>
            <w:tcW w:w="10296" w:type="dxa"/>
            <w:gridSpan w:val="2"/>
          </w:tcPr>
          <w:p w14:paraId="5AC3AE64" w14:textId="77777777" w:rsidR="00AE6D20" w:rsidRPr="001577E1" w:rsidRDefault="00AE6D20">
            <w:pPr>
              <w:rPr>
                <w:sz w:val="8"/>
                <w:szCs w:val="8"/>
              </w:rPr>
            </w:pPr>
          </w:p>
        </w:tc>
      </w:tr>
      <w:tr w:rsidR="00AE6D20" w14:paraId="03768394" w14:textId="77777777" w:rsidTr="00083F7C">
        <w:trPr>
          <w:trHeight w:hRule="exact" w:val="2728"/>
        </w:trPr>
        <w:tc>
          <w:tcPr>
            <w:tcW w:w="10296" w:type="dxa"/>
            <w:gridSpan w:val="2"/>
            <w:tcMar>
              <w:top w:w="28" w:type="dxa"/>
            </w:tcMar>
          </w:tcPr>
          <w:p w14:paraId="27A82A45" w14:textId="77777777" w:rsidR="00AE6D20" w:rsidRPr="001577E1" w:rsidRDefault="0072504E">
            <w:pPr>
              <w:rPr>
                <w:sz w:val="20"/>
              </w:rPr>
            </w:pPr>
            <w:r w:rsidRPr="001577E1">
              <w:rPr>
                <w:b/>
                <w:sz w:val="20"/>
              </w:rPr>
              <w:t>What policy options have been considered, including any alternatives to regulation?  Please justify preferred option (further details in Evidence Base)</w:t>
            </w:r>
            <w:r w:rsidR="00E3724A" w:rsidRPr="001577E1">
              <w:rPr>
                <w:b/>
                <w:sz w:val="20"/>
              </w:rPr>
              <w:t xml:space="preserve"> </w:t>
            </w:r>
            <w:r w:rsidR="00E3724A" w:rsidRPr="001577E1">
              <w:rPr>
                <w:sz w:val="20"/>
              </w:rPr>
              <w:t>(10 lines maximum)</w:t>
            </w:r>
          </w:p>
          <w:p w14:paraId="358EA44F" w14:textId="77777777" w:rsidR="00B92F81" w:rsidRDefault="00B92F81">
            <w:pPr>
              <w:rPr>
                <w:sz w:val="20"/>
              </w:rPr>
            </w:pPr>
          </w:p>
          <w:p w14:paraId="33BFB4C3" w14:textId="53ED7013" w:rsidR="0072504E" w:rsidRDefault="00F32E22">
            <w:pPr>
              <w:rPr>
                <w:sz w:val="20"/>
              </w:rPr>
            </w:pPr>
            <w:r>
              <w:rPr>
                <w:sz w:val="20"/>
              </w:rPr>
              <w:t xml:space="preserve">Failure </w:t>
            </w:r>
            <w:r w:rsidR="007D0221">
              <w:rPr>
                <w:sz w:val="20"/>
              </w:rPr>
              <w:t xml:space="preserve">to </w:t>
            </w:r>
            <w:r w:rsidR="00D82763">
              <w:rPr>
                <w:sz w:val="20"/>
              </w:rPr>
              <w:t>bring forward this legislation</w:t>
            </w:r>
            <w:r w:rsidR="007C463F">
              <w:rPr>
                <w:sz w:val="20"/>
              </w:rPr>
              <w:t>,</w:t>
            </w:r>
            <w:r w:rsidR="00D82763">
              <w:rPr>
                <w:sz w:val="20"/>
              </w:rPr>
              <w:t xml:space="preserve"> to</w:t>
            </w:r>
            <w:r w:rsidR="007D0221">
              <w:rPr>
                <w:sz w:val="20"/>
              </w:rPr>
              <w:t xml:space="preserve"> support the decarbonisation agenda</w:t>
            </w:r>
            <w:r w:rsidR="007C463F">
              <w:rPr>
                <w:sz w:val="20"/>
              </w:rPr>
              <w:t>,</w:t>
            </w:r>
            <w:r w:rsidR="007D0221">
              <w:rPr>
                <w:sz w:val="20"/>
              </w:rPr>
              <w:t xml:space="preserve"> w</w:t>
            </w:r>
            <w:r w:rsidR="007C463F">
              <w:rPr>
                <w:sz w:val="20"/>
              </w:rPr>
              <w:t>ill</w:t>
            </w:r>
            <w:r w:rsidR="007D0221">
              <w:rPr>
                <w:sz w:val="20"/>
              </w:rPr>
              <w:t xml:space="preserve"> have a detrimental impact </w:t>
            </w:r>
            <w:r w:rsidR="007C463F">
              <w:rPr>
                <w:sz w:val="20"/>
              </w:rPr>
              <w:t>in our ability to meet</w:t>
            </w:r>
            <w:r w:rsidR="00B92F81">
              <w:rPr>
                <w:sz w:val="20"/>
              </w:rPr>
              <w:t xml:space="preserve"> </w:t>
            </w:r>
            <w:r w:rsidR="007D0221">
              <w:rPr>
                <w:sz w:val="20"/>
              </w:rPr>
              <w:t xml:space="preserve">carbon reduction targets </w:t>
            </w:r>
            <w:r w:rsidR="00B92F81">
              <w:rPr>
                <w:sz w:val="20"/>
              </w:rPr>
              <w:t>and climate budgets</w:t>
            </w:r>
            <w:r w:rsidR="007D0221">
              <w:rPr>
                <w:sz w:val="20"/>
              </w:rPr>
              <w:t xml:space="preserve">. </w:t>
            </w:r>
            <w:r w:rsidR="00B432A9">
              <w:rPr>
                <w:sz w:val="20"/>
              </w:rPr>
              <w:t>T</w:t>
            </w:r>
            <w:r w:rsidR="00B92F81">
              <w:rPr>
                <w:sz w:val="20"/>
              </w:rPr>
              <w:t xml:space="preserve">here are plans for </w:t>
            </w:r>
            <w:r w:rsidR="00D82763">
              <w:rPr>
                <w:sz w:val="20"/>
              </w:rPr>
              <w:t xml:space="preserve">future </w:t>
            </w:r>
            <w:r w:rsidR="007C463F">
              <w:rPr>
                <w:sz w:val="20"/>
              </w:rPr>
              <w:t xml:space="preserve">energy </w:t>
            </w:r>
            <w:r w:rsidR="00D82763">
              <w:rPr>
                <w:sz w:val="20"/>
              </w:rPr>
              <w:t>legislation</w:t>
            </w:r>
            <w:r w:rsidR="00B92F81">
              <w:rPr>
                <w:sz w:val="20"/>
              </w:rPr>
              <w:t xml:space="preserve"> in </w:t>
            </w:r>
            <w:r w:rsidR="00D82763">
              <w:rPr>
                <w:sz w:val="20"/>
              </w:rPr>
              <w:t xml:space="preserve">coming </w:t>
            </w:r>
            <w:r w:rsidR="00B92F81">
              <w:rPr>
                <w:sz w:val="20"/>
              </w:rPr>
              <w:t>years</w:t>
            </w:r>
            <w:r w:rsidR="007C463F">
              <w:rPr>
                <w:sz w:val="20"/>
              </w:rPr>
              <w:t>,</w:t>
            </w:r>
            <w:r w:rsidR="00B432A9">
              <w:rPr>
                <w:sz w:val="20"/>
              </w:rPr>
              <w:t xml:space="preserve"> </w:t>
            </w:r>
            <w:r w:rsidR="00B92F81">
              <w:rPr>
                <w:sz w:val="20"/>
              </w:rPr>
              <w:t>to provide a</w:t>
            </w:r>
            <w:r w:rsidR="00D82763">
              <w:rPr>
                <w:sz w:val="20"/>
              </w:rPr>
              <w:t xml:space="preserve"> solid</w:t>
            </w:r>
            <w:r w:rsidR="00B92F81">
              <w:rPr>
                <w:sz w:val="20"/>
              </w:rPr>
              <w:t xml:space="preserve"> legislative framework for low carbon solutions</w:t>
            </w:r>
            <w:r w:rsidR="007C463F">
              <w:rPr>
                <w:sz w:val="20"/>
              </w:rPr>
              <w:t>,</w:t>
            </w:r>
            <w:r w:rsidR="00B432A9">
              <w:rPr>
                <w:sz w:val="20"/>
              </w:rPr>
              <w:t xml:space="preserve"> and these will likely include additional powers for the UR. However,</w:t>
            </w:r>
            <w:r w:rsidR="00D82763">
              <w:rPr>
                <w:sz w:val="20"/>
              </w:rPr>
              <w:t xml:space="preserve"> this</w:t>
            </w:r>
            <w:r w:rsidR="007C463F">
              <w:rPr>
                <w:sz w:val="20"/>
              </w:rPr>
              <w:t xml:space="preserve"> </w:t>
            </w:r>
            <w:r w:rsidR="005D6E65">
              <w:rPr>
                <w:sz w:val="20"/>
              </w:rPr>
              <w:t xml:space="preserve">future </w:t>
            </w:r>
            <w:r w:rsidR="00D82763">
              <w:rPr>
                <w:sz w:val="20"/>
              </w:rPr>
              <w:t xml:space="preserve">legislation can only be brought </w:t>
            </w:r>
            <w:r w:rsidR="007C463F">
              <w:rPr>
                <w:sz w:val="20"/>
              </w:rPr>
              <w:t>forward</w:t>
            </w:r>
            <w:r w:rsidR="00D82763">
              <w:rPr>
                <w:sz w:val="20"/>
              </w:rPr>
              <w:t xml:space="preserve"> once </w:t>
            </w:r>
            <w:r w:rsidR="007C463F">
              <w:rPr>
                <w:sz w:val="20"/>
              </w:rPr>
              <w:t>low carbon</w:t>
            </w:r>
            <w:r w:rsidR="00D82763">
              <w:rPr>
                <w:sz w:val="20"/>
              </w:rPr>
              <w:t xml:space="preserve"> policies</w:t>
            </w:r>
            <w:r w:rsidR="007C463F">
              <w:rPr>
                <w:sz w:val="20"/>
              </w:rPr>
              <w:t xml:space="preserve"> are</w:t>
            </w:r>
            <w:r w:rsidR="00D82763">
              <w:rPr>
                <w:sz w:val="20"/>
              </w:rPr>
              <w:t xml:space="preserve"> </w:t>
            </w:r>
            <w:r w:rsidR="007C463F">
              <w:rPr>
                <w:sz w:val="20"/>
              </w:rPr>
              <w:t>settled, and it is important the regulator provides technical advice</w:t>
            </w:r>
            <w:r w:rsidR="005D6E65">
              <w:rPr>
                <w:sz w:val="20"/>
              </w:rPr>
              <w:t xml:space="preserve"> </w:t>
            </w:r>
            <w:r w:rsidR="000D65DF">
              <w:rPr>
                <w:sz w:val="20"/>
              </w:rPr>
              <w:t>ahead of this, to</w:t>
            </w:r>
            <w:r w:rsidR="005D6E65">
              <w:rPr>
                <w:sz w:val="20"/>
              </w:rPr>
              <w:t xml:space="preserve"> support</w:t>
            </w:r>
            <w:r w:rsidR="000D65DF">
              <w:rPr>
                <w:sz w:val="20"/>
              </w:rPr>
              <w:t xml:space="preserve"> </w:t>
            </w:r>
            <w:r w:rsidR="005D6E65">
              <w:rPr>
                <w:sz w:val="20"/>
              </w:rPr>
              <w:t>development</w:t>
            </w:r>
            <w:r w:rsidR="007C463F">
              <w:rPr>
                <w:sz w:val="20"/>
              </w:rPr>
              <w:t>. This Bill is designed to facilitate that step.</w:t>
            </w:r>
          </w:p>
          <w:p w14:paraId="4A653ADB" w14:textId="77777777" w:rsidR="007C463F" w:rsidRDefault="007C463F">
            <w:pPr>
              <w:rPr>
                <w:sz w:val="20"/>
              </w:rPr>
            </w:pPr>
          </w:p>
          <w:p w14:paraId="796A70CE" w14:textId="3EB9916F" w:rsidR="007C463F" w:rsidRPr="007D6380" w:rsidRDefault="007C463F">
            <w:pPr>
              <w:rPr>
                <w:sz w:val="20"/>
              </w:rPr>
            </w:pPr>
            <w:r>
              <w:rPr>
                <w:sz w:val="20"/>
              </w:rPr>
              <w:t xml:space="preserve">All future legislation and policies will be subject to </w:t>
            </w:r>
            <w:r w:rsidR="005D6E65">
              <w:rPr>
                <w:sz w:val="20"/>
              </w:rPr>
              <w:t>normal impact</w:t>
            </w:r>
            <w:r>
              <w:rPr>
                <w:sz w:val="20"/>
              </w:rPr>
              <w:t xml:space="preserve"> assessment</w:t>
            </w:r>
            <w:r w:rsidR="005D6E65">
              <w:rPr>
                <w:sz w:val="20"/>
              </w:rPr>
              <w:t>s</w:t>
            </w:r>
            <w:r>
              <w:rPr>
                <w:sz w:val="20"/>
              </w:rPr>
              <w:t>.</w:t>
            </w:r>
          </w:p>
        </w:tc>
      </w:tr>
      <w:tr w:rsidR="0072504E" w:rsidRPr="0072504E" w14:paraId="486CBBB4" w14:textId="77777777" w:rsidTr="00083F7C">
        <w:trPr>
          <w:trHeight w:hRule="exact" w:val="528"/>
        </w:trPr>
        <w:tc>
          <w:tcPr>
            <w:tcW w:w="5495" w:type="dxa"/>
          </w:tcPr>
          <w:p w14:paraId="74A2783D" w14:textId="0A0CA076" w:rsidR="0072504E" w:rsidRPr="001577E1" w:rsidRDefault="0072504E">
            <w:pPr>
              <w:rPr>
                <w:sz w:val="22"/>
                <w:szCs w:val="22"/>
              </w:rPr>
            </w:pPr>
            <w:r w:rsidRPr="001577E1">
              <w:rPr>
                <w:b/>
                <w:sz w:val="22"/>
                <w:szCs w:val="22"/>
              </w:rPr>
              <w:t>Will the policy be reviewed?</w:t>
            </w:r>
            <w:bookmarkStart w:id="0" w:name="Dropdown4"/>
            <w:r w:rsidRPr="001577E1">
              <w:rPr>
                <w:sz w:val="22"/>
                <w:szCs w:val="22"/>
              </w:rPr>
              <w:t xml:space="preserve">  </w:t>
            </w:r>
            <w:bookmarkEnd w:id="0"/>
            <w:r w:rsidR="007C463F">
              <w:rPr>
                <w:sz w:val="22"/>
                <w:szCs w:val="22"/>
              </w:rPr>
              <w:t>No</w:t>
            </w:r>
          </w:p>
        </w:tc>
        <w:tc>
          <w:tcPr>
            <w:tcW w:w="4801" w:type="dxa"/>
          </w:tcPr>
          <w:p w14:paraId="17EBB433" w14:textId="3C81A124" w:rsidR="0072504E" w:rsidRPr="001577E1" w:rsidRDefault="0072504E">
            <w:pPr>
              <w:rPr>
                <w:sz w:val="22"/>
                <w:szCs w:val="22"/>
              </w:rPr>
            </w:pPr>
            <w:r w:rsidRPr="001577E1">
              <w:rPr>
                <w:b/>
                <w:sz w:val="22"/>
                <w:szCs w:val="22"/>
              </w:rPr>
              <w:t xml:space="preserve">If applicable, set review date: </w:t>
            </w:r>
            <w:r w:rsidR="00981D82">
              <w:rPr>
                <w:sz w:val="20"/>
              </w:rPr>
              <w:t>N/A</w:t>
            </w:r>
          </w:p>
        </w:tc>
      </w:tr>
    </w:tbl>
    <w:p w14:paraId="0E69C48E" w14:textId="77777777" w:rsidR="00AE6D20" w:rsidRDefault="00AE6D20">
      <w:pPr>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358"/>
        <w:gridCol w:w="3357"/>
        <w:gridCol w:w="3355"/>
      </w:tblGrid>
      <w:tr w:rsidR="00A73C2D" w:rsidRPr="00A73C2D" w14:paraId="26CF6ECF" w14:textId="77777777" w:rsidTr="001577E1">
        <w:tc>
          <w:tcPr>
            <w:tcW w:w="5000" w:type="pct"/>
            <w:gridSpan w:val="3"/>
            <w:shd w:val="clear" w:color="auto" w:fill="E6E6E6"/>
            <w:tcMar>
              <w:top w:w="57" w:type="dxa"/>
            </w:tcMar>
          </w:tcPr>
          <w:p w14:paraId="0AA63F1A" w14:textId="77777777" w:rsidR="00A73C2D" w:rsidRPr="001577E1" w:rsidRDefault="00A73C2D" w:rsidP="001577E1">
            <w:pPr>
              <w:jc w:val="center"/>
              <w:rPr>
                <w:b/>
                <w:sz w:val="22"/>
                <w:szCs w:val="22"/>
              </w:rPr>
            </w:pPr>
            <w:r w:rsidRPr="001577E1">
              <w:rPr>
                <w:b/>
                <w:sz w:val="22"/>
                <w:szCs w:val="22"/>
              </w:rPr>
              <w:t>Cost of Preferred (or more likely) Option</w:t>
            </w:r>
          </w:p>
        </w:tc>
      </w:tr>
      <w:tr w:rsidR="00A73C2D" w:rsidRPr="00A73C2D" w14:paraId="5626F489" w14:textId="77777777" w:rsidTr="001577E1">
        <w:tc>
          <w:tcPr>
            <w:tcW w:w="1667" w:type="pct"/>
            <w:shd w:val="clear" w:color="auto" w:fill="E6E6E6"/>
            <w:tcMar>
              <w:top w:w="57" w:type="dxa"/>
            </w:tcMar>
          </w:tcPr>
          <w:p w14:paraId="7EDAD509" w14:textId="77777777" w:rsidR="00A73C2D" w:rsidRPr="001577E1" w:rsidRDefault="00A73C2D">
            <w:pPr>
              <w:rPr>
                <w:sz w:val="20"/>
              </w:rPr>
            </w:pPr>
            <w:r w:rsidRPr="001577E1">
              <w:rPr>
                <w:b/>
                <w:sz w:val="20"/>
              </w:rPr>
              <w:t xml:space="preserve">Total outlay cost for </w:t>
            </w:r>
            <w:proofErr w:type="gramStart"/>
            <w:r w:rsidRPr="001577E1">
              <w:rPr>
                <w:b/>
                <w:sz w:val="20"/>
              </w:rPr>
              <w:t xml:space="preserve">business  </w:t>
            </w:r>
            <w:r w:rsidRPr="001577E1">
              <w:rPr>
                <w:sz w:val="20"/>
              </w:rPr>
              <w:t>£</w:t>
            </w:r>
            <w:proofErr w:type="gramEnd"/>
            <w:r w:rsidRPr="001577E1">
              <w:rPr>
                <w:sz w:val="20"/>
              </w:rPr>
              <w:t>m</w:t>
            </w:r>
          </w:p>
        </w:tc>
        <w:tc>
          <w:tcPr>
            <w:tcW w:w="1667" w:type="pct"/>
            <w:shd w:val="clear" w:color="auto" w:fill="E6E6E6"/>
            <w:tcMar>
              <w:top w:w="57" w:type="dxa"/>
            </w:tcMar>
          </w:tcPr>
          <w:p w14:paraId="2C2BB24E" w14:textId="77777777" w:rsidR="00A73C2D" w:rsidRPr="001577E1" w:rsidRDefault="00A73C2D" w:rsidP="00126611">
            <w:pPr>
              <w:rPr>
                <w:sz w:val="20"/>
              </w:rPr>
            </w:pPr>
            <w:r w:rsidRPr="001577E1">
              <w:rPr>
                <w:b/>
                <w:sz w:val="20"/>
              </w:rPr>
              <w:t xml:space="preserve">Total net cost to business per year </w:t>
            </w:r>
            <w:r w:rsidRPr="001577E1">
              <w:rPr>
                <w:sz w:val="20"/>
              </w:rPr>
              <w:t>£m</w:t>
            </w:r>
          </w:p>
        </w:tc>
        <w:tc>
          <w:tcPr>
            <w:tcW w:w="1666" w:type="pct"/>
            <w:shd w:val="clear" w:color="auto" w:fill="E6E6E6"/>
            <w:tcMar>
              <w:top w:w="57" w:type="dxa"/>
            </w:tcMar>
          </w:tcPr>
          <w:p w14:paraId="236433E1" w14:textId="77777777" w:rsidR="00A73C2D" w:rsidRPr="001577E1" w:rsidRDefault="00A73C2D" w:rsidP="00126611">
            <w:pPr>
              <w:rPr>
                <w:sz w:val="20"/>
              </w:rPr>
            </w:pPr>
            <w:r w:rsidRPr="001577E1">
              <w:rPr>
                <w:b/>
                <w:sz w:val="20"/>
              </w:rPr>
              <w:t>Annual cost for implementation by Regulator</w:t>
            </w:r>
            <w:r w:rsidRPr="001577E1">
              <w:rPr>
                <w:sz w:val="20"/>
              </w:rPr>
              <w:t xml:space="preserve"> £m</w:t>
            </w:r>
          </w:p>
        </w:tc>
      </w:tr>
      <w:tr w:rsidR="00A73C2D" w:rsidRPr="0072504E" w14:paraId="796E4309" w14:textId="77777777" w:rsidTr="001577E1">
        <w:trPr>
          <w:trHeight w:hRule="exact" w:val="340"/>
        </w:trPr>
        <w:tc>
          <w:tcPr>
            <w:tcW w:w="1667" w:type="pct"/>
            <w:shd w:val="clear" w:color="auto" w:fill="E6E6E6"/>
            <w:tcMar>
              <w:top w:w="57" w:type="dxa"/>
            </w:tcMar>
          </w:tcPr>
          <w:p w14:paraId="2F8015A5" w14:textId="07EFC58C" w:rsidR="00A73C2D" w:rsidRPr="007D6380" w:rsidRDefault="00963F36">
            <w:pPr>
              <w:rPr>
                <w:sz w:val="20"/>
              </w:rPr>
            </w:pPr>
            <w:r>
              <w:rPr>
                <w:sz w:val="20"/>
              </w:rPr>
              <w:t>£0.3m in first year</w:t>
            </w:r>
          </w:p>
        </w:tc>
        <w:tc>
          <w:tcPr>
            <w:tcW w:w="1667" w:type="pct"/>
            <w:shd w:val="clear" w:color="auto" w:fill="E6E6E6"/>
            <w:tcMar>
              <w:top w:w="57" w:type="dxa"/>
            </w:tcMar>
          </w:tcPr>
          <w:p w14:paraId="5FCB27AB" w14:textId="19F41715" w:rsidR="00A73C2D" w:rsidRPr="007D6380" w:rsidRDefault="00963F36">
            <w:pPr>
              <w:rPr>
                <w:sz w:val="20"/>
              </w:rPr>
            </w:pPr>
            <w:r>
              <w:rPr>
                <w:sz w:val="20"/>
              </w:rPr>
              <w:t>£0.3m in first year</w:t>
            </w:r>
          </w:p>
        </w:tc>
        <w:tc>
          <w:tcPr>
            <w:tcW w:w="1666" w:type="pct"/>
            <w:shd w:val="clear" w:color="auto" w:fill="E6E6E6"/>
            <w:tcMar>
              <w:top w:w="57" w:type="dxa"/>
            </w:tcMar>
          </w:tcPr>
          <w:p w14:paraId="0FBDA4F7" w14:textId="1C1B1733" w:rsidR="00A73C2D" w:rsidRPr="007D6380" w:rsidRDefault="007C463F">
            <w:pPr>
              <w:rPr>
                <w:sz w:val="20"/>
              </w:rPr>
            </w:pPr>
            <w:r>
              <w:rPr>
                <w:sz w:val="20"/>
              </w:rPr>
              <w:t>£</w:t>
            </w:r>
            <w:r w:rsidR="00963F36">
              <w:rPr>
                <w:sz w:val="20"/>
              </w:rPr>
              <w:t>0.3m</w:t>
            </w:r>
            <w:r>
              <w:rPr>
                <w:sz w:val="20"/>
              </w:rPr>
              <w:t xml:space="preserve"> in first year</w:t>
            </w:r>
          </w:p>
        </w:tc>
      </w:tr>
    </w:tbl>
    <w:p w14:paraId="160EB006" w14:textId="77777777" w:rsidR="0072504E" w:rsidRDefault="0072504E">
      <w:pPr>
        <w:rPr>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271"/>
        <w:gridCol w:w="1585"/>
        <w:gridCol w:w="1757"/>
        <w:gridCol w:w="1768"/>
        <w:gridCol w:w="1689"/>
      </w:tblGrid>
      <w:tr w:rsidR="0009497A" w14:paraId="0A7A548D" w14:textId="77777777" w:rsidTr="001577E1">
        <w:tc>
          <w:tcPr>
            <w:tcW w:w="6768" w:type="dxa"/>
            <w:gridSpan w:val="3"/>
            <w:shd w:val="clear" w:color="auto" w:fill="E6E6E6"/>
            <w:tcMar>
              <w:top w:w="57" w:type="dxa"/>
              <w:bottom w:w="57" w:type="dxa"/>
            </w:tcMar>
          </w:tcPr>
          <w:p w14:paraId="4C83A47B" w14:textId="77777777" w:rsidR="0009497A" w:rsidRPr="001577E1" w:rsidRDefault="0009497A">
            <w:pPr>
              <w:rPr>
                <w:b/>
                <w:sz w:val="20"/>
              </w:rPr>
            </w:pPr>
            <w:r w:rsidRPr="001577E1">
              <w:rPr>
                <w:b/>
                <w:sz w:val="20"/>
              </w:rPr>
              <w:t>Does Implementation go beyond minimum EU requirements?</w:t>
            </w:r>
          </w:p>
        </w:tc>
        <w:tc>
          <w:tcPr>
            <w:tcW w:w="1800" w:type="dxa"/>
            <w:shd w:val="clear" w:color="auto" w:fill="E6E6E6"/>
            <w:tcMar>
              <w:top w:w="57" w:type="dxa"/>
              <w:bottom w:w="57" w:type="dxa"/>
            </w:tcMar>
          </w:tcPr>
          <w:p w14:paraId="7149D567" w14:textId="77777777" w:rsidR="0009497A" w:rsidRPr="001577E1" w:rsidRDefault="008B64E0">
            <w:pPr>
              <w:rPr>
                <w:b/>
                <w:sz w:val="22"/>
                <w:szCs w:val="22"/>
              </w:rPr>
            </w:pPr>
            <w:r>
              <w:rPr>
                <w:b/>
                <w:sz w:val="22"/>
                <w:szCs w:val="22"/>
              </w:rPr>
              <w:t>YES</w:t>
            </w:r>
            <w:r w:rsidR="0009497A" w:rsidRPr="001577E1">
              <w:rPr>
                <w:b/>
                <w:sz w:val="22"/>
                <w:szCs w:val="22"/>
              </w:rPr>
              <w:t xml:space="preserve"> </w:t>
            </w:r>
            <w:bookmarkStart w:id="1" w:name="Check1"/>
            <w:r w:rsidR="004904DE" w:rsidRPr="001577E1">
              <w:rPr>
                <w:b/>
                <w:sz w:val="22"/>
                <w:szCs w:val="22"/>
              </w:rPr>
              <w:fldChar w:fldCharType="begin">
                <w:ffData>
                  <w:name w:val="Check1"/>
                  <w:enabled/>
                  <w:calcOnExit w:val="0"/>
                  <w:checkBox>
                    <w:sizeAuto/>
                    <w:default w:val="0"/>
                    <w:checked w:val="0"/>
                  </w:checkBox>
                </w:ffData>
              </w:fldChar>
            </w:r>
            <w:r w:rsidR="003403CC" w:rsidRPr="001577E1">
              <w:rPr>
                <w:b/>
                <w:sz w:val="22"/>
                <w:szCs w:val="22"/>
              </w:rPr>
              <w:instrText xml:space="preserve"> FORMCHECKBOX </w:instrText>
            </w:r>
            <w:r w:rsidR="004904DE" w:rsidRPr="001577E1">
              <w:rPr>
                <w:b/>
                <w:sz w:val="22"/>
                <w:szCs w:val="22"/>
              </w:rPr>
            </w:r>
            <w:r w:rsidR="004904DE" w:rsidRPr="001577E1">
              <w:rPr>
                <w:b/>
                <w:sz w:val="22"/>
                <w:szCs w:val="22"/>
              </w:rPr>
              <w:fldChar w:fldCharType="separate"/>
            </w:r>
            <w:r w:rsidR="004904DE" w:rsidRPr="001577E1">
              <w:rPr>
                <w:b/>
                <w:sz w:val="22"/>
                <w:szCs w:val="22"/>
              </w:rPr>
              <w:fldChar w:fldCharType="end"/>
            </w:r>
            <w:bookmarkEnd w:id="1"/>
          </w:p>
        </w:tc>
        <w:tc>
          <w:tcPr>
            <w:tcW w:w="1728" w:type="dxa"/>
            <w:shd w:val="clear" w:color="auto" w:fill="E6E6E6"/>
            <w:tcMar>
              <w:top w:w="57" w:type="dxa"/>
              <w:bottom w:w="57" w:type="dxa"/>
            </w:tcMar>
          </w:tcPr>
          <w:p w14:paraId="388CBEA3" w14:textId="09D153DA" w:rsidR="0009497A" w:rsidRPr="001577E1" w:rsidRDefault="008B64E0">
            <w:pPr>
              <w:rPr>
                <w:b/>
                <w:sz w:val="22"/>
                <w:szCs w:val="22"/>
              </w:rPr>
            </w:pPr>
            <w:proofErr w:type="gramStart"/>
            <w:r>
              <w:rPr>
                <w:b/>
                <w:sz w:val="22"/>
                <w:szCs w:val="22"/>
              </w:rPr>
              <w:t>NO</w:t>
            </w:r>
            <w:r w:rsidR="0009497A" w:rsidRPr="001577E1">
              <w:rPr>
                <w:b/>
                <w:sz w:val="22"/>
                <w:szCs w:val="22"/>
              </w:rPr>
              <w:t xml:space="preserve"> </w:t>
            </w:r>
            <w:r w:rsidR="00796DD2" w:rsidRPr="001577E1">
              <w:rPr>
                <w:b/>
                <w:sz w:val="22"/>
                <w:szCs w:val="22"/>
              </w:rPr>
              <w:t xml:space="preserve"> </w:t>
            </w:r>
            <w:r w:rsidR="007C463F">
              <w:rPr>
                <w:b/>
                <w:sz w:val="22"/>
                <w:szCs w:val="22"/>
              </w:rPr>
              <w:t>X</w:t>
            </w:r>
            <w:proofErr w:type="gramEnd"/>
          </w:p>
        </w:tc>
      </w:tr>
      <w:tr w:rsidR="008B64E0" w14:paraId="72C1FA06" w14:textId="77777777" w:rsidTr="008B64E0">
        <w:tc>
          <w:tcPr>
            <w:tcW w:w="6768" w:type="dxa"/>
            <w:gridSpan w:val="3"/>
            <w:shd w:val="clear" w:color="auto" w:fill="E6E6E6"/>
            <w:tcMar>
              <w:top w:w="57" w:type="dxa"/>
              <w:bottom w:w="57" w:type="dxa"/>
            </w:tcMar>
          </w:tcPr>
          <w:p w14:paraId="120A56D4" w14:textId="77777777" w:rsidR="008B64E0" w:rsidRPr="001577E1" w:rsidRDefault="008B64E0">
            <w:pPr>
              <w:rPr>
                <w:b/>
                <w:sz w:val="20"/>
              </w:rPr>
            </w:pPr>
            <w:r w:rsidRPr="001D0958">
              <w:rPr>
                <w:b/>
                <w:iCs/>
                <w:sz w:val="20"/>
              </w:rPr>
              <w:t>Is this measure likely to impact on trade and investment?</w:t>
            </w:r>
          </w:p>
        </w:tc>
        <w:tc>
          <w:tcPr>
            <w:tcW w:w="1800" w:type="dxa"/>
            <w:shd w:val="clear" w:color="auto" w:fill="E6E6E6"/>
            <w:tcMar>
              <w:top w:w="57" w:type="dxa"/>
              <w:bottom w:w="57" w:type="dxa"/>
            </w:tcMar>
          </w:tcPr>
          <w:p w14:paraId="31B1BFEF" w14:textId="77777777" w:rsidR="008B64E0" w:rsidRPr="001577E1" w:rsidRDefault="008B64E0">
            <w:pPr>
              <w:rPr>
                <w:b/>
                <w:sz w:val="22"/>
                <w:szCs w:val="22"/>
              </w:rPr>
            </w:pPr>
            <w:r>
              <w:rPr>
                <w:b/>
                <w:sz w:val="22"/>
                <w:szCs w:val="22"/>
              </w:rPr>
              <w:t>YES</w:t>
            </w:r>
            <w:r w:rsidRPr="001577E1">
              <w:rPr>
                <w:b/>
                <w:sz w:val="22"/>
                <w:szCs w:val="22"/>
              </w:rPr>
              <w:t xml:space="preserve"> </w:t>
            </w:r>
            <w:r w:rsidRPr="001577E1">
              <w:rPr>
                <w:b/>
                <w:sz w:val="22"/>
                <w:szCs w:val="22"/>
              </w:rPr>
              <w:fldChar w:fldCharType="begin">
                <w:ffData>
                  <w:name w:val="Check1"/>
                  <w:enabled/>
                  <w:calcOnExit w:val="0"/>
                  <w:checkBox>
                    <w:sizeAuto/>
                    <w:default w:val="0"/>
                    <w:checked w:val="0"/>
                  </w:checkBox>
                </w:ffData>
              </w:fldChar>
            </w:r>
            <w:r w:rsidRPr="001577E1">
              <w:rPr>
                <w:b/>
                <w:sz w:val="22"/>
                <w:szCs w:val="22"/>
              </w:rPr>
              <w:instrText xml:space="preserve"> FORMCHECKBOX </w:instrText>
            </w:r>
            <w:r w:rsidRPr="001577E1">
              <w:rPr>
                <w:b/>
                <w:sz w:val="22"/>
                <w:szCs w:val="22"/>
              </w:rPr>
            </w:r>
            <w:r w:rsidRPr="001577E1">
              <w:rPr>
                <w:b/>
                <w:sz w:val="22"/>
                <w:szCs w:val="22"/>
              </w:rPr>
              <w:fldChar w:fldCharType="separate"/>
            </w:r>
            <w:r w:rsidRPr="001577E1">
              <w:rPr>
                <w:b/>
                <w:sz w:val="22"/>
                <w:szCs w:val="22"/>
              </w:rPr>
              <w:fldChar w:fldCharType="end"/>
            </w:r>
          </w:p>
        </w:tc>
        <w:tc>
          <w:tcPr>
            <w:tcW w:w="1728" w:type="dxa"/>
            <w:shd w:val="clear" w:color="auto" w:fill="E6E6E6"/>
          </w:tcPr>
          <w:p w14:paraId="0B1D0127" w14:textId="62CC8DF1" w:rsidR="008B64E0" w:rsidRPr="001577E1" w:rsidRDefault="008B64E0">
            <w:pPr>
              <w:rPr>
                <w:b/>
                <w:sz w:val="22"/>
                <w:szCs w:val="22"/>
              </w:rPr>
            </w:pPr>
            <w:proofErr w:type="gramStart"/>
            <w:r>
              <w:rPr>
                <w:b/>
                <w:sz w:val="22"/>
                <w:szCs w:val="22"/>
              </w:rPr>
              <w:t>NO</w:t>
            </w:r>
            <w:r w:rsidRPr="001577E1">
              <w:rPr>
                <w:b/>
                <w:sz w:val="22"/>
                <w:szCs w:val="22"/>
              </w:rPr>
              <w:t xml:space="preserve"> </w:t>
            </w:r>
            <w:r w:rsidR="00796DD2" w:rsidRPr="001577E1">
              <w:rPr>
                <w:b/>
                <w:sz w:val="22"/>
                <w:szCs w:val="22"/>
              </w:rPr>
              <w:t xml:space="preserve"> </w:t>
            </w:r>
            <w:r w:rsidR="007C463F">
              <w:rPr>
                <w:b/>
                <w:sz w:val="22"/>
                <w:szCs w:val="22"/>
              </w:rPr>
              <w:t>X</w:t>
            </w:r>
            <w:proofErr w:type="gramEnd"/>
          </w:p>
        </w:tc>
      </w:tr>
      <w:tr w:rsidR="00A73C2D" w14:paraId="4A3DAA67" w14:textId="77777777" w:rsidTr="001577E1">
        <w:tc>
          <w:tcPr>
            <w:tcW w:w="3348" w:type="dxa"/>
            <w:shd w:val="clear" w:color="auto" w:fill="E6E6E6"/>
            <w:tcMar>
              <w:top w:w="57" w:type="dxa"/>
              <w:bottom w:w="57" w:type="dxa"/>
            </w:tcMar>
          </w:tcPr>
          <w:p w14:paraId="16A1B59D" w14:textId="77777777" w:rsidR="00A73C2D" w:rsidRPr="001577E1" w:rsidRDefault="0009497A">
            <w:pPr>
              <w:rPr>
                <w:sz w:val="22"/>
                <w:szCs w:val="22"/>
              </w:rPr>
            </w:pPr>
            <w:r w:rsidRPr="001577E1">
              <w:rPr>
                <w:sz w:val="22"/>
                <w:szCs w:val="22"/>
              </w:rPr>
              <w:t>Are any of these organisations in scope?</w:t>
            </w:r>
          </w:p>
        </w:tc>
        <w:tc>
          <w:tcPr>
            <w:tcW w:w="1620" w:type="dxa"/>
            <w:shd w:val="clear" w:color="auto" w:fill="E6E6E6"/>
            <w:tcMar>
              <w:top w:w="57" w:type="dxa"/>
              <w:bottom w:w="57" w:type="dxa"/>
            </w:tcMar>
          </w:tcPr>
          <w:p w14:paraId="54C0FE35" w14:textId="77777777" w:rsidR="00A73C2D" w:rsidRPr="001577E1" w:rsidRDefault="0009497A">
            <w:pPr>
              <w:rPr>
                <w:b/>
                <w:sz w:val="22"/>
                <w:szCs w:val="22"/>
              </w:rPr>
            </w:pPr>
            <w:r w:rsidRPr="001577E1">
              <w:rPr>
                <w:b/>
                <w:sz w:val="22"/>
                <w:szCs w:val="22"/>
              </w:rPr>
              <w:t>Micro</w:t>
            </w:r>
          </w:p>
          <w:p w14:paraId="0AE51D9C" w14:textId="21440BE8" w:rsidR="0009497A" w:rsidRPr="001577E1" w:rsidRDefault="0009497A">
            <w:pPr>
              <w:rPr>
                <w:sz w:val="22"/>
                <w:szCs w:val="22"/>
              </w:rPr>
            </w:pPr>
            <w:r w:rsidRPr="001577E1">
              <w:rPr>
                <w:sz w:val="22"/>
                <w:szCs w:val="22"/>
              </w:rPr>
              <w:t>Yes</w:t>
            </w:r>
            <w:r w:rsidR="00796DD2">
              <w:rPr>
                <w:sz w:val="22"/>
                <w:szCs w:val="22"/>
              </w:rPr>
              <w:t xml:space="preserve"> </w:t>
            </w:r>
            <w:r w:rsidR="00796DD2" w:rsidRPr="001577E1">
              <w:rPr>
                <w:b/>
                <w:sz w:val="22"/>
                <w:szCs w:val="22"/>
              </w:rPr>
              <w:t xml:space="preserve"> </w:t>
            </w:r>
            <w:r w:rsidR="00796DD2" w:rsidRPr="001577E1">
              <w:rPr>
                <w:b/>
                <w:sz w:val="22"/>
                <w:szCs w:val="22"/>
              </w:rPr>
              <w:fldChar w:fldCharType="begin">
                <w:ffData>
                  <w:name w:val="Check1"/>
                  <w:enabled/>
                  <w:calcOnExit w:val="0"/>
                  <w:checkBox>
                    <w:sizeAuto/>
                    <w:default w:val="0"/>
                    <w:checked w:val="0"/>
                  </w:checkBox>
                </w:ffData>
              </w:fldChar>
            </w:r>
            <w:r w:rsidR="00796DD2" w:rsidRPr="001577E1">
              <w:rPr>
                <w:b/>
                <w:sz w:val="22"/>
                <w:szCs w:val="22"/>
              </w:rPr>
              <w:instrText xml:space="preserve"> FORMCHECKBOX </w:instrText>
            </w:r>
            <w:r w:rsidR="00796DD2" w:rsidRPr="001577E1">
              <w:rPr>
                <w:b/>
                <w:sz w:val="22"/>
                <w:szCs w:val="22"/>
              </w:rPr>
            </w:r>
            <w:r w:rsidR="00796DD2" w:rsidRPr="001577E1">
              <w:rPr>
                <w:b/>
                <w:sz w:val="22"/>
                <w:szCs w:val="22"/>
              </w:rPr>
              <w:fldChar w:fldCharType="separate"/>
            </w:r>
            <w:r w:rsidR="00796DD2" w:rsidRPr="001577E1">
              <w:rPr>
                <w:b/>
                <w:sz w:val="22"/>
                <w:szCs w:val="22"/>
              </w:rPr>
              <w:fldChar w:fldCharType="end"/>
            </w:r>
            <w:r w:rsidRPr="001577E1">
              <w:rPr>
                <w:sz w:val="22"/>
                <w:szCs w:val="22"/>
              </w:rPr>
              <w:t xml:space="preserve">No </w:t>
            </w:r>
            <w:r w:rsidR="008333C0">
              <w:rPr>
                <w:sz w:val="22"/>
                <w:szCs w:val="22"/>
              </w:rPr>
              <w:fldChar w:fldCharType="begin">
                <w:ffData>
                  <w:name w:val="Check10"/>
                  <w:enabled/>
                  <w:calcOnExit w:val="0"/>
                  <w:checkBox>
                    <w:sizeAuto/>
                    <w:default w:val="0"/>
                  </w:checkBox>
                </w:ffData>
              </w:fldChar>
            </w:r>
            <w:bookmarkStart w:id="2" w:name="Check10"/>
            <w:r w:rsidR="008333C0">
              <w:rPr>
                <w:sz w:val="22"/>
                <w:szCs w:val="22"/>
              </w:rPr>
              <w:instrText xml:space="preserve"> FORMCHECKBOX </w:instrText>
            </w:r>
            <w:r w:rsidR="008333C0">
              <w:rPr>
                <w:sz w:val="22"/>
                <w:szCs w:val="22"/>
              </w:rPr>
            </w:r>
            <w:r w:rsidR="008333C0">
              <w:rPr>
                <w:sz w:val="22"/>
                <w:szCs w:val="22"/>
              </w:rPr>
              <w:fldChar w:fldCharType="separate"/>
            </w:r>
            <w:r w:rsidR="008333C0">
              <w:rPr>
                <w:sz w:val="22"/>
                <w:szCs w:val="22"/>
              </w:rPr>
              <w:fldChar w:fldCharType="end"/>
            </w:r>
            <w:bookmarkEnd w:id="2"/>
          </w:p>
        </w:tc>
        <w:tc>
          <w:tcPr>
            <w:tcW w:w="1800" w:type="dxa"/>
            <w:shd w:val="clear" w:color="auto" w:fill="E6E6E6"/>
            <w:tcMar>
              <w:top w:w="57" w:type="dxa"/>
              <w:bottom w:w="57" w:type="dxa"/>
            </w:tcMar>
          </w:tcPr>
          <w:p w14:paraId="12ADA1CC" w14:textId="77777777" w:rsidR="00A73C2D" w:rsidRPr="001577E1" w:rsidRDefault="0009497A">
            <w:pPr>
              <w:rPr>
                <w:b/>
                <w:sz w:val="22"/>
                <w:szCs w:val="22"/>
              </w:rPr>
            </w:pPr>
            <w:r w:rsidRPr="001577E1">
              <w:rPr>
                <w:b/>
                <w:sz w:val="22"/>
                <w:szCs w:val="22"/>
              </w:rPr>
              <w:t>Small</w:t>
            </w:r>
          </w:p>
          <w:p w14:paraId="2A24C476" w14:textId="12CC8ED6" w:rsidR="0009497A" w:rsidRPr="001577E1" w:rsidRDefault="0009497A">
            <w:pPr>
              <w:rPr>
                <w:sz w:val="22"/>
                <w:szCs w:val="22"/>
              </w:rPr>
            </w:pPr>
            <w:r w:rsidRPr="001577E1">
              <w:rPr>
                <w:sz w:val="22"/>
                <w:szCs w:val="22"/>
              </w:rPr>
              <w:t>Yes</w:t>
            </w:r>
            <w:r w:rsidR="00796DD2">
              <w:rPr>
                <w:sz w:val="22"/>
                <w:szCs w:val="22"/>
              </w:rPr>
              <w:t xml:space="preserve"> </w:t>
            </w:r>
            <w:r w:rsidR="00796DD2" w:rsidRPr="001577E1">
              <w:rPr>
                <w:b/>
                <w:sz w:val="22"/>
                <w:szCs w:val="22"/>
              </w:rPr>
              <w:t xml:space="preserve"> </w:t>
            </w:r>
            <w:r w:rsidR="00796DD2" w:rsidRPr="001577E1">
              <w:rPr>
                <w:b/>
                <w:sz w:val="22"/>
                <w:szCs w:val="22"/>
              </w:rPr>
              <w:fldChar w:fldCharType="begin">
                <w:ffData>
                  <w:name w:val="Check1"/>
                  <w:enabled/>
                  <w:calcOnExit w:val="0"/>
                  <w:checkBox>
                    <w:sizeAuto/>
                    <w:default w:val="0"/>
                    <w:checked w:val="0"/>
                  </w:checkBox>
                </w:ffData>
              </w:fldChar>
            </w:r>
            <w:r w:rsidR="00796DD2" w:rsidRPr="001577E1">
              <w:rPr>
                <w:b/>
                <w:sz w:val="22"/>
                <w:szCs w:val="22"/>
              </w:rPr>
              <w:instrText xml:space="preserve"> FORMCHECKBOX </w:instrText>
            </w:r>
            <w:r w:rsidR="00796DD2" w:rsidRPr="001577E1">
              <w:rPr>
                <w:b/>
                <w:sz w:val="22"/>
                <w:szCs w:val="22"/>
              </w:rPr>
            </w:r>
            <w:r w:rsidR="00796DD2" w:rsidRPr="001577E1">
              <w:rPr>
                <w:b/>
                <w:sz w:val="22"/>
                <w:szCs w:val="22"/>
              </w:rPr>
              <w:fldChar w:fldCharType="separate"/>
            </w:r>
            <w:r w:rsidR="00796DD2" w:rsidRPr="001577E1">
              <w:rPr>
                <w:b/>
                <w:sz w:val="22"/>
                <w:szCs w:val="22"/>
              </w:rPr>
              <w:fldChar w:fldCharType="end"/>
            </w:r>
            <w:r w:rsidR="00796DD2">
              <w:rPr>
                <w:b/>
                <w:sz w:val="22"/>
                <w:szCs w:val="22"/>
              </w:rPr>
              <w:t xml:space="preserve"> </w:t>
            </w:r>
            <w:r w:rsidRPr="001577E1">
              <w:rPr>
                <w:sz w:val="22"/>
                <w:szCs w:val="22"/>
              </w:rPr>
              <w:t xml:space="preserve">No </w:t>
            </w:r>
            <w:r w:rsidR="008333C0">
              <w:rPr>
                <w:sz w:val="22"/>
                <w:szCs w:val="22"/>
              </w:rPr>
              <w:fldChar w:fldCharType="begin">
                <w:ffData>
                  <w:name w:val="Check8"/>
                  <w:enabled/>
                  <w:calcOnExit w:val="0"/>
                  <w:checkBox>
                    <w:sizeAuto/>
                    <w:default w:val="0"/>
                  </w:checkBox>
                </w:ffData>
              </w:fldChar>
            </w:r>
            <w:bookmarkStart w:id="3" w:name="Check8"/>
            <w:r w:rsidR="008333C0">
              <w:rPr>
                <w:sz w:val="22"/>
                <w:szCs w:val="22"/>
              </w:rPr>
              <w:instrText xml:space="preserve"> FORMCHECKBOX </w:instrText>
            </w:r>
            <w:r w:rsidR="008333C0">
              <w:rPr>
                <w:sz w:val="22"/>
                <w:szCs w:val="22"/>
              </w:rPr>
            </w:r>
            <w:r w:rsidR="008333C0">
              <w:rPr>
                <w:sz w:val="22"/>
                <w:szCs w:val="22"/>
              </w:rPr>
              <w:fldChar w:fldCharType="separate"/>
            </w:r>
            <w:r w:rsidR="008333C0">
              <w:rPr>
                <w:sz w:val="22"/>
                <w:szCs w:val="22"/>
              </w:rPr>
              <w:fldChar w:fldCharType="end"/>
            </w:r>
            <w:bookmarkEnd w:id="3"/>
          </w:p>
        </w:tc>
        <w:tc>
          <w:tcPr>
            <w:tcW w:w="1800" w:type="dxa"/>
            <w:shd w:val="clear" w:color="auto" w:fill="E6E6E6"/>
            <w:tcMar>
              <w:top w:w="57" w:type="dxa"/>
              <w:bottom w:w="57" w:type="dxa"/>
            </w:tcMar>
          </w:tcPr>
          <w:p w14:paraId="5F91A2EE" w14:textId="77777777" w:rsidR="00A73C2D" w:rsidRPr="001577E1" w:rsidRDefault="0009497A">
            <w:pPr>
              <w:rPr>
                <w:b/>
                <w:sz w:val="22"/>
                <w:szCs w:val="22"/>
              </w:rPr>
            </w:pPr>
            <w:r w:rsidRPr="001577E1">
              <w:rPr>
                <w:b/>
                <w:sz w:val="22"/>
                <w:szCs w:val="22"/>
              </w:rPr>
              <w:t xml:space="preserve">Medium </w:t>
            </w:r>
          </w:p>
          <w:p w14:paraId="712469E9" w14:textId="7A54B496" w:rsidR="0009497A" w:rsidRPr="001577E1" w:rsidRDefault="0009497A">
            <w:pPr>
              <w:rPr>
                <w:sz w:val="22"/>
                <w:szCs w:val="22"/>
              </w:rPr>
            </w:pPr>
            <w:r w:rsidRPr="001577E1">
              <w:rPr>
                <w:sz w:val="22"/>
                <w:szCs w:val="22"/>
              </w:rPr>
              <w:t>Yes</w:t>
            </w:r>
            <w:r w:rsidR="00796DD2">
              <w:rPr>
                <w:sz w:val="22"/>
                <w:szCs w:val="22"/>
              </w:rPr>
              <w:t xml:space="preserve"> </w:t>
            </w:r>
            <w:r w:rsidR="00796DD2" w:rsidRPr="001577E1">
              <w:rPr>
                <w:b/>
                <w:sz w:val="22"/>
                <w:szCs w:val="22"/>
              </w:rPr>
              <w:t xml:space="preserve"> </w:t>
            </w:r>
            <w:r w:rsidR="00796DD2" w:rsidRPr="001577E1">
              <w:rPr>
                <w:b/>
                <w:sz w:val="22"/>
                <w:szCs w:val="22"/>
              </w:rPr>
              <w:fldChar w:fldCharType="begin">
                <w:ffData>
                  <w:name w:val="Check1"/>
                  <w:enabled/>
                  <w:calcOnExit w:val="0"/>
                  <w:checkBox>
                    <w:sizeAuto/>
                    <w:default w:val="0"/>
                    <w:checked w:val="0"/>
                  </w:checkBox>
                </w:ffData>
              </w:fldChar>
            </w:r>
            <w:r w:rsidR="00796DD2" w:rsidRPr="001577E1">
              <w:rPr>
                <w:b/>
                <w:sz w:val="22"/>
                <w:szCs w:val="22"/>
              </w:rPr>
              <w:instrText xml:space="preserve"> FORMCHECKBOX </w:instrText>
            </w:r>
            <w:r w:rsidR="00796DD2" w:rsidRPr="001577E1">
              <w:rPr>
                <w:b/>
                <w:sz w:val="22"/>
                <w:szCs w:val="22"/>
              </w:rPr>
            </w:r>
            <w:r w:rsidR="00796DD2" w:rsidRPr="001577E1">
              <w:rPr>
                <w:b/>
                <w:sz w:val="22"/>
                <w:szCs w:val="22"/>
              </w:rPr>
              <w:fldChar w:fldCharType="separate"/>
            </w:r>
            <w:r w:rsidR="00796DD2" w:rsidRPr="001577E1">
              <w:rPr>
                <w:b/>
                <w:sz w:val="22"/>
                <w:szCs w:val="22"/>
              </w:rPr>
              <w:fldChar w:fldCharType="end"/>
            </w:r>
            <w:r w:rsidRPr="001577E1">
              <w:rPr>
                <w:sz w:val="22"/>
                <w:szCs w:val="22"/>
              </w:rPr>
              <w:t xml:space="preserve"> No </w:t>
            </w:r>
            <w:r w:rsidR="007860C9">
              <w:rPr>
                <w:sz w:val="22"/>
                <w:szCs w:val="22"/>
              </w:rPr>
              <w:fldChar w:fldCharType="begin">
                <w:ffData>
                  <w:name w:val="Check6"/>
                  <w:enabled/>
                  <w:calcOnExit w:val="0"/>
                  <w:checkBox>
                    <w:sizeAuto/>
                    <w:default w:val="0"/>
                  </w:checkBox>
                </w:ffData>
              </w:fldChar>
            </w:r>
            <w:bookmarkStart w:id="4" w:name="Check6"/>
            <w:r w:rsidR="007860C9">
              <w:rPr>
                <w:sz w:val="22"/>
                <w:szCs w:val="22"/>
              </w:rPr>
              <w:instrText xml:space="preserve"> FORMCHECKBOX </w:instrText>
            </w:r>
            <w:r w:rsidR="007860C9">
              <w:rPr>
                <w:sz w:val="22"/>
                <w:szCs w:val="22"/>
              </w:rPr>
            </w:r>
            <w:r w:rsidR="007860C9">
              <w:rPr>
                <w:sz w:val="22"/>
                <w:szCs w:val="22"/>
              </w:rPr>
              <w:fldChar w:fldCharType="separate"/>
            </w:r>
            <w:r w:rsidR="007860C9">
              <w:rPr>
                <w:sz w:val="22"/>
                <w:szCs w:val="22"/>
              </w:rPr>
              <w:fldChar w:fldCharType="end"/>
            </w:r>
            <w:bookmarkEnd w:id="4"/>
          </w:p>
        </w:tc>
        <w:tc>
          <w:tcPr>
            <w:tcW w:w="1728" w:type="dxa"/>
            <w:shd w:val="clear" w:color="auto" w:fill="E6E6E6"/>
            <w:tcMar>
              <w:top w:w="57" w:type="dxa"/>
              <w:bottom w:w="57" w:type="dxa"/>
            </w:tcMar>
          </w:tcPr>
          <w:p w14:paraId="1D000D9A" w14:textId="77777777" w:rsidR="00A73C2D" w:rsidRPr="001577E1" w:rsidRDefault="0009497A">
            <w:pPr>
              <w:rPr>
                <w:b/>
                <w:sz w:val="22"/>
                <w:szCs w:val="22"/>
              </w:rPr>
            </w:pPr>
            <w:r w:rsidRPr="001577E1">
              <w:rPr>
                <w:b/>
                <w:sz w:val="22"/>
                <w:szCs w:val="22"/>
              </w:rPr>
              <w:t>Large</w:t>
            </w:r>
          </w:p>
          <w:p w14:paraId="26168D76" w14:textId="13254CF3" w:rsidR="0009497A" w:rsidRPr="001577E1" w:rsidRDefault="0009497A">
            <w:pPr>
              <w:rPr>
                <w:sz w:val="22"/>
                <w:szCs w:val="22"/>
              </w:rPr>
            </w:pPr>
            <w:r w:rsidRPr="001577E1">
              <w:rPr>
                <w:sz w:val="22"/>
                <w:szCs w:val="22"/>
              </w:rPr>
              <w:t>Yes</w:t>
            </w:r>
            <w:r w:rsidR="00796DD2">
              <w:rPr>
                <w:sz w:val="22"/>
                <w:szCs w:val="22"/>
              </w:rPr>
              <w:t xml:space="preserve"> </w:t>
            </w:r>
            <w:r w:rsidR="00796DD2" w:rsidRPr="001577E1">
              <w:rPr>
                <w:b/>
                <w:sz w:val="22"/>
                <w:szCs w:val="22"/>
              </w:rPr>
              <w:t xml:space="preserve"> </w:t>
            </w:r>
            <w:r w:rsidR="00796DD2" w:rsidRPr="001577E1">
              <w:rPr>
                <w:b/>
                <w:sz w:val="22"/>
                <w:szCs w:val="22"/>
              </w:rPr>
              <w:fldChar w:fldCharType="begin">
                <w:ffData>
                  <w:name w:val="Check1"/>
                  <w:enabled/>
                  <w:calcOnExit w:val="0"/>
                  <w:checkBox>
                    <w:sizeAuto/>
                    <w:default w:val="0"/>
                    <w:checked w:val="0"/>
                  </w:checkBox>
                </w:ffData>
              </w:fldChar>
            </w:r>
            <w:r w:rsidR="00796DD2" w:rsidRPr="001577E1">
              <w:rPr>
                <w:b/>
                <w:sz w:val="22"/>
                <w:szCs w:val="22"/>
              </w:rPr>
              <w:instrText xml:space="preserve"> FORMCHECKBOX </w:instrText>
            </w:r>
            <w:r w:rsidR="00796DD2" w:rsidRPr="001577E1">
              <w:rPr>
                <w:b/>
                <w:sz w:val="22"/>
                <w:szCs w:val="22"/>
              </w:rPr>
            </w:r>
            <w:r w:rsidR="00796DD2" w:rsidRPr="001577E1">
              <w:rPr>
                <w:b/>
                <w:sz w:val="22"/>
                <w:szCs w:val="22"/>
              </w:rPr>
              <w:fldChar w:fldCharType="separate"/>
            </w:r>
            <w:r w:rsidR="00796DD2" w:rsidRPr="001577E1">
              <w:rPr>
                <w:b/>
                <w:sz w:val="22"/>
                <w:szCs w:val="22"/>
              </w:rPr>
              <w:fldChar w:fldCharType="end"/>
            </w:r>
            <w:r w:rsidR="00796DD2">
              <w:rPr>
                <w:b/>
                <w:sz w:val="22"/>
                <w:szCs w:val="22"/>
              </w:rPr>
              <w:t xml:space="preserve"> </w:t>
            </w:r>
            <w:r w:rsidRPr="001577E1">
              <w:rPr>
                <w:sz w:val="22"/>
                <w:szCs w:val="22"/>
              </w:rPr>
              <w:t xml:space="preserve">No </w:t>
            </w:r>
            <w:r w:rsidR="008333C0">
              <w:rPr>
                <w:sz w:val="22"/>
                <w:szCs w:val="22"/>
              </w:rPr>
              <w:fldChar w:fldCharType="begin">
                <w:ffData>
                  <w:name w:val="Check4"/>
                  <w:enabled/>
                  <w:calcOnExit w:val="0"/>
                  <w:checkBox>
                    <w:sizeAuto/>
                    <w:default w:val="0"/>
                  </w:checkBox>
                </w:ffData>
              </w:fldChar>
            </w:r>
            <w:bookmarkStart w:id="5" w:name="Check4"/>
            <w:r w:rsidR="008333C0">
              <w:rPr>
                <w:sz w:val="22"/>
                <w:szCs w:val="22"/>
              </w:rPr>
              <w:instrText xml:space="preserve"> FORMCHECKBOX </w:instrText>
            </w:r>
            <w:r w:rsidR="008333C0">
              <w:rPr>
                <w:sz w:val="22"/>
                <w:szCs w:val="22"/>
              </w:rPr>
            </w:r>
            <w:r w:rsidR="008333C0">
              <w:rPr>
                <w:sz w:val="22"/>
                <w:szCs w:val="22"/>
              </w:rPr>
              <w:fldChar w:fldCharType="separate"/>
            </w:r>
            <w:r w:rsidR="008333C0">
              <w:rPr>
                <w:sz w:val="22"/>
                <w:szCs w:val="22"/>
              </w:rPr>
              <w:fldChar w:fldCharType="end"/>
            </w:r>
            <w:bookmarkEnd w:id="5"/>
          </w:p>
        </w:tc>
      </w:tr>
    </w:tbl>
    <w:p w14:paraId="3ABF16A6" w14:textId="77777777" w:rsidR="00A73C2D" w:rsidRPr="00CF1552" w:rsidRDefault="00A73C2D">
      <w:pPr>
        <w:rPr>
          <w:sz w:val="20"/>
        </w:rPr>
      </w:pPr>
    </w:p>
    <w:p w14:paraId="4FD4A0FD" w14:textId="77777777" w:rsidR="00CF1552" w:rsidRPr="00CF1552" w:rsidRDefault="00CF1552">
      <w:pPr>
        <w:rPr>
          <w:b/>
          <w:sz w:val="20"/>
        </w:rPr>
      </w:pPr>
      <w:r w:rsidRPr="00CF1552">
        <w:rPr>
          <w:b/>
          <w:sz w:val="20"/>
        </w:rPr>
        <w:t>The final RIA supporting legislation must be attached to the Explanatory Memorandum and published with it.</w:t>
      </w:r>
    </w:p>
    <w:p w14:paraId="2B30FD14" w14:textId="77777777" w:rsidR="00CF1552" w:rsidRPr="00CF1552" w:rsidRDefault="008517AA">
      <w:pPr>
        <w:rPr>
          <w:sz w:val="20"/>
        </w:rPr>
      </w:pPr>
      <w:r>
        <w:rPr>
          <w:sz w:val="20"/>
        </w:rPr>
        <w:t xml:space="preserve">Approved by: </w:t>
      </w:r>
      <w:r w:rsidRPr="008517AA">
        <w:rPr>
          <w:sz w:val="20"/>
        </w:rPr>
        <w:t xml:space="preserve"> </w:t>
      </w:r>
      <w:r w:rsidR="00617637">
        <w:rPr>
          <w:sz w:val="20"/>
        </w:rPr>
        <w:fldChar w:fldCharType="begin">
          <w:ffData>
            <w:name w:val=""/>
            <w:enabled/>
            <w:calcOnExit w:val="0"/>
            <w:textInput>
              <w:maxLength w:val="50"/>
            </w:textInput>
          </w:ffData>
        </w:fldChar>
      </w:r>
      <w:r w:rsidR="00617637">
        <w:rPr>
          <w:sz w:val="20"/>
        </w:rPr>
        <w:instrText xml:space="preserve"> FORMTEXT </w:instrText>
      </w:r>
      <w:r w:rsidR="00617637">
        <w:rPr>
          <w:sz w:val="20"/>
        </w:rPr>
      </w:r>
      <w:r w:rsidR="00617637">
        <w:rPr>
          <w:sz w:val="20"/>
        </w:rPr>
        <w:fldChar w:fldCharType="separate"/>
      </w:r>
      <w:r w:rsidR="00617637">
        <w:rPr>
          <w:noProof/>
          <w:sz w:val="20"/>
        </w:rPr>
        <w:t> </w:t>
      </w:r>
      <w:r w:rsidR="00617637">
        <w:rPr>
          <w:noProof/>
          <w:sz w:val="20"/>
        </w:rPr>
        <w:t> </w:t>
      </w:r>
      <w:r w:rsidR="00617637">
        <w:rPr>
          <w:noProof/>
          <w:sz w:val="20"/>
        </w:rPr>
        <w:t> </w:t>
      </w:r>
      <w:r w:rsidR="00617637">
        <w:rPr>
          <w:noProof/>
          <w:sz w:val="20"/>
        </w:rPr>
        <w:t> </w:t>
      </w:r>
      <w:r w:rsidR="00617637">
        <w:rPr>
          <w:noProof/>
          <w:sz w:val="20"/>
        </w:rPr>
        <w:t> </w:t>
      </w:r>
      <w:r w:rsidR="00617637">
        <w:rPr>
          <w:sz w:val="20"/>
        </w:rPr>
        <w:fldChar w:fldCharType="end"/>
      </w:r>
      <w:r w:rsidR="00CF1552">
        <w:rPr>
          <w:sz w:val="20"/>
        </w:rPr>
        <w:t xml:space="preserve">   Date:</w:t>
      </w:r>
      <w:r w:rsidRPr="008517AA">
        <w:rPr>
          <w:sz w:val="20"/>
        </w:rPr>
        <w:t xml:space="preserve"> </w:t>
      </w:r>
      <w:r>
        <w:rPr>
          <w:sz w:val="20"/>
        </w:rPr>
        <w:fldChar w:fldCharType="begin">
          <w:ffData>
            <w:name w:val=""/>
            <w:enabled/>
            <w:calcOnExit w:val="0"/>
            <w:textInput>
              <w:maxLength w:val="12"/>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1169A2B6" w14:textId="77777777" w:rsidR="0009497A" w:rsidRPr="00CF1552" w:rsidRDefault="0009497A">
      <w:pPr>
        <w:rPr>
          <w:sz w:val="20"/>
        </w:rPr>
        <w:sectPr w:rsidR="0009497A" w:rsidRPr="00CF1552" w:rsidSect="00696ADB">
          <w:pgSz w:w="11906" w:h="16838"/>
          <w:pgMar w:top="540" w:right="926" w:bottom="720" w:left="900" w:header="708" w:footer="708" w:gutter="0"/>
          <w:cols w:space="708"/>
          <w:docGrid w:linePitch="360"/>
        </w:sectPr>
      </w:pPr>
    </w:p>
    <w:p w14:paraId="1C93EDAC" w14:textId="4D123558" w:rsidR="0009497A" w:rsidRDefault="003D6EAD" w:rsidP="00734AB8">
      <w:pPr>
        <w:tabs>
          <w:tab w:val="left" w:pos="7797"/>
        </w:tabs>
        <w:rPr>
          <w:sz w:val="28"/>
          <w:szCs w:val="28"/>
        </w:rPr>
      </w:pPr>
      <w:r w:rsidRPr="003D6EAD">
        <w:rPr>
          <w:sz w:val="28"/>
          <w:szCs w:val="28"/>
        </w:rPr>
        <w:lastRenderedPageBreak/>
        <w:t xml:space="preserve">Summary: Analysis and Evidence </w:t>
      </w:r>
      <w:r>
        <w:rPr>
          <w:sz w:val="28"/>
          <w:szCs w:val="28"/>
        </w:rPr>
        <w:tab/>
      </w:r>
      <w:r w:rsidRPr="003D6EAD">
        <w:rPr>
          <w:sz w:val="28"/>
          <w:szCs w:val="28"/>
        </w:rPr>
        <w:t>Po</w:t>
      </w:r>
      <w:r w:rsidR="00CC0939">
        <w:rPr>
          <w:sz w:val="28"/>
          <w:szCs w:val="28"/>
        </w:rPr>
        <w:t xml:space="preserve">licy Option </w:t>
      </w:r>
    </w:p>
    <w:p w14:paraId="647ED281" w14:textId="77777777" w:rsidR="00A730B3" w:rsidRDefault="003D6EAD" w:rsidP="003D6EAD">
      <w:pPr>
        <w:tabs>
          <w:tab w:val="left" w:pos="7920"/>
        </w:tabs>
        <w:rPr>
          <w:sz w:val="22"/>
          <w:szCs w:val="22"/>
        </w:rPr>
      </w:pPr>
      <w:r>
        <w:rPr>
          <w:sz w:val="22"/>
          <w:szCs w:val="22"/>
        </w:rPr>
        <w:t>Description:</w:t>
      </w:r>
      <w:r w:rsidR="00BC6455">
        <w:rPr>
          <w:sz w:val="22"/>
          <w:szCs w:val="22"/>
        </w:rPr>
        <w:t xml:space="preserve"> </w:t>
      </w:r>
    </w:p>
    <w:p w14:paraId="736EC161" w14:textId="77777777" w:rsidR="00A730B3" w:rsidRDefault="00A730B3" w:rsidP="003D6EAD">
      <w:pPr>
        <w:tabs>
          <w:tab w:val="left" w:pos="7920"/>
        </w:tabs>
        <w:rPr>
          <w:sz w:val="22"/>
          <w:szCs w:val="22"/>
        </w:rPr>
      </w:pPr>
    </w:p>
    <w:p w14:paraId="721192E2" w14:textId="484068F9" w:rsidR="003D6EAD" w:rsidRPr="00963F36" w:rsidRDefault="00A730B3" w:rsidP="003D6EAD">
      <w:pPr>
        <w:tabs>
          <w:tab w:val="left" w:pos="7920"/>
        </w:tabs>
        <w:rPr>
          <w:b/>
          <w:bCs/>
          <w:sz w:val="22"/>
          <w:szCs w:val="22"/>
        </w:rPr>
      </w:pPr>
      <w:r w:rsidRPr="00963F36">
        <w:rPr>
          <w:b/>
          <w:bCs/>
          <w:sz w:val="20"/>
        </w:rPr>
        <w:t>PRIMARY LEGISLATION – UTILITY REGULATOR (SUPPORT FOR DECARBONISATION PREPAR</w:t>
      </w:r>
      <w:r w:rsidR="00963F36">
        <w:rPr>
          <w:b/>
          <w:bCs/>
          <w:sz w:val="20"/>
        </w:rPr>
        <w:t xml:space="preserve">ATION </w:t>
      </w:r>
      <w:r w:rsidRPr="00963F36">
        <w:rPr>
          <w:b/>
          <w:bCs/>
          <w:sz w:val="20"/>
        </w:rPr>
        <w:t>BILL)</w:t>
      </w:r>
    </w:p>
    <w:p w14:paraId="70CDDA12" w14:textId="77777777" w:rsidR="003D6EAD" w:rsidRDefault="003D6EAD" w:rsidP="003D6EAD">
      <w:pPr>
        <w:tabs>
          <w:tab w:val="left" w:pos="7920"/>
        </w:tabs>
        <w:rPr>
          <w:sz w:val="22"/>
          <w:szCs w:val="22"/>
        </w:rPr>
      </w:pPr>
    </w:p>
    <w:p w14:paraId="2433D60F" w14:textId="5F610E45" w:rsidR="003D6EAD" w:rsidRDefault="003D6EAD" w:rsidP="003D6EAD">
      <w:pPr>
        <w:tabs>
          <w:tab w:val="left" w:pos="7920"/>
        </w:tabs>
        <w:rPr>
          <w:b/>
          <w:sz w:val="22"/>
          <w:szCs w:val="22"/>
        </w:rPr>
      </w:pPr>
      <w:r w:rsidRPr="003D6EAD">
        <w:rPr>
          <w:b/>
          <w:sz w:val="22"/>
          <w:szCs w:val="22"/>
        </w:rPr>
        <w:t>ECONOMIC ASSESSMENT</w:t>
      </w:r>
      <w:r w:rsidR="00CC0939">
        <w:rPr>
          <w:b/>
          <w:sz w:val="22"/>
          <w:szCs w:val="22"/>
        </w:rPr>
        <w:t xml:space="preserve"> (Option</w:t>
      </w:r>
      <w:r w:rsidR="00964A19">
        <w:rPr>
          <w:b/>
          <w:sz w:val="22"/>
          <w:szCs w:val="22"/>
        </w:rPr>
        <w:t xml:space="preserve"> 1</w:t>
      </w:r>
      <w:r w:rsidR="00AA4ABF">
        <w:rPr>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8"/>
        <w:gridCol w:w="2010"/>
        <w:gridCol w:w="1021"/>
        <w:gridCol w:w="3010"/>
        <w:gridCol w:w="2011"/>
      </w:tblGrid>
      <w:tr w:rsidR="00B34F78" w14:paraId="2968B28B" w14:textId="77777777" w:rsidTr="001577E1">
        <w:tc>
          <w:tcPr>
            <w:tcW w:w="2059" w:type="dxa"/>
            <w:tcBorders>
              <w:bottom w:val="nil"/>
            </w:tcBorders>
          </w:tcPr>
          <w:p w14:paraId="73A7B81E" w14:textId="77777777" w:rsidR="00610455" w:rsidRPr="001577E1" w:rsidRDefault="00610455" w:rsidP="001577E1">
            <w:pPr>
              <w:tabs>
                <w:tab w:val="left" w:pos="7920"/>
              </w:tabs>
              <w:rPr>
                <w:b/>
                <w:sz w:val="22"/>
                <w:szCs w:val="22"/>
              </w:rPr>
            </w:pPr>
            <w:r w:rsidRPr="001577E1">
              <w:rPr>
                <w:b/>
                <w:sz w:val="22"/>
                <w:szCs w:val="22"/>
              </w:rPr>
              <w:t>Costs</w:t>
            </w:r>
            <w:r w:rsidR="002144B3" w:rsidRPr="001577E1">
              <w:rPr>
                <w:b/>
                <w:sz w:val="22"/>
                <w:szCs w:val="22"/>
              </w:rPr>
              <w:t xml:space="preserve"> (£m)</w:t>
            </w:r>
          </w:p>
        </w:tc>
        <w:tc>
          <w:tcPr>
            <w:tcW w:w="3089" w:type="dxa"/>
            <w:gridSpan w:val="2"/>
            <w:tcBorders>
              <w:bottom w:val="nil"/>
            </w:tcBorders>
          </w:tcPr>
          <w:p w14:paraId="044F395C" w14:textId="77777777" w:rsidR="00610455" w:rsidRPr="001577E1" w:rsidRDefault="00610455" w:rsidP="001577E1">
            <w:pPr>
              <w:tabs>
                <w:tab w:val="left" w:pos="7920"/>
              </w:tabs>
              <w:rPr>
                <w:b/>
                <w:sz w:val="22"/>
                <w:szCs w:val="22"/>
              </w:rPr>
            </w:pPr>
            <w:r w:rsidRPr="001577E1">
              <w:rPr>
                <w:b/>
                <w:sz w:val="22"/>
                <w:szCs w:val="22"/>
              </w:rPr>
              <w:t>Total Transitional (Policy)</w:t>
            </w:r>
          </w:p>
        </w:tc>
        <w:tc>
          <w:tcPr>
            <w:tcW w:w="3088" w:type="dxa"/>
            <w:tcBorders>
              <w:bottom w:val="nil"/>
            </w:tcBorders>
          </w:tcPr>
          <w:p w14:paraId="6E58259B" w14:textId="77777777" w:rsidR="00610455" w:rsidRPr="001577E1" w:rsidRDefault="00610455" w:rsidP="001577E1">
            <w:pPr>
              <w:tabs>
                <w:tab w:val="left" w:pos="7920"/>
              </w:tabs>
              <w:rPr>
                <w:b/>
                <w:sz w:val="22"/>
                <w:szCs w:val="22"/>
              </w:rPr>
            </w:pPr>
            <w:r w:rsidRPr="001577E1">
              <w:rPr>
                <w:b/>
                <w:sz w:val="22"/>
                <w:szCs w:val="22"/>
              </w:rPr>
              <w:t>Average Annual (recurring)</w:t>
            </w:r>
          </w:p>
        </w:tc>
        <w:tc>
          <w:tcPr>
            <w:tcW w:w="2060" w:type="dxa"/>
            <w:tcBorders>
              <w:bottom w:val="nil"/>
            </w:tcBorders>
          </w:tcPr>
          <w:p w14:paraId="46A7AB70" w14:textId="77777777" w:rsidR="00610455" w:rsidRPr="001577E1" w:rsidRDefault="00610455" w:rsidP="001577E1">
            <w:pPr>
              <w:tabs>
                <w:tab w:val="left" w:pos="7920"/>
              </w:tabs>
              <w:rPr>
                <w:b/>
                <w:sz w:val="22"/>
                <w:szCs w:val="22"/>
              </w:rPr>
            </w:pPr>
            <w:r w:rsidRPr="001577E1">
              <w:rPr>
                <w:b/>
                <w:sz w:val="22"/>
                <w:szCs w:val="22"/>
              </w:rPr>
              <w:t>Total Cost</w:t>
            </w:r>
          </w:p>
        </w:tc>
      </w:tr>
      <w:tr w:rsidR="00B34F78" w:rsidRPr="00610455" w14:paraId="4B387F8A" w14:textId="77777777" w:rsidTr="001577E1">
        <w:tc>
          <w:tcPr>
            <w:tcW w:w="2059" w:type="dxa"/>
            <w:tcBorders>
              <w:top w:val="nil"/>
            </w:tcBorders>
          </w:tcPr>
          <w:p w14:paraId="30964395" w14:textId="77777777" w:rsidR="00610455" w:rsidRPr="001577E1" w:rsidRDefault="00610455" w:rsidP="001577E1">
            <w:pPr>
              <w:tabs>
                <w:tab w:val="left" w:pos="7920"/>
              </w:tabs>
              <w:rPr>
                <w:sz w:val="18"/>
                <w:szCs w:val="18"/>
              </w:rPr>
            </w:pPr>
          </w:p>
        </w:tc>
        <w:tc>
          <w:tcPr>
            <w:tcW w:w="2059" w:type="dxa"/>
            <w:tcBorders>
              <w:top w:val="nil"/>
              <w:right w:val="nil"/>
            </w:tcBorders>
          </w:tcPr>
          <w:p w14:paraId="0FAB70BE" w14:textId="77777777" w:rsidR="00610455" w:rsidRPr="001577E1" w:rsidRDefault="002144B3" w:rsidP="001577E1">
            <w:pPr>
              <w:tabs>
                <w:tab w:val="left" w:pos="7920"/>
              </w:tabs>
              <w:jc w:val="right"/>
              <w:rPr>
                <w:sz w:val="18"/>
                <w:szCs w:val="18"/>
              </w:rPr>
            </w:pPr>
            <w:r w:rsidRPr="001577E1">
              <w:rPr>
                <w:sz w:val="18"/>
                <w:szCs w:val="18"/>
              </w:rPr>
              <w:t>(c</w:t>
            </w:r>
            <w:r w:rsidR="00610455" w:rsidRPr="001577E1">
              <w:rPr>
                <w:sz w:val="18"/>
                <w:szCs w:val="18"/>
              </w:rPr>
              <w:t xml:space="preserve">onstant </w:t>
            </w:r>
            <w:r w:rsidRPr="001577E1">
              <w:rPr>
                <w:sz w:val="18"/>
                <w:szCs w:val="18"/>
              </w:rPr>
              <w:t>p</w:t>
            </w:r>
            <w:r w:rsidR="00610455" w:rsidRPr="001577E1">
              <w:rPr>
                <w:sz w:val="18"/>
                <w:szCs w:val="18"/>
              </w:rPr>
              <w:t>rice</w:t>
            </w:r>
            <w:r w:rsidRPr="001577E1">
              <w:rPr>
                <w:sz w:val="18"/>
                <w:szCs w:val="18"/>
              </w:rPr>
              <w:t>)</w:t>
            </w:r>
          </w:p>
        </w:tc>
        <w:tc>
          <w:tcPr>
            <w:tcW w:w="1030" w:type="dxa"/>
            <w:tcBorders>
              <w:top w:val="nil"/>
              <w:left w:val="nil"/>
            </w:tcBorders>
          </w:tcPr>
          <w:p w14:paraId="3F10D2AF" w14:textId="77777777" w:rsidR="00610455" w:rsidRPr="001577E1" w:rsidRDefault="00610455" w:rsidP="001577E1">
            <w:pPr>
              <w:tabs>
                <w:tab w:val="left" w:pos="7920"/>
              </w:tabs>
              <w:jc w:val="right"/>
              <w:rPr>
                <w:sz w:val="18"/>
                <w:szCs w:val="18"/>
              </w:rPr>
            </w:pPr>
            <w:r w:rsidRPr="001577E1">
              <w:rPr>
                <w:sz w:val="18"/>
                <w:szCs w:val="18"/>
              </w:rPr>
              <w:t>Years</w:t>
            </w:r>
          </w:p>
        </w:tc>
        <w:tc>
          <w:tcPr>
            <w:tcW w:w="3088" w:type="dxa"/>
            <w:tcBorders>
              <w:top w:val="nil"/>
            </w:tcBorders>
          </w:tcPr>
          <w:p w14:paraId="036F5D1E" w14:textId="77777777" w:rsidR="00610455" w:rsidRPr="001577E1" w:rsidRDefault="00610455" w:rsidP="001577E1">
            <w:pPr>
              <w:tabs>
                <w:tab w:val="left" w:pos="7920"/>
              </w:tabs>
              <w:jc w:val="right"/>
              <w:rPr>
                <w:sz w:val="18"/>
                <w:szCs w:val="18"/>
              </w:rPr>
            </w:pPr>
            <w:r w:rsidRPr="001577E1">
              <w:rPr>
                <w:sz w:val="18"/>
                <w:szCs w:val="18"/>
              </w:rPr>
              <w:t>(excl. transitional) (constant price)</w:t>
            </w:r>
          </w:p>
        </w:tc>
        <w:tc>
          <w:tcPr>
            <w:tcW w:w="2060" w:type="dxa"/>
            <w:tcBorders>
              <w:top w:val="nil"/>
            </w:tcBorders>
          </w:tcPr>
          <w:p w14:paraId="6253FDB2" w14:textId="77777777" w:rsidR="00610455" w:rsidRPr="001577E1" w:rsidRDefault="00610455" w:rsidP="001577E1">
            <w:pPr>
              <w:tabs>
                <w:tab w:val="left" w:pos="7920"/>
              </w:tabs>
              <w:jc w:val="right"/>
              <w:rPr>
                <w:sz w:val="18"/>
                <w:szCs w:val="18"/>
              </w:rPr>
            </w:pPr>
            <w:r w:rsidRPr="001577E1">
              <w:rPr>
                <w:sz w:val="18"/>
                <w:szCs w:val="18"/>
              </w:rPr>
              <w:t>(Present Value)</w:t>
            </w:r>
          </w:p>
        </w:tc>
      </w:tr>
      <w:tr w:rsidR="00B34F78" w14:paraId="58D930AD" w14:textId="77777777" w:rsidTr="001577E1">
        <w:trPr>
          <w:trHeight w:hRule="exact" w:val="255"/>
        </w:trPr>
        <w:tc>
          <w:tcPr>
            <w:tcW w:w="2059" w:type="dxa"/>
          </w:tcPr>
          <w:p w14:paraId="51819DDC" w14:textId="77777777" w:rsidR="002144B3" w:rsidRPr="001577E1" w:rsidRDefault="002144B3" w:rsidP="001577E1">
            <w:pPr>
              <w:tabs>
                <w:tab w:val="left" w:pos="7920"/>
              </w:tabs>
              <w:rPr>
                <w:b/>
                <w:sz w:val="22"/>
                <w:szCs w:val="22"/>
              </w:rPr>
            </w:pPr>
            <w:r w:rsidRPr="001577E1">
              <w:rPr>
                <w:b/>
                <w:sz w:val="22"/>
                <w:szCs w:val="22"/>
              </w:rPr>
              <w:t>Low</w:t>
            </w:r>
          </w:p>
        </w:tc>
        <w:tc>
          <w:tcPr>
            <w:tcW w:w="2059" w:type="dxa"/>
            <w:vAlign w:val="center"/>
          </w:tcPr>
          <w:p w14:paraId="7491DAC2" w14:textId="6A7D01F2" w:rsidR="002144B3" w:rsidRPr="001577E1" w:rsidRDefault="002144B3" w:rsidP="001577E1">
            <w:pPr>
              <w:tabs>
                <w:tab w:val="left" w:pos="7920"/>
              </w:tabs>
              <w:jc w:val="right"/>
              <w:rPr>
                <w:b/>
                <w:sz w:val="16"/>
                <w:szCs w:val="16"/>
              </w:rPr>
            </w:pPr>
            <w:r w:rsidRPr="001577E1">
              <w:rPr>
                <w:b/>
                <w:sz w:val="16"/>
                <w:szCs w:val="16"/>
              </w:rPr>
              <w:t>Optional</w:t>
            </w:r>
          </w:p>
        </w:tc>
        <w:tc>
          <w:tcPr>
            <w:tcW w:w="1030" w:type="dxa"/>
            <w:vMerge w:val="restart"/>
          </w:tcPr>
          <w:p w14:paraId="1A823C84" w14:textId="77777777" w:rsidR="002144B3" w:rsidRPr="001577E1" w:rsidRDefault="004904DE" w:rsidP="001577E1">
            <w:pPr>
              <w:tabs>
                <w:tab w:val="left" w:pos="7920"/>
              </w:tabs>
              <w:rPr>
                <w:b/>
                <w:sz w:val="22"/>
                <w:szCs w:val="22"/>
              </w:rPr>
            </w:pPr>
            <w:r w:rsidRPr="001577E1">
              <w:rPr>
                <w:b/>
                <w:sz w:val="22"/>
                <w:szCs w:val="22"/>
              </w:rPr>
              <w:fldChar w:fldCharType="begin">
                <w:ffData>
                  <w:name w:val="Text40"/>
                  <w:enabled/>
                  <w:calcOnExit w:val="0"/>
                  <w:textInput/>
                </w:ffData>
              </w:fldChar>
            </w:r>
            <w:bookmarkStart w:id="6" w:name="Text40"/>
            <w:r w:rsidR="00BC6455" w:rsidRPr="001577E1">
              <w:rPr>
                <w:b/>
                <w:sz w:val="22"/>
                <w:szCs w:val="22"/>
              </w:rPr>
              <w:instrText xml:space="preserve"> FORMTEXT </w:instrText>
            </w:r>
            <w:r w:rsidRPr="001577E1">
              <w:rPr>
                <w:b/>
                <w:sz w:val="22"/>
                <w:szCs w:val="22"/>
              </w:rPr>
            </w:r>
            <w:r w:rsidRPr="001577E1">
              <w:rPr>
                <w:b/>
                <w:sz w:val="22"/>
                <w:szCs w:val="22"/>
              </w:rPr>
              <w:fldChar w:fldCharType="separate"/>
            </w:r>
            <w:r w:rsidR="00BC6455" w:rsidRPr="001577E1">
              <w:rPr>
                <w:b/>
                <w:noProof/>
                <w:sz w:val="22"/>
                <w:szCs w:val="22"/>
              </w:rPr>
              <w:t> </w:t>
            </w:r>
            <w:r w:rsidR="00BC6455" w:rsidRPr="001577E1">
              <w:rPr>
                <w:b/>
                <w:noProof/>
                <w:sz w:val="22"/>
                <w:szCs w:val="22"/>
              </w:rPr>
              <w:t> </w:t>
            </w:r>
            <w:r w:rsidR="00BC6455" w:rsidRPr="001577E1">
              <w:rPr>
                <w:b/>
                <w:noProof/>
                <w:sz w:val="22"/>
                <w:szCs w:val="22"/>
              </w:rPr>
              <w:t> </w:t>
            </w:r>
            <w:r w:rsidR="00BC6455" w:rsidRPr="001577E1">
              <w:rPr>
                <w:b/>
                <w:noProof/>
                <w:sz w:val="22"/>
                <w:szCs w:val="22"/>
              </w:rPr>
              <w:t> </w:t>
            </w:r>
            <w:r w:rsidR="00BC6455" w:rsidRPr="001577E1">
              <w:rPr>
                <w:b/>
                <w:noProof/>
                <w:sz w:val="22"/>
                <w:szCs w:val="22"/>
              </w:rPr>
              <w:t> </w:t>
            </w:r>
            <w:r w:rsidRPr="001577E1">
              <w:rPr>
                <w:b/>
                <w:sz w:val="22"/>
                <w:szCs w:val="22"/>
              </w:rPr>
              <w:fldChar w:fldCharType="end"/>
            </w:r>
            <w:bookmarkEnd w:id="6"/>
          </w:p>
        </w:tc>
        <w:tc>
          <w:tcPr>
            <w:tcW w:w="3088" w:type="dxa"/>
            <w:vAlign w:val="center"/>
          </w:tcPr>
          <w:p w14:paraId="11584722" w14:textId="737C594A" w:rsidR="002144B3" w:rsidRPr="001577E1" w:rsidRDefault="002144B3" w:rsidP="001577E1">
            <w:pPr>
              <w:tabs>
                <w:tab w:val="left" w:pos="7920"/>
              </w:tabs>
              <w:jc w:val="right"/>
              <w:rPr>
                <w:b/>
                <w:sz w:val="16"/>
                <w:szCs w:val="16"/>
              </w:rPr>
            </w:pPr>
            <w:r w:rsidRPr="001577E1">
              <w:rPr>
                <w:b/>
                <w:sz w:val="16"/>
                <w:szCs w:val="16"/>
              </w:rPr>
              <w:t>Optional</w:t>
            </w:r>
          </w:p>
        </w:tc>
        <w:tc>
          <w:tcPr>
            <w:tcW w:w="2060" w:type="dxa"/>
            <w:vAlign w:val="center"/>
          </w:tcPr>
          <w:p w14:paraId="02AD9927" w14:textId="2F1AEAB5" w:rsidR="002144B3" w:rsidRPr="001577E1" w:rsidRDefault="00C2135A" w:rsidP="001577E1">
            <w:pPr>
              <w:tabs>
                <w:tab w:val="left" w:pos="7920"/>
              </w:tabs>
              <w:jc w:val="right"/>
              <w:rPr>
                <w:b/>
                <w:sz w:val="16"/>
                <w:szCs w:val="16"/>
              </w:rPr>
            </w:pPr>
            <w:r>
              <w:rPr>
                <w:b/>
                <w:sz w:val="22"/>
                <w:szCs w:val="22"/>
              </w:rPr>
              <w:t xml:space="preserve">£0.3m </w:t>
            </w:r>
            <w:r w:rsidR="002144B3" w:rsidRPr="001577E1">
              <w:rPr>
                <w:b/>
                <w:sz w:val="16"/>
                <w:szCs w:val="16"/>
              </w:rPr>
              <w:t>Optional</w:t>
            </w:r>
          </w:p>
        </w:tc>
      </w:tr>
      <w:tr w:rsidR="00B34F78" w14:paraId="0B812FB3" w14:textId="77777777" w:rsidTr="001577E1">
        <w:trPr>
          <w:trHeight w:hRule="exact" w:val="255"/>
        </w:trPr>
        <w:tc>
          <w:tcPr>
            <w:tcW w:w="2059" w:type="dxa"/>
            <w:tcBorders>
              <w:bottom w:val="single" w:sz="12" w:space="0" w:color="auto"/>
            </w:tcBorders>
          </w:tcPr>
          <w:p w14:paraId="1F2D4FF1" w14:textId="77777777" w:rsidR="002144B3" w:rsidRPr="001577E1" w:rsidRDefault="002144B3" w:rsidP="001577E1">
            <w:pPr>
              <w:tabs>
                <w:tab w:val="left" w:pos="7920"/>
              </w:tabs>
              <w:rPr>
                <w:b/>
                <w:sz w:val="22"/>
                <w:szCs w:val="22"/>
              </w:rPr>
            </w:pPr>
            <w:r w:rsidRPr="001577E1">
              <w:rPr>
                <w:b/>
                <w:sz w:val="22"/>
                <w:szCs w:val="22"/>
              </w:rPr>
              <w:t>High</w:t>
            </w:r>
          </w:p>
        </w:tc>
        <w:tc>
          <w:tcPr>
            <w:tcW w:w="2059" w:type="dxa"/>
            <w:tcBorders>
              <w:bottom w:val="single" w:sz="12" w:space="0" w:color="auto"/>
            </w:tcBorders>
            <w:vAlign w:val="center"/>
          </w:tcPr>
          <w:p w14:paraId="28609B08" w14:textId="4F989394" w:rsidR="002144B3" w:rsidRPr="001577E1" w:rsidRDefault="002144B3" w:rsidP="001577E1">
            <w:pPr>
              <w:tabs>
                <w:tab w:val="left" w:pos="7920"/>
              </w:tabs>
              <w:jc w:val="right"/>
              <w:rPr>
                <w:b/>
                <w:sz w:val="16"/>
                <w:szCs w:val="16"/>
              </w:rPr>
            </w:pPr>
            <w:r w:rsidRPr="001577E1">
              <w:rPr>
                <w:b/>
                <w:sz w:val="16"/>
                <w:szCs w:val="16"/>
              </w:rPr>
              <w:t>Optional</w:t>
            </w:r>
          </w:p>
        </w:tc>
        <w:tc>
          <w:tcPr>
            <w:tcW w:w="1030" w:type="dxa"/>
            <w:vMerge/>
            <w:tcBorders>
              <w:bottom w:val="single" w:sz="12" w:space="0" w:color="auto"/>
            </w:tcBorders>
          </w:tcPr>
          <w:p w14:paraId="1D284A84" w14:textId="77777777" w:rsidR="002144B3" w:rsidRPr="001577E1" w:rsidRDefault="002144B3" w:rsidP="001577E1">
            <w:pPr>
              <w:tabs>
                <w:tab w:val="left" w:pos="7920"/>
              </w:tabs>
              <w:jc w:val="right"/>
              <w:rPr>
                <w:b/>
                <w:sz w:val="22"/>
                <w:szCs w:val="22"/>
              </w:rPr>
            </w:pPr>
          </w:p>
        </w:tc>
        <w:tc>
          <w:tcPr>
            <w:tcW w:w="3088" w:type="dxa"/>
            <w:tcBorders>
              <w:bottom w:val="single" w:sz="12" w:space="0" w:color="auto"/>
            </w:tcBorders>
            <w:vAlign w:val="center"/>
          </w:tcPr>
          <w:p w14:paraId="2DBF5DCE" w14:textId="047A5323" w:rsidR="002144B3" w:rsidRPr="001577E1" w:rsidRDefault="002144B3" w:rsidP="001577E1">
            <w:pPr>
              <w:tabs>
                <w:tab w:val="left" w:pos="7920"/>
              </w:tabs>
              <w:jc w:val="right"/>
              <w:rPr>
                <w:b/>
                <w:sz w:val="16"/>
                <w:szCs w:val="16"/>
              </w:rPr>
            </w:pPr>
            <w:r w:rsidRPr="001577E1">
              <w:rPr>
                <w:b/>
                <w:sz w:val="16"/>
                <w:szCs w:val="16"/>
              </w:rPr>
              <w:t>Optional</w:t>
            </w:r>
          </w:p>
        </w:tc>
        <w:tc>
          <w:tcPr>
            <w:tcW w:w="2060" w:type="dxa"/>
            <w:tcBorders>
              <w:bottom w:val="single" w:sz="12" w:space="0" w:color="auto"/>
            </w:tcBorders>
            <w:vAlign w:val="center"/>
          </w:tcPr>
          <w:p w14:paraId="217E75FD" w14:textId="7B3BEBEC" w:rsidR="002144B3" w:rsidRPr="001577E1" w:rsidRDefault="00C2135A" w:rsidP="001577E1">
            <w:pPr>
              <w:tabs>
                <w:tab w:val="left" w:pos="7920"/>
              </w:tabs>
              <w:jc w:val="right"/>
              <w:rPr>
                <w:b/>
                <w:sz w:val="16"/>
                <w:szCs w:val="16"/>
              </w:rPr>
            </w:pPr>
            <w:r>
              <w:rPr>
                <w:b/>
                <w:sz w:val="22"/>
                <w:szCs w:val="22"/>
              </w:rPr>
              <w:t xml:space="preserve">£0.3m </w:t>
            </w:r>
            <w:r w:rsidR="002144B3" w:rsidRPr="001577E1">
              <w:rPr>
                <w:b/>
                <w:sz w:val="16"/>
                <w:szCs w:val="16"/>
              </w:rPr>
              <w:t>Optional</w:t>
            </w:r>
          </w:p>
        </w:tc>
      </w:tr>
      <w:tr w:rsidR="00B34F78" w14:paraId="7147D397" w14:textId="77777777" w:rsidTr="001577E1">
        <w:trPr>
          <w:trHeight w:hRule="exact" w:val="284"/>
        </w:trPr>
        <w:tc>
          <w:tcPr>
            <w:tcW w:w="2059" w:type="dxa"/>
            <w:tcBorders>
              <w:top w:val="single" w:sz="12" w:space="0" w:color="auto"/>
              <w:left w:val="single" w:sz="12" w:space="0" w:color="auto"/>
              <w:bottom w:val="single" w:sz="12" w:space="0" w:color="auto"/>
              <w:right w:val="single" w:sz="12" w:space="0" w:color="auto"/>
            </w:tcBorders>
          </w:tcPr>
          <w:p w14:paraId="760F8FC2" w14:textId="77777777" w:rsidR="002144B3" w:rsidRPr="001577E1" w:rsidRDefault="002144B3" w:rsidP="001577E1">
            <w:pPr>
              <w:tabs>
                <w:tab w:val="left" w:pos="7920"/>
              </w:tabs>
              <w:rPr>
                <w:b/>
                <w:sz w:val="22"/>
                <w:szCs w:val="22"/>
              </w:rPr>
            </w:pPr>
            <w:r w:rsidRPr="001577E1">
              <w:rPr>
                <w:b/>
                <w:sz w:val="22"/>
                <w:szCs w:val="22"/>
              </w:rPr>
              <w:t>Best Estimate</w:t>
            </w:r>
          </w:p>
        </w:tc>
        <w:tc>
          <w:tcPr>
            <w:tcW w:w="2059" w:type="dxa"/>
            <w:tcBorders>
              <w:top w:val="single" w:sz="12" w:space="0" w:color="auto"/>
              <w:left w:val="single" w:sz="12" w:space="0" w:color="auto"/>
              <w:bottom w:val="single" w:sz="12" w:space="0" w:color="auto"/>
              <w:right w:val="single" w:sz="12" w:space="0" w:color="auto"/>
            </w:tcBorders>
          </w:tcPr>
          <w:p w14:paraId="4E0B0C59" w14:textId="7D2490BC" w:rsidR="002144B3" w:rsidRPr="001577E1" w:rsidRDefault="000D65DF" w:rsidP="001577E1">
            <w:pPr>
              <w:tabs>
                <w:tab w:val="left" w:pos="7920"/>
              </w:tabs>
              <w:jc w:val="right"/>
              <w:rPr>
                <w:b/>
                <w:sz w:val="22"/>
                <w:szCs w:val="22"/>
              </w:rPr>
            </w:pPr>
            <w:r>
              <w:rPr>
                <w:b/>
                <w:sz w:val="22"/>
                <w:szCs w:val="22"/>
              </w:rPr>
              <w:t>0.3m</w:t>
            </w:r>
          </w:p>
        </w:tc>
        <w:tc>
          <w:tcPr>
            <w:tcW w:w="1030" w:type="dxa"/>
            <w:vMerge/>
            <w:tcBorders>
              <w:top w:val="single" w:sz="12" w:space="0" w:color="auto"/>
              <w:left w:val="single" w:sz="12" w:space="0" w:color="auto"/>
              <w:bottom w:val="single" w:sz="12" w:space="0" w:color="auto"/>
              <w:right w:val="single" w:sz="12" w:space="0" w:color="auto"/>
            </w:tcBorders>
          </w:tcPr>
          <w:p w14:paraId="18E58A60" w14:textId="77777777" w:rsidR="002144B3" w:rsidRPr="001577E1" w:rsidRDefault="002144B3" w:rsidP="001577E1">
            <w:pPr>
              <w:tabs>
                <w:tab w:val="left" w:pos="7920"/>
              </w:tabs>
              <w:jc w:val="right"/>
              <w:rPr>
                <w:b/>
                <w:sz w:val="22"/>
                <w:szCs w:val="22"/>
              </w:rPr>
            </w:pPr>
          </w:p>
        </w:tc>
        <w:tc>
          <w:tcPr>
            <w:tcW w:w="3088" w:type="dxa"/>
            <w:tcBorders>
              <w:top w:val="single" w:sz="12" w:space="0" w:color="auto"/>
              <w:left w:val="single" w:sz="12" w:space="0" w:color="auto"/>
              <w:bottom w:val="single" w:sz="12" w:space="0" w:color="auto"/>
              <w:right w:val="single" w:sz="12" w:space="0" w:color="auto"/>
            </w:tcBorders>
          </w:tcPr>
          <w:p w14:paraId="38FA48C3" w14:textId="3FFD4CE9" w:rsidR="002144B3" w:rsidRPr="001577E1" w:rsidRDefault="000D65DF" w:rsidP="001577E1">
            <w:pPr>
              <w:tabs>
                <w:tab w:val="left" w:pos="7920"/>
              </w:tabs>
              <w:jc w:val="right"/>
              <w:rPr>
                <w:b/>
                <w:sz w:val="22"/>
                <w:szCs w:val="22"/>
              </w:rPr>
            </w:pPr>
            <w:r>
              <w:rPr>
                <w:b/>
                <w:sz w:val="22"/>
                <w:szCs w:val="22"/>
              </w:rPr>
              <w:t>0.3m</w:t>
            </w:r>
          </w:p>
        </w:tc>
        <w:tc>
          <w:tcPr>
            <w:tcW w:w="2060" w:type="dxa"/>
            <w:tcBorders>
              <w:top w:val="single" w:sz="12" w:space="0" w:color="auto"/>
              <w:left w:val="single" w:sz="12" w:space="0" w:color="auto"/>
              <w:bottom w:val="single" w:sz="12" w:space="0" w:color="auto"/>
              <w:right w:val="single" w:sz="12" w:space="0" w:color="auto"/>
            </w:tcBorders>
          </w:tcPr>
          <w:p w14:paraId="74C62A0B" w14:textId="66F4186A" w:rsidR="002144B3" w:rsidRPr="001577E1" w:rsidRDefault="00C2135A" w:rsidP="001577E1">
            <w:pPr>
              <w:tabs>
                <w:tab w:val="left" w:pos="7920"/>
              </w:tabs>
              <w:jc w:val="right"/>
              <w:rPr>
                <w:b/>
                <w:sz w:val="22"/>
                <w:szCs w:val="22"/>
              </w:rPr>
            </w:pPr>
            <w:r>
              <w:rPr>
                <w:b/>
                <w:sz w:val="22"/>
                <w:szCs w:val="22"/>
              </w:rPr>
              <w:t xml:space="preserve">£0.3m </w:t>
            </w:r>
          </w:p>
        </w:tc>
      </w:tr>
      <w:tr w:rsidR="002144B3" w14:paraId="750E54C7" w14:textId="77777777" w:rsidTr="001577E1">
        <w:trPr>
          <w:trHeight w:hRule="exact" w:val="1418"/>
        </w:trPr>
        <w:tc>
          <w:tcPr>
            <w:tcW w:w="10296" w:type="dxa"/>
            <w:gridSpan w:val="5"/>
            <w:tcBorders>
              <w:top w:val="single" w:sz="12" w:space="0" w:color="auto"/>
            </w:tcBorders>
          </w:tcPr>
          <w:p w14:paraId="6B8D41C3" w14:textId="378A8045" w:rsidR="002144B3" w:rsidRDefault="002144B3" w:rsidP="001577E1">
            <w:pPr>
              <w:tabs>
                <w:tab w:val="left" w:pos="7920"/>
              </w:tabs>
              <w:rPr>
                <w:sz w:val="20"/>
              </w:rPr>
            </w:pPr>
            <w:r w:rsidRPr="001577E1">
              <w:rPr>
                <w:b/>
                <w:sz w:val="20"/>
              </w:rPr>
              <w:t>Description and scale of key monetised costs by ‘main affected groups’</w:t>
            </w:r>
            <w:r w:rsidR="00BC6455" w:rsidRPr="001577E1">
              <w:rPr>
                <w:b/>
                <w:sz w:val="20"/>
              </w:rPr>
              <w:t xml:space="preserve"> </w:t>
            </w:r>
          </w:p>
          <w:p w14:paraId="36F957D2" w14:textId="63644152" w:rsidR="00E373B5" w:rsidRPr="00554A48" w:rsidRDefault="00B91D3D" w:rsidP="00B34F78">
            <w:pPr>
              <w:tabs>
                <w:tab w:val="left" w:pos="7920"/>
              </w:tabs>
              <w:rPr>
                <w:color w:val="000000" w:themeColor="text1"/>
                <w:sz w:val="20"/>
              </w:rPr>
            </w:pPr>
            <w:r w:rsidRPr="00554A48">
              <w:rPr>
                <w:color w:val="000000" w:themeColor="text1"/>
                <w:sz w:val="20"/>
              </w:rPr>
              <w:t xml:space="preserve">The </w:t>
            </w:r>
            <w:r w:rsidR="005D6E65" w:rsidRPr="00554A48">
              <w:rPr>
                <w:color w:val="000000" w:themeColor="text1"/>
                <w:sz w:val="20"/>
              </w:rPr>
              <w:t xml:space="preserve">UR is largely funded by fees from </w:t>
            </w:r>
            <w:r w:rsidR="00D4502D">
              <w:rPr>
                <w:color w:val="000000" w:themeColor="text1"/>
                <w:sz w:val="20"/>
              </w:rPr>
              <w:t>electricity and gas</w:t>
            </w:r>
            <w:r w:rsidR="00D4502D" w:rsidRPr="00554A48">
              <w:rPr>
                <w:color w:val="000000" w:themeColor="text1"/>
                <w:sz w:val="20"/>
              </w:rPr>
              <w:t xml:space="preserve"> </w:t>
            </w:r>
            <w:r w:rsidRPr="00554A48">
              <w:rPr>
                <w:color w:val="000000" w:themeColor="text1"/>
                <w:sz w:val="20"/>
              </w:rPr>
              <w:t xml:space="preserve">licence holders. The UR </w:t>
            </w:r>
            <w:r w:rsidR="000D65DF" w:rsidRPr="00554A48">
              <w:rPr>
                <w:color w:val="000000" w:themeColor="text1"/>
                <w:sz w:val="20"/>
              </w:rPr>
              <w:t xml:space="preserve">estimates </w:t>
            </w:r>
            <w:r w:rsidR="00D4502D">
              <w:rPr>
                <w:color w:val="000000" w:themeColor="text1"/>
                <w:sz w:val="20"/>
              </w:rPr>
              <w:t>that 4</w:t>
            </w:r>
            <w:r w:rsidRPr="00554A48">
              <w:rPr>
                <w:color w:val="000000" w:themeColor="text1"/>
                <w:sz w:val="20"/>
              </w:rPr>
              <w:t xml:space="preserve"> FTE staff</w:t>
            </w:r>
            <w:r w:rsidR="00963F36" w:rsidRPr="00554A48">
              <w:rPr>
                <w:color w:val="000000" w:themeColor="text1"/>
                <w:sz w:val="20"/>
              </w:rPr>
              <w:t xml:space="preserve"> </w:t>
            </w:r>
            <w:r w:rsidR="00D4502D">
              <w:rPr>
                <w:color w:val="000000" w:themeColor="text1"/>
                <w:sz w:val="20"/>
              </w:rPr>
              <w:t>will be funded from licen</w:t>
            </w:r>
            <w:r w:rsidR="00727DBC">
              <w:rPr>
                <w:color w:val="000000" w:themeColor="text1"/>
                <w:sz w:val="20"/>
              </w:rPr>
              <w:t>c</w:t>
            </w:r>
            <w:r w:rsidR="00D4502D">
              <w:rPr>
                <w:color w:val="000000" w:themeColor="text1"/>
                <w:sz w:val="20"/>
              </w:rPr>
              <w:t>e fees in the first year following implementation</w:t>
            </w:r>
            <w:r w:rsidR="00D4502D" w:rsidRPr="00554A48">
              <w:rPr>
                <w:color w:val="000000" w:themeColor="text1"/>
                <w:sz w:val="20"/>
              </w:rPr>
              <w:t xml:space="preserve"> </w:t>
            </w:r>
            <w:r w:rsidR="005D6E65" w:rsidRPr="00554A48">
              <w:rPr>
                <w:color w:val="000000" w:themeColor="text1"/>
                <w:sz w:val="20"/>
              </w:rPr>
              <w:t>(</w:t>
            </w:r>
            <w:r w:rsidR="000D4C86" w:rsidRPr="00554A48">
              <w:rPr>
                <w:color w:val="000000" w:themeColor="text1"/>
                <w:sz w:val="20"/>
              </w:rPr>
              <w:t xml:space="preserve">It is assumed that these will be equivalent to 2 Grade 7, 2 Deputy Principals. Based on the </w:t>
            </w:r>
            <w:r w:rsidR="00CF61C2" w:rsidRPr="00554A48">
              <w:rPr>
                <w:color w:val="000000" w:themeColor="text1"/>
                <w:sz w:val="20"/>
              </w:rPr>
              <w:t xml:space="preserve">2024-25 </w:t>
            </w:r>
            <w:r w:rsidR="000D4C86" w:rsidRPr="00554A48">
              <w:rPr>
                <w:color w:val="000000" w:themeColor="text1"/>
                <w:sz w:val="20"/>
              </w:rPr>
              <w:t>NICS</w:t>
            </w:r>
            <w:r w:rsidR="00554A48">
              <w:rPr>
                <w:color w:val="000000" w:themeColor="text1"/>
                <w:sz w:val="20"/>
              </w:rPr>
              <w:t xml:space="preserve"> staffing costs this is</w:t>
            </w:r>
            <w:r w:rsidR="000D4C86" w:rsidRPr="00554A48">
              <w:rPr>
                <w:color w:val="000000" w:themeColor="text1"/>
                <w:sz w:val="20"/>
              </w:rPr>
              <w:t xml:space="preserve"> circa £</w:t>
            </w:r>
            <w:r w:rsidR="00CF61C2" w:rsidRPr="00554A48">
              <w:rPr>
                <w:color w:val="000000" w:themeColor="text1"/>
                <w:sz w:val="20"/>
              </w:rPr>
              <w:t>328</w:t>
            </w:r>
            <w:r w:rsidR="000D4C86" w:rsidRPr="00554A48">
              <w:rPr>
                <w:color w:val="000000" w:themeColor="text1"/>
                <w:sz w:val="20"/>
              </w:rPr>
              <w:t>K</w:t>
            </w:r>
            <w:r w:rsidRPr="00554A48">
              <w:rPr>
                <w:color w:val="000000" w:themeColor="text1"/>
                <w:sz w:val="20"/>
              </w:rPr>
              <w:t xml:space="preserve"> </w:t>
            </w:r>
            <w:r w:rsidR="00C2135A" w:rsidRPr="00554A48">
              <w:rPr>
                <w:color w:val="000000" w:themeColor="text1"/>
                <w:sz w:val="20"/>
              </w:rPr>
              <w:t xml:space="preserve"> </w:t>
            </w:r>
          </w:p>
          <w:p w14:paraId="44024127" w14:textId="17A1D872" w:rsidR="00441982" w:rsidRDefault="000D65DF" w:rsidP="00B34F78">
            <w:pPr>
              <w:tabs>
                <w:tab w:val="left" w:pos="7920"/>
              </w:tabs>
              <w:rPr>
                <w:sz w:val="20"/>
              </w:rPr>
            </w:pPr>
            <w:r>
              <w:rPr>
                <w:sz w:val="20"/>
              </w:rPr>
              <w:t>additional</w:t>
            </w:r>
            <w:r w:rsidR="007860C9">
              <w:rPr>
                <w:sz w:val="20"/>
              </w:rPr>
              <w:t xml:space="preserve"> costs to </w:t>
            </w:r>
            <w:r w:rsidR="008333C0">
              <w:rPr>
                <w:sz w:val="20"/>
              </w:rPr>
              <w:t xml:space="preserve">end user </w:t>
            </w:r>
            <w:r w:rsidR="007860C9">
              <w:rPr>
                <w:sz w:val="20"/>
              </w:rPr>
              <w:t xml:space="preserve">customers. </w:t>
            </w:r>
            <w:r>
              <w:rPr>
                <w:sz w:val="20"/>
              </w:rPr>
              <w:t>There are 913,000 connected electricity customers in NI.</w:t>
            </w:r>
          </w:p>
          <w:p w14:paraId="47FFBAA3" w14:textId="77777777" w:rsidR="005D6E65" w:rsidRDefault="005D6E65" w:rsidP="00B34F78">
            <w:pPr>
              <w:tabs>
                <w:tab w:val="left" w:pos="7920"/>
              </w:tabs>
              <w:rPr>
                <w:sz w:val="20"/>
              </w:rPr>
            </w:pPr>
          </w:p>
          <w:p w14:paraId="2520C410" w14:textId="094D4E37" w:rsidR="005D6E65" w:rsidRPr="007D6380" w:rsidRDefault="005D6E65" w:rsidP="00B34F78">
            <w:pPr>
              <w:tabs>
                <w:tab w:val="left" w:pos="7920"/>
              </w:tabs>
              <w:rPr>
                <w:sz w:val="20"/>
              </w:rPr>
            </w:pPr>
          </w:p>
        </w:tc>
      </w:tr>
      <w:tr w:rsidR="002144B3" w14:paraId="41A9A210" w14:textId="77777777" w:rsidTr="001577E1">
        <w:trPr>
          <w:trHeight w:hRule="exact" w:val="1418"/>
        </w:trPr>
        <w:tc>
          <w:tcPr>
            <w:tcW w:w="10296" w:type="dxa"/>
            <w:gridSpan w:val="5"/>
          </w:tcPr>
          <w:p w14:paraId="41D7549F" w14:textId="77777777" w:rsidR="002144B3" w:rsidRDefault="002144B3" w:rsidP="001577E1">
            <w:pPr>
              <w:tabs>
                <w:tab w:val="left" w:pos="7920"/>
              </w:tabs>
              <w:rPr>
                <w:sz w:val="20"/>
              </w:rPr>
            </w:pPr>
            <w:r w:rsidRPr="001577E1">
              <w:rPr>
                <w:b/>
                <w:sz w:val="20"/>
              </w:rPr>
              <w:t>Other key non-monetised costs by ‘main affected groups’</w:t>
            </w:r>
            <w:r w:rsidR="00BC6455" w:rsidRPr="001577E1">
              <w:rPr>
                <w:b/>
                <w:sz w:val="20"/>
              </w:rPr>
              <w:t xml:space="preserve"> </w:t>
            </w:r>
            <w:r w:rsidRPr="001577E1">
              <w:rPr>
                <w:sz w:val="20"/>
              </w:rPr>
              <w:t>Maximum 5 lines</w:t>
            </w:r>
          </w:p>
          <w:p w14:paraId="24FE55D0" w14:textId="7FF2B114" w:rsidR="005966D0" w:rsidRDefault="005966D0" w:rsidP="001577E1">
            <w:pPr>
              <w:tabs>
                <w:tab w:val="left" w:pos="7920"/>
              </w:tabs>
              <w:rPr>
                <w:sz w:val="20"/>
              </w:rPr>
            </w:pPr>
            <w:r>
              <w:rPr>
                <w:sz w:val="20"/>
              </w:rPr>
              <w:t>Non-monetised costs are not expected to arise at present.</w:t>
            </w:r>
          </w:p>
          <w:p w14:paraId="7CD63B30" w14:textId="2118D1B0" w:rsidR="00C2135A" w:rsidRPr="007D6380" w:rsidRDefault="00C2135A" w:rsidP="005966D0">
            <w:pPr>
              <w:tabs>
                <w:tab w:val="left" w:pos="7920"/>
              </w:tabs>
              <w:rPr>
                <w:sz w:val="20"/>
              </w:rPr>
            </w:pPr>
          </w:p>
        </w:tc>
      </w:tr>
      <w:tr w:rsidR="00B34F78" w14:paraId="79AEC2CA" w14:textId="77777777" w:rsidTr="001577E1">
        <w:tc>
          <w:tcPr>
            <w:tcW w:w="2059" w:type="dxa"/>
            <w:tcBorders>
              <w:bottom w:val="nil"/>
            </w:tcBorders>
          </w:tcPr>
          <w:p w14:paraId="23BB22F2" w14:textId="77777777" w:rsidR="002144B3" w:rsidRPr="001577E1" w:rsidRDefault="002144B3" w:rsidP="001577E1">
            <w:pPr>
              <w:tabs>
                <w:tab w:val="left" w:pos="7920"/>
              </w:tabs>
              <w:rPr>
                <w:b/>
                <w:sz w:val="22"/>
                <w:szCs w:val="22"/>
              </w:rPr>
            </w:pPr>
            <w:r w:rsidRPr="001577E1">
              <w:rPr>
                <w:b/>
                <w:sz w:val="22"/>
                <w:szCs w:val="22"/>
              </w:rPr>
              <w:t>Benefits (£m)</w:t>
            </w:r>
          </w:p>
        </w:tc>
        <w:tc>
          <w:tcPr>
            <w:tcW w:w="3089" w:type="dxa"/>
            <w:gridSpan w:val="2"/>
            <w:tcBorders>
              <w:bottom w:val="nil"/>
            </w:tcBorders>
          </w:tcPr>
          <w:p w14:paraId="5D385D4D" w14:textId="77777777" w:rsidR="002144B3" w:rsidRPr="001577E1" w:rsidRDefault="002144B3" w:rsidP="001577E1">
            <w:pPr>
              <w:tabs>
                <w:tab w:val="left" w:pos="7920"/>
              </w:tabs>
              <w:rPr>
                <w:b/>
                <w:sz w:val="22"/>
                <w:szCs w:val="22"/>
              </w:rPr>
            </w:pPr>
            <w:r w:rsidRPr="001577E1">
              <w:rPr>
                <w:b/>
                <w:sz w:val="22"/>
                <w:szCs w:val="22"/>
              </w:rPr>
              <w:t>Total Transitional (Policy)</w:t>
            </w:r>
          </w:p>
        </w:tc>
        <w:tc>
          <w:tcPr>
            <w:tcW w:w="3088" w:type="dxa"/>
            <w:tcBorders>
              <w:bottom w:val="nil"/>
            </w:tcBorders>
          </w:tcPr>
          <w:p w14:paraId="56604670" w14:textId="77777777" w:rsidR="002144B3" w:rsidRPr="001577E1" w:rsidRDefault="002144B3" w:rsidP="001577E1">
            <w:pPr>
              <w:tabs>
                <w:tab w:val="left" w:pos="7920"/>
              </w:tabs>
              <w:rPr>
                <w:b/>
                <w:sz w:val="22"/>
                <w:szCs w:val="22"/>
              </w:rPr>
            </w:pPr>
            <w:r w:rsidRPr="001577E1">
              <w:rPr>
                <w:b/>
                <w:sz w:val="22"/>
                <w:szCs w:val="22"/>
              </w:rPr>
              <w:t>Average Annual (recurring)</w:t>
            </w:r>
          </w:p>
        </w:tc>
        <w:tc>
          <w:tcPr>
            <w:tcW w:w="2060" w:type="dxa"/>
            <w:tcBorders>
              <w:bottom w:val="nil"/>
            </w:tcBorders>
          </w:tcPr>
          <w:p w14:paraId="467B0D01" w14:textId="77777777" w:rsidR="002144B3" w:rsidRPr="001577E1" w:rsidRDefault="002144B3" w:rsidP="00F276DB">
            <w:pPr>
              <w:tabs>
                <w:tab w:val="left" w:pos="7920"/>
              </w:tabs>
              <w:rPr>
                <w:b/>
                <w:sz w:val="22"/>
                <w:szCs w:val="22"/>
              </w:rPr>
            </w:pPr>
            <w:r w:rsidRPr="001577E1">
              <w:rPr>
                <w:b/>
                <w:sz w:val="22"/>
                <w:szCs w:val="22"/>
              </w:rPr>
              <w:t xml:space="preserve">Total </w:t>
            </w:r>
            <w:r w:rsidR="00F276DB">
              <w:rPr>
                <w:b/>
                <w:sz w:val="22"/>
                <w:szCs w:val="22"/>
              </w:rPr>
              <w:t>Benefit</w:t>
            </w:r>
          </w:p>
        </w:tc>
      </w:tr>
      <w:tr w:rsidR="00B34F78" w14:paraId="440600B4" w14:textId="77777777" w:rsidTr="001577E1">
        <w:tc>
          <w:tcPr>
            <w:tcW w:w="2059" w:type="dxa"/>
            <w:tcBorders>
              <w:top w:val="nil"/>
            </w:tcBorders>
          </w:tcPr>
          <w:p w14:paraId="4073C102" w14:textId="77777777" w:rsidR="002144B3" w:rsidRPr="001577E1" w:rsidRDefault="002144B3" w:rsidP="001577E1">
            <w:pPr>
              <w:tabs>
                <w:tab w:val="left" w:pos="7920"/>
              </w:tabs>
              <w:rPr>
                <w:b/>
                <w:sz w:val="22"/>
                <w:szCs w:val="22"/>
              </w:rPr>
            </w:pPr>
          </w:p>
        </w:tc>
        <w:tc>
          <w:tcPr>
            <w:tcW w:w="2059" w:type="dxa"/>
            <w:tcBorders>
              <w:top w:val="nil"/>
              <w:right w:val="nil"/>
            </w:tcBorders>
          </w:tcPr>
          <w:p w14:paraId="33C04CDC" w14:textId="77777777" w:rsidR="002144B3" w:rsidRPr="001577E1" w:rsidRDefault="002144B3" w:rsidP="001577E1">
            <w:pPr>
              <w:tabs>
                <w:tab w:val="left" w:pos="7920"/>
              </w:tabs>
              <w:jc w:val="right"/>
              <w:rPr>
                <w:sz w:val="18"/>
                <w:szCs w:val="18"/>
              </w:rPr>
            </w:pPr>
            <w:r w:rsidRPr="001577E1">
              <w:rPr>
                <w:sz w:val="18"/>
                <w:szCs w:val="18"/>
              </w:rPr>
              <w:t>(constant price)</w:t>
            </w:r>
          </w:p>
        </w:tc>
        <w:tc>
          <w:tcPr>
            <w:tcW w:w="1030" w:type="dxa"/>
            <w:tcBorders>
              <w:top w:val="nil"/>
              <w:left w:val="nil"/>
            </w:tcBorders>
          </w:tcPr>
          <w:p w14:paraId="7351534F" w14:textId="77777777" w:rsidR="002144B3" w:rsidRPr="001577E1" w:rsidRDefault="002144B3" w:rsidP="001577E1">
            <w:pPr>
              <w:tabs>
                <w:tab w:val="left" w:pos="7920"/>
              </w:tabs>
              <w:jc w:val="right"/>
              <w:rPr>
                <w:sz w:val="18"/>
                <w:szCs w:val="18"/>
              </w:rPr>
            </w:pPr>
            <w:r w:rsidRPr="001577E1">
              <w:rPr>
                <w:sz w:val="18"/>
                <w:szCs w:val="18"/>
              </w:rPr>
              <w:t>Years</w:t>
            </w:r>
          </w:p>
        </w:tc>
        <w:tc>
          <w:tcPr>
            <w:tcW w:w="3088" w:type="dxa"/>
            <w:tcBorders>
              <w:top w:val="nil"/>
            </w:tcBorders>
          </w:tcPr>
          <w:p w14:paraId="11F5F12B" w14:textId="77777777" w:rsidR="002144B3" w:rsidRPr="001577E1" w:rsidRDefault="002144B3" w:rsidP="001577E1">
            <w:pPr>
              <w:tabs>
                <w:tab w:val="left" w:pos="7920"/>
              </w:tabs>
              <w:jc w:val="right"/>
              <w:rPr>
                <w:sz w:val="18"/>
                <w:szCs w:val="18"/>
              </w:rPr>
            </w:pPr>
            <w:r w:rsidRPr="001577E1">
              <w:rPr>
                <w:sz w:val="18"/>
                <w:szCs w:val="18"/>
              </w:rPr>
              <w:t>(excl. transitional) (constant price)</w:t>
            </w:r>
          </w:p>
        </w:tc>
        <w:tc>
          <w:tcPr>
            <w:tcW w:w="2060" w:type="dxa"/>
            <w:tcBorders>
              <w:top w:val="nil"/>
            </w:tcBorders>
          </w:tcPr>
          <w:p w14:paraId="2331AEA7" w14:textId="77777777" w:rsidR="002144B3" w:rsidRPr="001577E1" w:rsidRDefault="002144B3" w:rsidP="001577E1">
            <w:pPr>
              <w:tabs>
                <w:tab w:val="left" w:pos="7920"/>
              </w:tabs>
              <w:jc w:val="right"/>
              <w:rPr>
                <w:sz w:val="18"/>
                <w:szCs w:val="18"/>
              </w:rPr>
            </w:pPr>
            <w:r w:rsidRPr="001577E1">
              <w:rPr>
                <w:sz w:val="18"/>
                <w:szCs w:val="18"/>
              </w:rPr>
              <w:t>(Present Value)</w:t>
            </w:r>
          </w:p>
        </w:tc>
      </w:tr>
      <w:tr w:rsidR="00B34F78" w14:paraId="23A86DFF" w14:textId="77777777" w:rsidTr="001577E1">
        <w:trPr>
          <w:trHeight w:hRule="exact" w:val="255"/>
        </w:trPr>
        <w:tc>
          <w:tcPr>
            <w:tcW w:w="2059" w:type="dxa"/>
          </w:tcPr>
          <w:p w14:paraId="3555D089" w14:textId="77777777" w:rsidR="002144B3" w:rsidRPr="001577E1" w:rsidRDefault="002144B3" w:rsidP="001577E1">
            <w:pPr>
              <w:tabs>
                <w:tab w:val="left" w:pos="7920"/>
              </w:tabs>
              <w:rPr>
                <w:b/>
                <w:sz w:val="22"/>
                <w:szCs w:val="22"/>
              </w:rPr>
            </w:pPr>
            <w:r w:rsidRPr="001577E1">
              <w:rPr>
                <w:b/>
                <w:sz w:val="22"/>
                <w:szCs w:val="22"/>
              </w:rPr>
              <w:t>Low</w:t>
            </w:r>
          </w:p>
        </w:tc>
        <w:tc>
          <w:tcPr>
            <w:tcW w:w="2059" w:type="dxa"/>
          </w:tcPr>
          <w:p w14:paraId="382DD4C3" w14:textId="6B460426" w:rsidR="002144B3" w:rsidRPr="001577E1" w:rsidRDefault="00C2135A" w:rsidP="00C2135A">
            <w:pPr>
              <w:tabs>
                <w:tab w:val="left" w:pos="7920"/>
              </w:tabs>
              <w:jc w:val="center"/>
              <w:rPr>
                <w:b/>
                <w:sz w:val="22"/>
                <w:szCs w:val="22"/>
              </w:rPr>
            </w:pPr>
            <w:r>
              <w:rPr>
                <w:b/>
                <w:sz w:val="22"/>
                <w:szCs w:val="22"/>
              </w:rPr>
              <w:t xml:space="preserve"> </w:t>
            </w:r>
            <w:r w:rsidR="002144B3" w:rsidRPr="001577E1">
              <w:rPr>
                <w:b/>
                <w:sz w:val="16"/>
                <w:szCs w:val="16"/>
              </w:rPr>
              <w:t>Optional</w:t>
            </w:r>
          </w:p>
        </w:tc>
        <w:tc>
          <w:tcPr>
            <w:tcW w:w="1030" w:type="dxa"/>
            <w:vMerge w:val="restart"/>
          </w:tcPr>
          <w:p w14:paraId="51481122" w14:textId="77777777" w:rsidR="002144B3" w:rsidRPr="001577E1" w:rsidRDefault="004904DE" w:rsidP="001577E1">
            <w:pPr>
              <w:tabs>
                <w:tab w:val="left" w:pos="7920"/>
              </w:tabs>
              <w:rPr>
                <w:b/>
                <w:sz w:val="22"/>
                <w:szCs w:val="22"/>
              </w:rPr>
            </w:pPr>
            <w:r w:rsidRPr="001577E1">
              <w:rPr>
                <w:b/>
                <w:sz w:val="22"/>
                <w:szCs w:val="22"/>
              </w:rPr>
              <w:fldChar w:fldCharType="begin">
                <w:ffData>
                  <w:name w:val="Text43"/>
                  <w:enabled/>
                  <w:calcOnExit w:val="0"/>
                  <w:textInput/>
                </w:ffData>
              </w:fldChar>
            </w:r>
            <w:bookmarkStart w:id="7" w:name="Text43"/>
            <w:r w:rsidR="00BC6455" w:rsidRPr="001577E1">
              <w:rPr>
                <w:b/>
                <w:sz w:val="22"/>
                <w:szCs w:val="22"/>
              </w:rPr>
              <w:instrText xml:space="preserve"> FORMTEXT </w:instrText>
            </w:r>
            <w:r w:rsidRPr="001577E1">
              <w:rPr>
                <w:b/>
                <w:sz w:val="22"/>
                <w:szCs w:val="22"/>
              </w:rPr>
            </w:r>
            <w:r w:rsidRPr="001577E1">
              <w:rPr>
                <w:b/>
                <w:sz w:val="22"/>
                <w:szCs w:val="22"/>
              </w:rPr>
              <w:fldChar w:fldCharType="separate"/>
            </w:r>
            <w:r w:rsidR="00BC6455" w:rsidRPr="001577E1">
              <w:rPr>
                <w:b/>
                <w:noProof/>
                <w:sz w:val="22"/>
                <w:szCs w:val="22"/>
              </w:rPr>
              <w:t> </w:t>
            </w:r>
            <w:r w:rsidR="00BC6455" w:rsidRPr="001577E1">
              <w:rPr>
                <w:b/>
                <w:noProof/>
                <w:sz w:val="22"/>
                <w:szCs w:val="22"/>
              </w:rPr>
              <w:t> </w:t>
            </w:r>
            <w:r w:rsidR="00BC6455" w:rsidRPr="001577E1">
              <w:rPr>
                <w:b/>
                <w:noProof/>
                <w:sz w:val="22"/>
                <w:szCs w:val="22"/>
              </w:rPr>
              <w:t> </w:t>
            </w:r>
            <w:r w:rsidR="00BC6455" w:rsidRPr="001577E1">
              <w:rPr>
                <w:b/>
                <w:noProof/>
                <w:sz w:val="22"/>
                <w:szCs w:val="22"/>
              </w:rPr>
              <w:t> </w:t>
            </w:r>
            <w:r w:rsidR="00BC6455" w:rsidRPr="001577E1">
              <w:rPr>
                <w:b/>
                <w:noProof/>
                <w:sz w:val="22"/>
                <w:szCs w:val="22"/>
              </w:rPr>
              <w:t> </w:t>
            </w:r>
            <w:r w:rsidRPr="001577E1">
              <w:rPr>
                <w:b/>
                <w:sz w:val="22"/>
                <w:szCs w:val="22"/>
              </w:rPr>
              <w:fldChar w:fldCharType="end"/>
            </w:r>
            <w:bookmarkEnd w:id="7"/>
          </w:p>
        </w:tc>
        <w:tc>
          <w:tcPr>
            <w:tcW w:w="3088" w:type="dxa"/>
          </w:tcPr>
          <w:p w14:paraId="54C62C74" w14:textId="0269558C" w:rsidR="002144B3" w:rsidRPr="001577E1" w:rsidRDefault="00C2135A" w:rsidP="001577E1">
            <w:pPr>
              <w:tabs>
                <w:tab w:val="left" w:pos="7920"/>
              </w:tabs>
              <w:jc w:val="right"/>
              <w:rPr>
                <w:b/>
                <w:sz w:val="22"/>
                <w:szCs w:val="22"/>
              </w:rPr>
            </w:pPr>
            <w:r>
              <w:rPr>
                <w:b/>
                <w:sz w:val="22"/>
                <w:szCs w:val="22"/>
              </w:rPr>
              <w:t xml:space="preserve"> </w:t>
            </w:r>
            <w:r w:rsidR="002144B3" w:rsidRPr="001577E1">
              <w:rPr>
                <w:b/>
                <w:sz w:val="16"/>
                <w:szCs w:val="16"/>
              </w:rPr>
              <w:t>Optional</w:t>
            </w:r>
          </w:p>
        </w:tc>
        <w:tc>
          <w:tcPr>
            <w:tcW w:w="2060" w:type="dxa"/>
          </w:tcPr>
          <w:p w14:paraId="51A43595" w14:textId="0EE3E131" w:rsidR="002144B3" w:rsidRPr="001577E1" w:rsidRDefault="002144B3" w:rsidP="001577E1">
            <w:pPr>
              <w:tabs>
                <w:tab w:val="left" w:pos="7920"/>
              </w:tabs>
              <w:jc w:val="right"/>
              <w:rPr>
                <w:b/>
                <w:sz w:val="22"/>
                <w:szCs w:val="22"/>
              </w:rPr>
            </w:pPr>
            <w:r w:rsidRPr="001577E1">
              <w:rPr>
                <w:b/>
                <w:sz w:val="16"/>
                <w:szCs w:val="16"/>
              </w:rPr>
              <w:t>Optional</w:t>
            </w:r>
          </w:p>
        </w:tc>
      </w:tr>
      <w:tr w:rsidR="00B34F78" w14:paraId="08399C76" w14:textId="77777777" w:rsidTr="001577E1">
        <w:trPr>
          <w:trHeight w:hRule="exact" w:val="255"/>
        </w:trPr>
        <w:tc>
          <w:tcPr>
            <w:tcW w:w="2059" w:type="dxa"/>
            <w:tcBorders>
              <w:bottom w:val="single" w:sz="12" w:space="0" w:color="auto"/>
            </w:tcBorders>
          </w:tcPr>
          <w:p w14:paraId="0F909373" w14:textId="77777777" w:rsidR="002144B3" w:rsidRPr="001577E1" w:rsidRDefault="002144B3" w:rsidP="001577E1">
            <w:pPr>
              <w:tabs>
                <w:tab w:val="left" w:pos="7920"/>
              </w:tabs>
              <w:rPr>
                <w:b/>
                <w:sz w:val="22"/>
                <w:szCs w:val="22"/>
              </w:rPr>
            </w:pPr>
            <w:r w:rsidRPr="001577E1">
              <w:rPr>
                <w:b/>
                <w:sz w:val="22"/>
                <w:szCs w:val="22"/>
              </w:rPr>
              <w:t>High</w:t>
            </w:r>
          </w:p>
        </w:tc>
        <w:tc>
          <w:tcPr>
            <w:tcW w:w="2059" w:type="dxa"/>
            <w:tcBorders>
              <w:bottom w:val="single" w:sz="12" w:space="0" w:color="auto"/>
            </w:tcBorders>
          </w:tcPr>
          <w:p w14:paraId="38756504" w14:textId="740C0494" w:rsidR="002144B3" w:rsidRPr="001577E1" w:rsidRDefault="002144B3" w:rsidP="001577E1">
            <w:pPr>
              <w:tabs>
                <w:tab w:val="left" w:pos="7920"/>
              </w:tabs>
              <w:jc w:val="right"/>
              <w:rPr>
                <w:b/>
                <w:sz w:val="22"/>
                <w:szCs w:val="22"/>
              </w:rPr>
            </w:pPr>
            <w:r w:rsidRPr="001577E1">
              <w:rPr>
                <w:b/>
                <w:sz w:val="16"/>
                <w:szCs w:val="16"/>
              </w:rPr>
              <w:t>Optional</w:t>
            </w:r>
          </w:p>
        </w:tc>
        <w:tc>
          <w:tcPr>
            <w:tcW w:w="1030" w:type="dxa"/>
            <w:vMerge/>
            <w:tcBorders>
              <w:bottom w:val="single" w:sz="12" w:space="0" w:color="auto"/>
            </w:tcBorders>
          </w:tcPr>
          <w:p w14:paraId="0AB113D0" w14:textId="77777777" w:rsidR="002144B3" w:rsidRPr="001577E1" w:rsidRDefault="002144B3" w:rsidP="001577E1">
            <w:pPr>
              <w:tabs>
                <w:tab w:val="left" w:pos="7920"/>
              </w:tabs>
              <w:rPr>
                <w:b/>
                <w:sz w:val="22"/>
                <w:szCs w:val="22"/>
              </w:rPr>
            </w:pPr>
          </w:p>
        </w:tc>
        <w:tc>
          <w:tcPr>
            <w:tcW w:w="3088" w:type="dxa"/>
            <w:tcBorders>
              <w:bottom w:val="single" w:sz="12" w:space="0" w:color="auto"/>
            </w:tcBorders>
          </w:tcPr>
          <w:p w14:paraId="4651BF5F" w14:textId="523706EB" w:rsidR="002144B3" w:rsidRPr="001577E1" w:rsidRDefault="00C2135A" w:rsidP="001577E1">
            <w:pPr>
              <w:tabs>
                <w:tab w:val="left" w:pos="7920"/>
              </w:tabs>
              <w:jc w:val="right"/>
              <w:rPr>
                <w:b/>
                <w:sz w:val="22"/>
                <w:szCs w:val="22"/>
              </w:rPr>
            </w:pPr>
            <w:r>
              <w:rPr>
                <w:b/>
                <w:sz w:val="22"/>
                <w:szCs w:val="22"/>
              </w:rPr>
              <w:t xml:space="preserve"> </w:t>
            </w:r>
            <w:r w:rsidR="002144B3" w:rsidRPr="001577E1">
              <w:rPr>
                <w:b/>
                <w:sz w:val="16"/>
                <w:szCs w:val="16"/>
              </w:rPr>
              <w:t>Optional</w:t>
            </w:r>
          </w:p>
        </w:tc>
        <w:tc>
          <w:tcPr>
            <w:tcW w:w="2060" w:type="dxa"/>
            <w:tcBorders>
              <w:bottom w:val="single" w:sz="12" w:space="0" w:color="auto"/>
            </w:tcBorders>
          </w:tcPr>
          <w:p w14:paraId="49276AD0" w14:textId="5742D444" w:rsidR="002144B3" w:rsidRPr="001577E1" w:rsidRDefault="002144B3" w:rsidP="001577E1">
            <w:pPr>
              <w:tabs>
                <w:tab w:val="left" w:pos="7920"/>
              </w:tabs>
              <w:jc w:val="right"/>
              <w:rPr>
                <w:b/>
                <w:sz w:val="22"/>
                <w:szCs w:val="22"/>
              </w:rPr>
            </w:pPr>
            <w:r w:rsidRPr="001577E1">
              <w:rPr>
                <w:b/>
                <w:sz w:val="16"/>
                <w:szCs w:val="16"/>
              </w:rPr>
              <w:t>Optional</w:t>
            </w:r>
          </w:p>
        </w:tc>
      </w:tr>
      <w:tr w:rsidR="00B34F78" w14:paraId="3DBEDCB5" w14:textId="77777777" w:rsidTr="001577E1">
        <w:trPr>
          <w:trHeight w:hRule="exact" w:val="284"/>
        </w:trPr>
        <w:tc>
          <w:tcPr>
            <w:tcW w:w="2059" w:type="dxa"/>
            <w:tcBorders>
              <w:top w:val="single" w:sz="12" w:space="0" w:color="auto"/>
              <w:left w:val="single" w:sz="12" w:space="0" w:color="auto"/>
              <w:bottom w:val="single" w:sz="12" w:space="0" w:color="auto"/>
              <w:right w:val="single" w:sz="12" w:space="0" w:color="auto"/>
            </w:tcBorders>
          </w:tcPr>
          <w:p w14:paraId="253407C0" w14:textId="77777777" w:rsidR="002144B3" w:rsidRPr="001577E1" w:rsidRDefault="002144B3" w:rsidP="001577E1">
            <w:pPr>
              <w:tabs>
                <w:tab w:val="left" w:pos="7920"/>
              </w:tabs>
              <w:rPr>
                <w:b/>
                <w:sz w:val="22"/>
                <w:szCs w:val="22"/>
              </w:rPr>
            </w:pPr>
            <w:r w:rsidRPr="001577E1">
              <w:rPr>
                <w:b/>
                <w:sz w:val="22"/>
                <w:szCs w:val="22"/>
              </w:rPr>
              <w:t>Best Estimate</w:t>
            </w:r>
          </w:p>
        </w:tc>
        <w:tc>
          <w:tcPr>
            <w:tcW w:w="2059" w:type="dxa"/>
            <w:tcBorders>
              <w:top w:val="single" w:sz="12" w:space="0" w:color="auto"/>
              <w:left w:val="single" w:sz="12" w:space="0" w:color="auto"/>
              <w:bottom w:val="single" w:sz="12" w:space="0" w:color="auto"/>
              <w:right w:val="single" w:sz="12" w:space="0" w:color="auto"/>
            </w:tcBorders>
          </w:tcPr>
          <w:p w14:paraId="581A2305" w14:textId="127A878B" w:rsidR="002144B3" w:rsidRPr="001577E1" w:rsidRDefault="00C2135A" w:rsidP="001577E1">
            <w:pPr>
              <w:tabs>
                <w:tab w:val="left" w:pos="7920"/>
              </w:tabs>
              <w:jc w:val="right"/>
              <w:rPr>
                <w:b/>
                <w:sz w:val="22"/>
                <w:szCs w:val="22"/>
              </w:rPr>
            </w:pPr>
            <w:r>
              <w:rPr>
                <w:b/>
                <w:sz w:val="22"/>
                <w:szCs w:val="22"/>
              </w:rPr>
              <w:t>n/a</w:t>
            </w:r>
          </w:p>
        </w:tc>
        <w:tc>
          <w:tcPr>
            <w:tcW w:w="1030" w:type="dxa"/>
            <w:vMerge/>
            <w:tcBorders>
              <w:top w:val="single" w:sz="12" w:space="0" w:color="auto"/>
              <w:left w:val="single" w:sz="12" w:space="0" w:color="auto"/>
              <w:bottom w:val="single" w:sz="12" w:space="0" w:color="auto"/>
              <w:right w:val="single" w:sz="12" w:space="0" w:color="auto"/>
            </w:tcBorders>
          </w:tcPr>
          <w:p w14:paraId="7DBE6196" w14:textId="77777777" w:rsidR="002144B3" w:rsidRPr="001577E1" w:rsidRDefault="002144B3" w:rsidP="001577E1">
            <w:pPr>
              <w:tabs>
                <w:tab w:val="left" w:pos="7920"/>
              </w:tabs>
              <w:rPr>
                <w:b/>
                <w:sz w:val="22"/>
                <w:szCs w:val="22"/>
              </w:rPr>
            </w:pPr>
          </w:p>
        </w:tc>
        <w:tc>
          <w:tcPr>
            <w:tcW w:w="3088" w:type="dxa"/>
            <w:tcBorders>
              <w:top w:val="single" w:sz="12" w:space="0" w:color="auto"/>
              <w:left w:val="single" w:sz="12" w:space="0" w:color="auto"/>
              <w:bottom w:val="single" w:sz="12" w:space="0" w:color="auto"/>
              <w:right w:val="single" w:sz="12" w:space="0" w:color="auto"/>
            </w:tcBorders>
          </w:tcPr>
          <w:p w14:paraId="0BB2B17B" w14:textId="1C7D91EC" w:rsidR="002144B3" w:rsidRPr="001577E1" w:rsidRDefault="000D65DF" w:rsidP="001577E1">
            <w:pPr>
              <w:tabs>
                <w:tab w:val="left" w:pos="7920"/>
              </w:tabs>
              <w:jc w:val="right"/>
              <w:rPr>
                <w:b/>
                <w:sz w:val="22"/>
                <w:szCs w:val="22"/>
              </w:rPr>
            </w:pPr>
            <w:r>
              <w:rPr>
                <w:b/>
                <w:sz w:val="22"/>
                <w:szCs w:val="22"/>
              </w:rPr>
              <w:t>n/a</w:t>
            </w:r>
          </w:p>
        </w:tc>
        <w:tc>
          <w:tcPr>
            <w:tcW w:w="2060" w:type="dxa"/>
            <w:tcBorders>
              <w:top w:val="single" w:sz="12" w:space="0" w:color="auto"/>
              <w:left w:val="single" w:sz="12" w:space="0" w:color="auto"/>
              <w:bottom w:val="single" w:sz="12" w:space="0" w:color="auto"/>
              <w:right w:val="single" w:sz="12" w:space="0" w:color="auto"/>
            </w:tcBorders>
          </w:tcPr>
          <w:p w14:paraId="614F6411" w14:textId="3254AC6D" w:rsidR="002144B3" w:rsidRPr="001577E1" w:rsidRDefault="000D65DF" w:rsidP="001577E1">
            <w:pPr>
              <w:tabs>
                <w:tab w:val="left" w:pos="7920"/>
              </w:tabs>
              <w:jc w:val="right"/>
              <w:rPr>
                <w:b/>
                <w:sz w:val="22"/>
                <w:szCs w:val="22"/>
              </w:rPr>
            </w:pPr>
            <w:r>
              <w:rPr>
                <w:b/>
                <w:sz w:val="22"/>
                <w:szCs w:val="22"/>
              </w:rPr>
              <w:t>n/a</w:t>
            </w:r>
          </w:p>
        </w:tc>
      </w:tr>
      <w:tr w:rsidR="002144B3" w14:paraId="048B0B90" w14:textId="77777777" w:rsidTr="001577E1">
        <w:trPr>
          <w:trHeight w:hRule="exact" w:val="1418"/>
        </w:trPr>
        <w:tc>
          <w:tcPr>
            <w:tcW w:w="10296" w:type="dxa"/>
            <w:gridSpan w:val="5"/>
            <w:tcBorders>
              <w:top w:val="single" w:sz="12" w:space="0" w:color="auto"/>
              <w:bottom w:val="single" w:sz="4" w:space="0" w:color="auto"/>
            </w:tcBorders>
          </w:tcPr>
          <w:p w14:paraId="5E25E13F" w14:textId="5767A36B" w:rsidR="002144B3" w:rsidRDefault="002144B3" w:rsidP="001577E1">
            <w:pPr>
              <w:tabs>
                <w:tab w:val="left" w:pos="7920"/>
              </w:tabs>
              <w:rPr>
                <w:sz w:val="20"/>
              </w:rPr>
            </w:pPr>
            <w:r w:rsidRPr="001577E1">
              <w:rPr>
                <w:b/>
                <w:sz w:val="20"/>
              </w:rPr>
              <w:t xml:space="preserve">Description and scale of key monetised </w:t>
            </w:r>
            <w:r w:rsidR="00F276DB">
              <w:rPr>
                <w:b/>
                <w:sz w:val="20"/>
              </w:rPr>
              <w:t>benefits</w:t>
            </w:r>
            <w:r w:rsidRPr="001577E1">
              <w:rPr>
                <w:b/>
                <w:sz w:val="20"/>
              </w:rPr>
              <w:t xml:space="preserve"> by ‘main affected groups’</w:t>
            </w:r>
            <w:r w:rsidR="00BC6455" w:rsidRPr="001577E1">
              <w:rPr>
                <w:b/>
                <w:sz w:val="20"/>
              </w:rPr>
              <w:t xml:space="preserve"> </w:t>
            </w:r>
          </w:p>
          <w:p w14:paraId="490D4107" w14:textId="77777777" w:rsidR="000D65DF" w:rsidRDefault="000D65DF" w:rsidP="001577E1">
            <w:pPr>
              <w:tabs>
                <w:tab w:val="left" w:pos="7920"/>
              </w:tabs>
              <w:rPr>
                <w:sz w:val="20"/>
              </w:rPr>
            </w:pPr>
          </w:p>
          <w:p w14:paraId="6E3F1164" w14:textId="12DD3EFF" w:rsidR="002144B3" w:rsidRPr="00964A19" w:rsidRDefault="00964A19" w:rsidP="001577E1">
            <w:pPr>
              <w:tabs>
                <w:tab w:val="left" w:pos="7920"/>
              </w:tabs>
              <w:rPr>
                <w:b/>
                <w:sz w:val="20"/>
              </w:rPr>
            </w:pPr>
            <w:r w:rsidRPr="00964A19">
              <w:rPr>
                <w:sz w:val="20"/>
              </w:rPr>
              <w:t>The</w:t>
            </w:r>
            <w:r w:rsidR="000D65DF">
              <w:rPr>
                <w:sz w:val="20"/>
              </w:rPr>
              <w:t xml:space="preserve"> development of low carbon energy policies</w:t>
            </w:r>
            <w:r w:rsidRPr="00964A19">
              <w:rPr>
                <w:sz w:val="20"/>
              </w:rPr>
              <w:t xml:space="preserve"> will have impacts on the business and </w:t>
            </w:r>
            <w:r w:rsidR="000D65DF">
              <w:rPr>
                <w:sz w:val="20"/>
              </w:rPr>
              <w:t>consumers</w:t>
            </w:r>
            <w:r w:rsidRPr="00964A19">
              <w:rPr>
                <w:sz w:val="20"/>
              </w:rPr>
              <w:t xml:space="preserve">. However, these impacts </w:t>
            </w:r>
            <w:r w:rsidR="002905AA" w:rsidRPr="00964A19">
              <w:rPr>
                <w:sz w:val="20"/>
              </w:rPr>
              <w:t>c</w:t>
            </w:r>
            <w:r w:rsidR="002905AA">
              <w:rPr>
                <w:sz w:val="20"/>
              </w:rPr>
              <w:t>an</w:t>
            </w:r>
            <w:r w:rsidR="002905AA" w:rsidRPr="00964A19">
              <w:rPr>
                <w:sz w:val="20"/>
              </w:rPr>
              <w:t>not</w:t>
            </w:r>
            <w:r w:rsidRPr="00964A19">
              <w:rPr>
                <w:sz w:val="20"/>
              </w:rPr>
              <w:t xml:space="preserve"> be identified or quantified given that the energy strategy</w:t>
            </w:r>
            <w:r w:rsidR="000D65DF">
              <w:rPr>
                <w:sz w:val="20"/>
              </w:rPr>
              <w:t>, that they underpin,</w:t>
            </w:r>
            <w:r w:rsidRPr="00964A19">
              <w:rPr>
                <w:sz w:val="20"/>
              </w:rPr>
              <w:t xml:space="preserve"> provides a high-level vision to 2030</w:t>
            </w:r>
            <w:r w:rsidR="000D65DF">
              <w:rPr>
                <w:sz w:val="20"/>
              </w:rPr>
              <w:t xml:space="preserve"> of a range of net</w:t>
            </w:r>
            <w:r w:rsidR="00AF6719">
              <w:rPr>
                <w:sz w:val="20"/>
              </w:rPr>
              <w:t>-</w:t>
            </w:r>
            <w:r w:rsidR="000D65DF">
              <w:rPr>
                <w:sz w:val="20"/>
              </w:rPr>
              <w:t>zero solutions</w:t>
            </w:r>
            <w:r w:rsidRPr="00964A19">
              <w:rPr>
                <w:sz w:val="20"/>
              </w:rPr>
              <w:t>.</w:t>
            </w:r>
            <w:r w:rsidR="000D65DF">
              <w:rPr>
                <w:sz w:val="20"/>
              </w:rPr>
              <w:t xml:space="preserve"> Individual policies be subject to impact assessments.</w:t>
            </w:r>
          </w:p>
        </w:tc>
      </w:tr>
      <w:tr w:rsidR="002144B3" w14:paraId="0778640B" w14:textId="77777777" w:rsidTr="001577E1">
        <w:trPr>
          <w:trHeight w:hRule="exact" w:val="1418"/>
        </w:trPr>
        <w:tc>
          <w:tcPr>
            <w:tcW w:w="10296" w:type="dxa"/>
            <w:gridSpan w:val="5"/>
          </w:tcPr>
          <w:p w14:paraId="65474BE2" w14:textId="77777777" w:rsidR="002144B3" w:rsidRPr="001577E1" w:rsidRDefault="002144B3" w:rsidP="001577E1">
            <w:pPr>
              <w:tabs>
                <w:tab w:val="left" w:pos="7920"/>
              </w:tabs>
              <w:rPr>
                <w:sz w:val="20"/>
              </w:rPr>
            </w:pPr>
            <w:r w:rsidRPr="001577E1">
              <w:rPr>
                <w:b/>
                <w:sz w:val="20"/>
              </w:rPr>
              <w:t xml:space="preserve">Other key non-monetised </w:t>
            </w:r>
            <w:r w:rsidR="00F276DB">
              <w:rPr>
                <w:b/>
                <w:sz w:val="20"/>
              </w:rPr>
              <w:t>benefits</w:t>
            </w:r>
            <w:r w:rsidRPr="001577E1">
              <w:rPr>
                <w:b/>
                <w:sz w:val="20"/>
              </w:rPr>
              <w:t xml:space="preserve"> by ‘main affected groups’</w:t>
            </w:r>
            <w:r w:rsidR="00BC6455" w:rsidRPr="001577E1">
              <w:rPr>
                <w:b/>
                <w:sz w:val="20"/>
              </w:rPr>
              <w:t xml:space="preserve"> </w:t>
            </w:r>
            <w:r w:rsidRPr="001577E1">
              <w:rPr>
                <w:sz w:val="20"/>
              </w:rPr>
              <w:t>Maximum 5 lines</w:t>
            </w:r>
          </w:p>
          <w:p w14:paraId="0BC3CDA3" w14:textId="77777777" w:rsidR="00A730B3" w:rsidRDefault="00A730B3" w:rsidP="001577E1">
            <w:pPr>
              <w:tabs>
                <w:tab w:val="left" w:pos="7920"/>
              </w:tabs>
              <w:rPr>
                <w:sz w:val="20"/>
              </w:rPr>
            </w:pPr>
          </w:p>
          <w:p w14:paraId="3D3AA761" w14:textId="1C80461A" w:rsidR="005966D0" w:rsidRDefault="005966D0" w:rsidP="005966D0">
            <w:pPr>
              <w:tabs>
                <w:tab w:val="left" w:pos="7920"/>
              </w:tabs>
              <w:rPr>
                <w:sz w:val="20"/>
              </w:rPr>
            </w:pPr>
            <w:r>
              <w:rPr>
                <w:sz w:val="20"/>
              </w:rPr>
              <w:t>The Bill is designed to support development of low carbon technologies, that underpin the Executive’s Energy Strategy. These will realise a wider range of benefits to businesses and consumers. This includes creation of jobs, economic opportunity through use of natural resources, reduced exposure to fossil fuel price volatility, increased energy security and reduced impact of carbon pricing.</w:t>
            </w:r>
          </w:p>
          <w:p w14:paraId="7B36FC42" w14:textId="541B7A96" w:rsidR="002144B3" w:rsidRPr="007D6380" w:rsidRDefault="002144B3" w:rsidP="001577E1">
            <w:pPr>
              <w:tabs>
                <w:tab w:val="left" w:pos="7920"/>
              </w:tabs>
              <w:rPr>
                <w:sz w:val="20"/>
              </w:rPr>
            </w:pPr>
          </w:p>
        </w:tc>
      </w:tr>
      <w:tr w:rsidR="002144B3" w14:paraId="0911058B" w14:textId="77777777" w:rsidTr="001577E1">
        <w:trPr>
          <w:trHeight w:hRule="exact" w:val="1418"/>
        </w:trPr>
        <w:tc>
          <w:tcPr>
            <w:tcW w:w="10296" w:type="dxa"/>
            <w:gridSpan w:val="5"/>
            <w:tcBorders>
              <w:bottom w:val="single" w:sz="4" w:space="0" w:color="auto"/>
            </w:tcBorders>
          </w:tcPr>
          <w:p w14:paraId="30A2BB69" w14:textId="77777777" w:rsidR="002144B3" w:rsidRDefault="002144B3" w:rsidP="001577E1">
            <w:pPr>
              <w:tabs>
                <w:tab w:val="left" w:pos="7920"/>
              </w:tabs>
              <w:rPr>
                <w:sz w:val="20"/>
              </w:rPr>
            </w:pPr>
            <w:r w:rsidRPr="001577E1">
              <w:rPr>
                <w:b/>
                <w:sz w:val="20"/>
              </w:rPr>
              <w:t>Key Assumptions, Sensitivities, Risks</w:t>
            </w:r>
            <w:r w:rsidR="00BC6455" w:rsidRPr="001577E1">
              <w:rPr>
                <w:b/>
                <w:sz w:val="20"/>
              </w:rPr>
              <w:t xml:space="preserve"> </w:t>
            </w:r>
            <w:r w:rsidRPr="001577E1">
              <w:rPr>
                <w:sz w:val="20"/>
              </w:rPr>
              <w:t>Maximum 5 lines</w:t>
            </w:r>
          </w:p>
          <w:p w14:paraId="7132916D" w14:textId="77777777" w:rsidR="002144B3" w:rsidRDefault="002144B3" w:rsidP="00B34F78">
            <w:pPr>
              <w:tabs>
                <w:tab w:val="left" w:pos="7920"/>
              </w:tabs>
              <w:rPr>
                <w:b/>
                <w:sz w:val="20"/>
              </w:rPr>
            </w:pPr>
          </w:p>
          <w:p w14:paraId="6DFC7492" w14:textId="54AAE2EB" w:rsidR="00964A19" w:rsidRPr="00964A19" w:rsidRDefault="00964A19" w:rsidP="00B34F78">
            <w:pPr>
              <w:tabs>
                <w:tab w:val="left" w:pos="7920"/>
              </w:tabs>
              <w:rPr>
                <w:bCs/>
                <w:sz w:val="20"/>
              </w:rPr>
            </w:pPr>
            <w:r w:rsidRPr="00964A19">
              <w:rPr>
                <w:bCs/>
                <w:sz w:val="20"/>
              </w:rPr>
              <w:t xml:space="preserve">That the Bill will result in </w:t>
            </w:r>
            <w:r w:rsidR="00E373B5">
              <w:rPr>
                <w:bCs/>
                <w:sz w:val="20"/>
              </w:rPr>
              <w:t>4</w:t>
            </w:r>
            <w:r w:rsidR="00E373B5" w:rsidRPr="00964A19">
              <w:rPr>
                <w:bCs/>
                <w:sz w:val="20"/>
              </w:rPr>
              <w:t xml:space="preserve">FTEs </w:t>
            </w:r>
            <w:r w:rsidRPr="00964A19">
              <w:rPr>
                <w:bCs/>
                <w:sz w:val="20"/>
              </w:rPr>
              <w:t>in its first year</w:t>
            </w:r>
            <w:r>
              <w:rPr>
                <w:bCs/>
                <w:sz w:val="20"/>
              </w:rPr>
              <w:t xml:space="preserve">. </w:t>
            </w:r>
            <w:r w:rsidR="005D6E65">
              <w:rPr>
                <w:bCs/>
                <w:sz w:val="20"/>
              </w:rPr>
              <w:t xml:space="preserve">Should there be a </w:t>
            </w:r>
            <w:r w:rsidR="000D65DF">
              <w:rPr>
                <w:bCs/>
                <w:sz w:val="20"/>
              </w:rPr>
              <w:t>requirement for additional resource</w:t>
            </w:r>
            <w:r w:rsidR="008E4499">
              <w:rPr>
                <w:bCs/>
                <w:sz w:val="20"/>
              </w:rPr>
              <w:t xml:space="preserve"> beyond £</w:t>
            </w:r>
            <w:r w:rsidR="00554A48">
              <w:rPr>
                <w:bCs/>
                <w:sz w:val="20"/>
              </w:rPr>
              <w:t>328k</w:t>
            </w:r>
            <w:r w:rsidR="000D65DF">
              <w:rPr>
                <w:bCs/>
                <w:sz w:val="20"/>
              </w:rPr>
              <w:t>, it has been agreed that an additional assessment</w:t>
            </w:r>
            <w:r>
              <w:rPr>
                <w:bCs/>
                <w:sz w:val="20"/>
              </w:rPr>
              <w:t xml:space="preserve"> </w:t>
            </w:r>
            <w:r w:rsidR="000D65DF">
              <w:rPr>
                <w:bCs/>
                <w:sz w:val="20"/>
              </w:rPr>
              <w:t xml:space="preserve">will take place </w:t>
            </w:r>
            <w:r w:rsidR="002905AA">
              <w:rPr>
                <w:bCs/>
                <w:sz w:val="20"/>
              </w:rPr>
              <w:t>based on</w:t>
            </w:r>
            <w:r w:rsidR="000D65DF">
              <w:rPr>
                <w:bCs/>
                <w:sz w:val="20"/>
              </w:rPr>
              <w:t xml:space="preserve"> the costs that </w:t>
            </w:r>
            <w:r w:rsidR="008E4499">
              <w:rPr>
                <w:bCs/>
                <w:sz w:val="20"/>
              </w:rPr>
              <w:t>are forecast</w:t>
            </w:r>
            <w:r w:rsidR="002905AA">
              <w:rPr>
                <w:bCs/>
                <w:sz w:val="20"/>
              </w:rPr>
              <w:t>ed</w:t>
            </w:r>
            <w:r w:rsidR="008E4499">
              <w:rPr>
                <w:bCs/>
                <w:sz w:val="20"/>
              </w:rPr>
              <w:t>.</w:t>
            </w:r>
            <w:r w:rsidR="003C0D63">
              <w:rPr>
                <w:bCs/>
                <w:sz w:val="20"/>
              </w:rPr>
              <w:t xml:space="preserve"> Should there be a need to develop policies outside electricity and gas functions, this will not be funded from licence holders.</w:t>
            </w:r>
          </w:p>
        </w:tc>
      </w:tr>
    </w:tbl>
    <w:p w14:paraId="6D0E6CC0" w14:textId="77777777" w:rsidR="00AA4ABF" w:rsidRPr="00AA4ABF" w:rsidRDefault="00AA4ABF" w:rsidP="00AA4ABF">
      <w:pPr>
        <w:rPr>
          <w:sz w:val="20"/>
        </w:rPr>
      </w:pPr>
    </w:p>
    <w:p w14:paraId="5D6EF7FC" w14:textId="64AA0863" w:rsidR="00AA4ABF" w:rsidRDefault="00CC0939" w:rsidP="00AA4ABF">
      <w:pPr>
        <w:tabs>
          <w:tab w:val="left" w:pos="7920"/>
        </w:tabs>
        <w:rPr>
          <w:b/>
          <w:sz w:val="22"/>
          <w:szCs w:val="22"/>
        </w:rPr>
      </w:pPr>
      <w:r>
        <w:rPr>
          <w:b/>
          <w:sz w:val="22"/>
          <w:szCs w:val="22"/>
        </w:rPr>
        <w:t xml:space="preserve">BUSINESS ASSESSMENT (Option </w:t>
      </w:r>
      <w:r w:rsidR="00964A19">
        <w:rPr>
          <w:sz w:val="20"/>
        </w:rPr>
        <w:t>1</w:t>
      </w:r>
      <w:r w:rsidR="00AA4ABF">
        <w:rPr>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1"/>
        <w:gridCol w:w="2278"/>
        <w:gridCol w:w="2268"/>
        <w:gridCol w:w="1253"/>
        <w:gridCol w:w="2000"/>
      </w:tblGrid>
      <w:tr w:rsidR="00AA4ABF" w14:paraId="3F46CF3B" w14:textId="77777777" w:rsidTr="001577E1">
        <w:tc>
          <w:tcPr>
            <w:tcW w:w="6948" w:type="dxa"/>
            <w:gridSpan w:val="3"/>
            <w:tcBorders>
              <w:top w:val="single" w:sz="4" w:space="0" w:color="auto"/>
            </w:tcBorders>
          </w:tcPr>
          <w:p w14:paraId="052C70AB" w14:textId="77777777" w:rsidR="00AA4ABF" w:rsidRPr="001577E1" w:rsidRDefault="00AA4ABF" w:rsidP="001577E1">
            <w:pPr>
              <w:tabs>
                <w:tab w:val="left" w:pos="7920"/>
              </w:tabs>
              <w:rPr>
                <w:b/>
                <w:sz w:val="22"/>
                <w:szCs w:val="22"/>
              </w:rPr>
            </w:pPr>
            <w:r w:rsidRPr="001577E1">
              <w:rPr>
                <w:b/>
                <w:sz w:val="22"/>
                <w:szCs w:val="22"/>
              </w:rPr>
              <w:t>Direct Impact on business (Equivalent Annual) £m</w:t>
            </w:r>
          </w:p>
        </w:tc>
        <w:tc>
          <w:tcPr>
            <w:tcW w:w="1288" w:type="dxa"/>
            <w:tcBorders>
              <w:top w:val="single" w:sz="4" w:space="0" w:color="auto"/>
            </w:tcBorders>
          </w:tcPr>
          <w:p w14:paraId="14EAF5BD" w14:textId="77777777" w:rsidR="00AA4ABF" w:rsidRPr="001577E1" w:rsidRDefault="00AA4ABF" w:rsidP="001577E1">
            <w:pPr>
              <w:tabs>
                <w:tab w:val="left" w:pos="7920"/>
              </w:tabs>
              <w:rPr>
                <w:b/>
                <w:sz w:val="22"/>
                <w:szCs w:val="22"/>
              </w:rPr>
            </w:pPr>
          </w:p>
        </w:tc>
        <w:tc>
          <w:tcPr>
            <w:tcW w:w="2060" w:type="dxa"/>
            <w:tcBorders>
              <w:top w:val="single" w:sz="4" w:space="0" w:color="auto"/>
            </w:tcBorders>
          </w:tcPr>
          <w:p w14:paraId="14E20E2F" w14:textId="77777777" w:rsidR="00AA4ABF" w:rsidRPr="001577E1" w:rsidRDefault="00AA4ABF" w:rsidP="001577E1">
            <w:pPr>
              <w:tabs>
                <w:tab w:val="left" w:pos="7920"/>
              </w:tabs>
              <w:rPr>
                <w:b/>
                <w:sz w:val="22"/>
                <w:szCs w:val="22"/>
              </w:rPr>
            </w:pPr>
          </w:p>
        </w:tc>
      </w:tr>
      <w:tr w:rsidR="002144B3" w14:paraId="0CF00F0E" w14:textId="77777777" w:rsidTr="001577E1">
        <w:trPr>
          <w:trHeight w:hRule="exact" w:val="284"/>
        </w:trPr>
        <w:tc>
          <w:tcPr>
            <w:tcW w:w="2316" w:type="dxa"/>
          </w:tcPr>
          <w:p w14:paraId="1A88E014" w14:textId="1DEC59D9" w:rsidR="002144B3" w:rsidRPr="001577E1" w:rsidRDefault="00AA4ABF" w:rsidP="0053314B">
            <w:pPr>
              <w:tabs>
                <w:tab w:val="left" w:pos="7920"/>
              </w:tabs>
              <w:rPr>
                <w:b/>
                <w:sz w:val="22"/>
                <w:szCs w:val="22"/>
              </w:rPr>
            </w:pPr>
            <w:r w:rsidRPr="001577E1">
              <w:rPr>
                <w:b/>
                <w:sz w:val="22"/>
                <w:szCs w:val="22"/>
              </w:rPr>
              <w:t>Costs:</w:t>
            </w:r>
            <w:r w:rsidR="00964A19">
              <w:rPr>
                <w:b/>
                <w:sz w:val="22"/>
                <w:szCs w:val="22"/>
              </w:rPr>
              <w:t xml:space="preserve"> £0.3m </w:t>
            </w:r>
          </w:p>
        </w:tc>
        <w:tc>
          <w:tcPr>
            <w:tcW w:w="2316" w:type="dxa"/>
          </w:tcPr>
          <w:p w14:paraId="10092A59" w14:textId="27EF76AD" w:rsidR="002144B3" w:rsidRPr="001577E1" w:rsidRDefault="00AA4ABF" w:rsidP="0053314B">
            <w:pPr>
              <w:tabs>
                <w:tab w:val="left" w:pos="7920"/>
              </w:tabs>
              <w:rPr>
                <w:b/>
                <w:sz w:val="22"/>
                <w:szCs w:val="22"/>
              </w:rPr>
            </w:pPr>
            <w:r w:rsidRPr="001577E1">
              <w:rPr>
                <w:b/>
                <w:sz w:val="22"/>
                <w:szCs w:val="22"/>
              </w:rPr>
              <w:t>Benefits:</w:t>
            </w:r>
            <w:r w:rsidR="00964A19">
              <w:rPr>
                <w:b/>
                <w:sz w:val="22"/>
                <w:szCs w:val="22"/>
              </w:rPr>
              <w:t xml:space="preserve"> £0.3m</w:t>
            </w:r>
          </w:p>
        </w:tc>
        <w:tc>
          <w:tcPr>
            <w:tcW w:w="2316" w:type="dxa"/>
          </w:tcPr>
          <w:p w14:paraId="4AAA4BF5" w14:textId="328FA990" w:rsidR="002144B3" w:rsidRPr="001577E1" w:rsidRDefault="00AA4ABF" w:rsidP="0053314B">
            <w:pPr>
              <w:tabs>
                <w:tab w:val="left" w:pos="7920"/>
              </w:tabs>
              <w:rPr>
                <w:b/>
                <w:sz w:val="22"/>
                <w:szCs w:val="22"/>
              </w:rPr>
            </w:pPr>
            <w:r w:rsidRPr="001577E1">
              <w:rPr>
                <w:b/>
                <w:sz w:val="22"/>
                <w:szCs w:val="22"/>
              </w:rPr>
              <w:t>Net:</w:t>
            </w:r>
            <w:r w:rsidR="00964A19">
              <w:rPr>
                <w:b/>
                <w:sz w:val="22"/>
                <w:szCs w:val="22"/>
              </w:rPr>
              <w:t xml:space="preserve"> £0.3m</w:t>
            </w:r>
          </w:p>
        </w:tc>
        <w:tc>
          <w:tcPr>
            <w:tcW w:w="1288" w:type="dxa"/>
          </w:tcPr>
          <w:p w14:paraId="0230D59E" w14:textId="77777777" w:rsidR="002144B3" w:rsidRPr="001577E1" w:rsidRDefault="002144B3" w:rsidP="001577E1">
            <w:pPr>
              <w:tabs>
                <w:tab w:val="left" w:pos="7920"/>
              </w:tabs>
              <w:rPr>
                <w:b/>
                <w:sz w:val="22"/>
                <w:szCs w:val="22"/>
              </w:rPr>
            </w:pPr>
          </w:p>
        </w:tc>
        <w:tc>
          <w:tcPr>
            <w:tcW w:w="2060" w:type="dxa"/>
          </w:tcPr>
          <w:p w14:paraId="267FB92F" w14:textId="77777777" w:rsidR="002144B3" w:rsidRPr="001577E1" w:rsidRDefault="002144B3" w:rsidP="001577E1">
            <w:pPr>
              <w:tabs>
                <w:tab w:val="left" w:pos="7920"/>
              </w:tabs>
              <w:rPr>
                <w:b/>
                <w:sz w:val="22"/>
                <w:szCs w:val="22"/>
              </w:rPr>
            </w:pPr>
          </w:p>
        </w:tc>
      </w:tr>
    </w:tbl>
    <w:p w14:paraId="707E416F" w14:textId="77777777" w:rsidR="002144B3" w:rsidRPr="00AA4ABF" w:rsidRDefault="002144B3" w:rsidP="002144B3">
      <w:pPr>
        <w:tabs>
          <w:tab w:val="left" w:pos="7920"/>
        </w:tabs>
        <w:rPr>
          <w:sz w:val="20"/>
        </w:rPr>
      </w:pPr>
    </w:p>
    <w:p w14:paraId="36A125C1" w14:textId="77777777" w:rsidR="002144B3" w:rsidRDefault="00CF1552" w:rsidP="002144B3">
      <w:pPr>
        <w:tabs>
          <w:tab w:val="left" w:pos="7920"/>
        </w:tabs>
        <w:rPr>
          <w:b/>
          <w:sz w:val="22"/>
          <w:szCs w:val="22"/>
        </w:rPr>
      </w:pPr>
      <w:r>
        <w:rPr>
          <w:b/>
          <w:sz w:val="22"/>
          <w:szCs w:val="22"/>
        </w:rPr>
        <w:t>Cross Border Issues</w:t>
      </w:r>
      <w:r w:rsidR="00F77F41">
        <w:rPr>
          <w:b/>
          <w:sz w:val="22"/>
          <w:szCs w:val="22"/>
        </w:rPr>
        <w:t xml:space="preserve"> (Option </w:t>
      </w:r>
      <w:r w:rsidR="00F77F41">
        <w:rPr>
          <w:sz w:val="20"/>
        </w:rPr>
        <w:fldChar w:fldCharType="begin">
          <w:ffData>
            <w:name w:val=""/>
            <w:enabled/>
            <w:calcOnExit w:val="0"/>
            <w:textInput>
              <w:maxLength w:val="3"/>
            </w:textInput>
          </w:ffData>
        </w:fldChar>
      </w:r>
      <w:r w:rsidR="00F77F41">
        <w:rPr>
          <w:sz w:val="20"/>
        </w:rPr>
        <w:instrText xml:space="preserve"> FORMTEXT </w:instrText>
      </w:r>
      <w:r w:rsidR="00F77F41">
        <w:rPr>
          <w:sz w:val="20"/>
        </w:rPr>
      </w:r>
      <w:r w:rsidR="00F77F41">
        <w:rPr>
          <w:sz w:val="20"/>
        </w:rPr>
        <w:fldChar w:fldCharType="separate"/>
      </w:r>
      <w:r w:rsidR="00F77F41">
        <w:rPr>
          <w:noProof/>
          <w:sz w:val="20"/>
        </w:rPr>
        <w:t> </w:t>
      </w:r>
      <w:r w:rsidR="00F77F41">
        <w:rPr>
          <w:noProof/>
          <w:sz w:val="20"/>
        </w:rPr>
        <w:t> </w:t>
      </w:r>
      <w:r w:rsidR="00F77F41">
        <w:rPr>
          <w:noProof/>
          <w:sz w:val="20"/>
        </w:rPr>
        <w:t> </w:t>
      </w:r>
      <w:r w:rsidR="00F77F41">
        <w:rPr>
          <w:sz w:val="20"/>
        </w:rPr>
        <w:fldChar w:fldCharType="end"/>
      </w:r>
      <w:r w:rsidR="003403CC">
        <w:rPr>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0"/>
      </w:tblGrid>
      <w:tr w:rsidR="00AA4ABF" w14:paraId="10F49561" w14:textId="77777777" w:rsidTr="001577E1">
        <w:trPr>
          <w:trHeight w:hRule="exact" w:val="1261"/>
        </w:trPr>
        <w:tc>
          <w:tcPr>
            <w:tcW w:w="10296" w:type="dxa"/>
          </w:tcPr>
          <w:p w14:paraId="5F321C47" w14:textId="77777777" w:rsidR="00AA4ABF" w:rsidRPr="001577E1" w:rsidRDefault="00AA4ABF" w:rsidP="001577E1">
            <w:pPr>
              <w:tabs>
                <w:tab w:val="left" w:pos="7920"/>
              </w:tabs>
              <w:rPr>
                <w:sz w:val="20"/>
              </w:rPr>
            </w:pPr>
            <w:r w:rsidRPr="001577E1">
              <w:rPr>
                <w:b/>
                <w:sz w:val="20"/>
              </w:rPr>
              <w:t xml:space="preserve">How does this option compare to other UK regions and to other EU Member States (particularly Republic of Ireland) </w:t>
            </w:r>
            <w:r w:rsidRPr="001577E1">
              <w:rPr>
                <w:sz w:val="20"/>
              </w:rPr>
              <w:t>Maximum 3 lines</w:t>
            </w:r>
          </w:p>
          <w:p w14:paraId="62D1DE7C" w14:textId="77777777" w:rsidR="00A504FC" w:rsidRDefault="00A504FC" w:rsidP="00D450E4">
            <w:pPr>
              <w:tabs>
                <w:tab w:val="left" w:pos="7920"/>
              </w:tabs>
              <w:rPr>
                <w:sz w:val="20"/>
              </w:rPr>
            </w:pPr>
          </w:p>
          <w:p w14:paraId="2073AE5B" w14:textId="09BD44C9" w:rsidR="009C0065" w:rsidRPr="004D6FFA" w:rsidRDefault="009C0065" w:rsidP="00D450E4">
            <w:pPr>
              <w:tabs>
                <w:tab w:val="left" w:pos="7920"/>
              </w:tabs>
              <w:rPr>
                <w:sz w:val="20"/>
              </w:rPr>
            </w:pPr>
            <w:r>
              <w:rPr>
                <w:sz w:val="20"/>
              </w:rPr>
              <w:t>n/a</w:t>
            </w:r>
          </w:p>
        </w:tc>
      </w:tr>
    </w:tbl>
    <w:p w14:paraId="482409D0" w14:textId="77777777" w:rsidR="00CD46E2" w:rsidRDefault="00CD46E2">
      <w:pPr>
        <w:rPr>
          <w:sz w:val="28"/>
          <w:szCs w:val="28"/>
        </w:rPr>
      </w:pPr>
    </w:p>
    <w:sectPr w:rsidR="00CD46E2" w:rsidSect="00696ADB">
      <w:pgSz w:w="11906" w:h="16838"/>
      <w:pgMar w:top="540" w:right="926" w:bottom="720" w:left="900"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A77BE"/>
    <w:multiLevelType w:val="hybridMultilevel"/>
    <w:tmpl w:val="2E480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D12BBF"/>
    <w:multiLevelType w:val="hybridMultilevel"/>
    <w:tmpl w:val="5F50E1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2923BC"/>
    <w:multiLevelType w:val="multilevel"/>
    <w:tmpl w:val="0FF8E294"/>
    <w:lvl w:ilvl="0">
      <w:start w:val="1"/>
      <w:numFmt w:val="decimal"/>
      <w:lvlText w:val="%1"/>
      <w:lvlJc w:val="left"/>
      <w:pPr>
        <w:ind w:left="420" w:hanging="420"/>
      </w:pPr>
      <w:rPr>
        <w:rFonts w:hint="default"/>
        <w:color w:val="222222"/>
      </w:rPr>
    </w:lvl>
    <w:lvl w:ilvl="1">
      <w:start w:val="1"/>
      <w:numFmt w:val="decimal"/>
      <w:lvlText w:val="%1.%2"/>
      <w:lvlJc w:val="left"/>
      <w:pPr>
        <w:ind w:left="420" w:hanging="420"/>
      </w:pPr>
      <w:rPr>
        <w:rFonts w:hint="default"/>
        <w:b w:val="0"/>
        <w:bCs w:val="0"/>
        <w:color w:val="222222"/>
      </w:rPr>
    </w:lvl>
    <w:lvl w:ilvl="2">
      <w:start w:val="1"/>
      <w:numFmt w:val="decimal"/>
      <w:lvlText w:val="%1.%2.%3"/>
      <w:lvlJc w:val="left"/>
      <w:pPr>
        <w:ind w:left="720" w:hanging="720"/>
      </w:pPr>
      <w:rPr>
        <w:rFonts w:hint="default"/>
        <w:color w:val="222222"/>
      </w:rPr>
    </w:lvl>
    <w:lvl w:ilvl="3">
      <w:start w:val="1"/>
      <w:numFmt w:val="decimal"/>
      <w:lvlText w:val="%1.%2.%3.%4"/>
      <w:lvlJc w:val="left"/>
      <w:pPr>
        <w:ind w:left="1080" w:hanging="1080"/>
      </w:pPr>
      <w:rPr>
        <w:rFonts w:hint="default"/>
        <w:color w:val="222222"/>
      </w:rPr>
    </w:lvl>
    <w:lvl w:ilvl="4">
      <w:start w:val="1"/>
      <w:numFmt w:val="decimal"/>
      <w:lvlText w:val="%1.%2.%3.%4.%5"/>
      <w:lvlJc w:val="left"/>
      <w:pPr>
        <w:ind w:left="1080" w:hanging="1080"/>
      </w:pPr>
      <w:rPr>
        <w:rFonts w:hint="default"/>
        <w:color w:val="222222"/>
      </w:rPr>
    </w:lvl>
    <w:lvl w:ilvl="5">
      <w:start w:val="1"/>
      <w:numFmt w:val="decimal"/>
      <w:lvlText w:val="%1.%2.%3.%4.%5.%6"/>
      <w:lvlJc w:val="left"/>
      <w:pPr>
        <w:ind w:left="1440" w:hanging="1440"/>
      </w:pPr>
      <w:rPr>
        <w:rFonts w:hint="default"/>
        <w:color w:val="222222"/>
      </w:rPr>
    </w:lvl>
    <w:lvl w:ilvl="6">
      <w:start w:val="1"/>
      <w:numFmt w:val="decimal"/>
      <w:lvlText w:val="%1.%2.%3.%4.%5.%6.%7"/>
      <w:lvlJc w:val="left"/>
      <w:pPr>
        <w:ind w:left="1440" w:hanging="1440"/>
      </w:pPr>
      <w:rPr>
        <w:rFonts w:hint="default"/>
        <w:color w:val="222222"/>
      </w:rPr>
    </w:lvl>
    <w:lvl w:ilvl="7">
      <w:start w:val="1"/>
      <w:numFmt w:val="decimal"/>
      <w:lvlText w:val="%1.%2.%3.%4.%5.%6.%7.%8"/>
      <w:lvlJc w:val="left"/>
      <w:pPr>
        <w:ind w:left="1800" w:hanging="1800"/>
      </w:pPr>
      <w:rPr>
        <w:rFonts w:hint="default"/>
        <w:color w:val="222222"/>
      </w:rPr>
    </w:lvl>
    <w:lvl w:ilvl="8">
      <w:start w:val="1"/>
      <w:numFmt w:val="decimal"/>
      <w:lvlText w:val="%1.%2.%3.%4.%5.%6.%7.%8.%9"/>
      <w:lvlJc w:val="left"/>
      <w:pPr>
        <w:ind w:left="1800" w:hanging="1800"/>
      </w:pPr>
      <w:rPr>
        <w:rFonts w:hint="default"/>
        <w:color w:val="222222"/>
      </w:rPr>
    </w:lvl>
  </w:abstractNum>
  <w:abstractNum w:abstractNumId="3" w15:restartNumberingAfterBreak="0">
    <w:nsid w:val="606F3C3F"/>
    <w:multiLevelType w:val="hybridMultilevel"/>
    <w:tmpl w:val="E9002AA4"/>
    <w:lvl w:ilvl="0" w:tplc="8F7896D0">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24762D6"/>
    <w:multiLevelType w:val="hybridMultilevel"/>
    <w:tmpl w:val="08ACE8CE"/>
    <w:lvl w:ilvl="0" w:tplc="FFFFFFFF">
      <w:start w:val="1"/>
      <w:numFmt w:val="bullet"/>
      <w:lvlText w:val=""/>
      <w:lvlJc w:val="left"/>
      <w:pPr>
        <w:ind w:left="2160" w:hanging="360"/>
      </w:pPr>
      <w:rPr>
        <w:rFonts w:ascii="Symbol" w:hAnsi="Symbol" w:hint="default"/>
        <w:color w:val="auto"/>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666252595">
    <w:abstractNumId w:val="3"/>
  </w:num>
  <w:num w:numId="2" w16cid:durableId="1334719187">
    <w:abstractNumId w:val="2"/>
  </w:num>
  <w:num w:numId="3" w16cid:durableId="1553157368">
    <w:abstractNumId w:val="0"/>
  </w:num>
  <w:num w:numId="4" w16cid:durableId="938681905">
    <w:abstractNumId w:val="1"/>
  </w:num>
  <w:num w:numId="5" w16cid:durableId="1854492770">
    <w:abstractNumId w:val="4"/>
  </w:num>
  <w:num w:numId="6" w16cid:durableId="1390067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DF0"/>
    <w:rsid w:val="00011879"/>
    <w:rsid w:val="00011E5A"/>
    <w:rsid w:val="00017B32"/>
    <w:rsid w:val="000300E0"/>
    <w:rsid w:val="00040795"/>
    <w:rsid w:val="000443EE"/>
    <w:rsid w:val="00046E87"/>
    <w:rsid w:val="00077905"/>
    <w:rsid w:val="00083F7C"/>
    <w:rsid w:val="000846DA"/>
    <w:rsid w:val="00092310"/>
    <w:rsid w:val="0009497A"/>
    <w:rsid w:val="000B3018"/>
    <w:rsid w:val="000C0433"/>
    <w:rsid w:val="000C4C2F"/>
    <w:rsid w:val="000D0C3F"/>
    <w:rsid w:val="000D4C86"/>
    <w:rsid w:val="000D65DF"/>
    <w:rsid w:val="000D6763"/>
    <w:rsid w:val="000D6E9E"/>
    <w:rsid w:val="000E445B"/>
    <w:rsid w:val="000F631F"/>
    <w:rsid w:val="0012278A"/>
    <w:rsid w:val="00126611"/>
    <w:rsid w:val="001429A7"/>
    <w:rsid w:val="001577E1"/>
    <w:rsid w:val="001641CF"/>
    <w:rsid w:val="00180789"/>
    <w:rsid w:val="001A0A55"/>
    <w:rsid w:val="001A6229"/>
    <w:rsid w:val="001B1612"/>
    <w:rsid w:val="001C64E4"/>
    <w:rsid w:val="001D0958"/>
    <w:rsid w:val="001E58B1"/>
    <w:rsid w:val="002144B3"/>
    <w:rsid w:val="00231BC9"/>
    <w:rsid w:val="00240A1A"/>
    <w:rsid w:val="002441FE"/>
    <w:rsid w:val="0026616C"/>
    <w:rsid w:val="002754B9"/>
    <w:rsid w:val="002905AA"/>
    <w:rsid w:val="002949F2"/>
    <w:rsid w:val="002A0561"/>
    <w:rsid w:val="002A682D"/>
    <w:rsid w:val="002C2A1E"/>
    <w:rsid w:val="002C7526"/>
    <w:rsid w:val="002D2119"/>
    <w:rsid w:val="002D252C"/>
    <w:rsid w:val="002D313A"/>
    <w:rsid w:val="002E2C83"/>
    <w:rsid w:val="002E47EB"/>
    <w:rsid w:val="003403CC"/>
    <w:rsid w:val="00340C51"/>
    <w:rsid w:val="00364573"/>
    <w:rsid w:val="00365FC9"/>
    <w:rsid w:val="003721C8"/>
    <w:rsid w:val="0038138C"/>
    <w:rsid w:val="00393B62"/>
    <w:rsid w:val="00395261"/>
    <w:rsid w:val="003B392C"/>
    <w:rsid w:val="003C0D63"/>
    <w:rsid w:val="003C641A"/>
    <w:rsid w:val="003D426B"/>
    <w:rsid w:val="003D46C4"/>
    <w:rsid w:val="003D6A78"/>
    <w:rsid w:val="003D6EAD"/>
    <w:rsid w:val="003F4344"/>
    <w:rsid w:val="00412307"/>
    <w:rsid w:val="004144CF"/>
    <w:rsid w:val="00423707"/>
    <w:rsid w:val="004241C5"/>
    <w:rsid w:val="00424227"/>
    <w:rsid w:val="004336FC"/>
    <w:rsid w:val="00441982"/>
    <w:rsid w:val="004432BA"/>
    <w:rsid w:val="00463724"/>
    <w:rsid w:val="00475E8E"/>
    <w:rsid w:val="00486344"/>
    <w:rsid w:val="00487CD1"/>
    <w:rsid w:val="004904DE"/>
    <w:rsid w:val="004B61EF"/>
    <w:rsid w:val="004D6FFA"/>
    <w:rsid w:val="004E0A80"/>
    <w:rsid w:val="004F399F"/>
    <w:rsid w:val="00501C75"/>
    <w:rsid w:val="00516B92"/>
    <w:rsid w:val="005170F0"/>
    <w:rsid w:val="0053314B"/>
    <w:rsid w:val="00554A48"/>
    <w:rsid w:val="0057498D"/>
    <w:rsid w:val="005966D0"/>
    <w:rsid w:val="005A7FA3"/>
    <w:rsid w:val="005D6E65"/>
    <w:rsid w:val="00606DE5"/>
    <w:rsid w:val="00610455"/>
    <w:rsid w:val="006105CF"/>
    <w:rsid w:val="00617637"/>
    <w:rsid w:val="00622FF5"/>
    <w:rsid w:val="00634DBC"/>
    <w:rsid w:val="0065134F"/>
    <w:rsid w:val="00660387"/>
    <w:rsid w:val="00664B5A"/>
    <w:rsid w:val="006828A5"/>
    <w:rsid w:val="00696ADB"/>
    <w:rsid w:val="006A1E0C"/>
    <w:rsid w:val="006A559F"/>
    <w:rsid w:val="006A63E5"/>
    <w:rsid w:val="006C4B3D"/>
    <w:rsid w:val="006D26E7"/>
    <w:rsid w:val="006D2C14"/>
    <w:rsid w:val="006E41A4"/>
    <w:rsid w:val="006E5875"/>
    <w:rsid w:val="006F0C35"/>
    <w:rsid w:val="007100A5"/>
    <w:rsid w:val="007104A8"/>
    <w:rsid w:val="00711452"/>
    <w:rsid w:val="00723975"/>
    <w:rsid w:val="0072504E"/>
    <w:rsid w:val="00727DBC"/>
    <w:rsid w:val="00734200"/>
    <w:rsid w:val="00734AB8"/>
    <w:rsid w:val="0074188E"/>
    <w:rsid w:val="00754EE0"/>
    <w:rsid w:val="00762DDD"/>
    <w:rsid w:val="00763F10"/>
    <w:rsid w:val="00771D61"/>
    <w:rsid w:val="00782F5C"/>
    <w:rsid w:val="007860C9"/>
    <w:rsid w:val="00786201"/>
    <w:rsid w:val="00796DD2"/>
    <w:rsid w:val="007B403D"/>
    <w:rsid w:val="007C463F"/>
    <w:rsid w:val="007D0221"/>
    <w:rsid w:val="007D45B3"/>
    <w:rsid w:val="007D6380"/>
    <w:rsid w:val="007E731A"/>
    <w:rsid w:val="007F6771"/>
    <w:rsid w:val="007F7982"/>
    <w:rsid w:val="008049AB"/>
    <w:rsid w:val="00827F36"/>
    <w:rsid w:val="008322A0"/>
    <w:rsid w:val="008333C0"/>
    <w:rsid w:val="0084331B"/>
    <w:rsid w:val="008517AA"/>
    <w:rsid w:val="008762B3"/>
    <w:rsid w:val="00890163"/>
    <w:rsid w:val="00891D0F"/>
    <w:rsid w:val="0089319B"/>
    <w:rsid w:val="00894715"/>
    <w:rsid w:val="008A2AC3"/>
    <w:rsid w:val="008B276E"/>
    <w:rsid w:val="008B64E0"/>
    <w:rsid w:val="008C046B"/>
    <w:rsid w:val="008E4499"/>
    <w:rsid w:val="009015FF"/>
    <w:rsid w:val="00902CA7"/>
    <w:rsid w:val="00914473"/>
    <w:rsid w:val="009150B3"/>
    <w:rsid w:val="00915365"/>
    <w:rsid w:val="00935750"/>
    <w:rsid w:val="00946AF4"/>
    <w:rsid w:val="009507B5"/>
    <w:rsid w:val="00953C55"/>
    <w:rsid w:val="00963F36"/>
    <w:rsid w:val="00964A19"/>
    <w:rsid w:val="00975386"/>
    <w:rsid w:val="00981D82"/>
    <w:rsid w:val="009A2C5A"/>
    <w:rsid w:val="009A4B2C"/>
    <w:rsid w:val="009A6F47"/>
    <w:rsid w:val="009C0065"/>
    <w:rsid w:val="009D2AF3"/>
    <w:rsid w:val="009E0F4F"/>
    <w:rsid w:val="009E2021"/>
    <w:rsid w:val="00A027B0"/>
    <w:rsid w:val="00A25120"/>
    <w:rsid w:val="00A340DD"/>
    <w:rsid w:val="00A35E87"/>
    <w:rsid w:val="00A504FC"/>
    <w:rsid w:val="00A52781"/>
    <w:rsid w:val="00A64426"/>
    <w:rsid w:val="00A730B3"/>
    <w:rsid w:val="00A73C2D"/>
    <w:rsid w:val="00A74995"/>
    <w:rsid w:val="00A93442"/>
    <w:rsid w:val="00AA4ABF"/>
    <w:rsid w:val="00AB5315"/>
    <w:rsid w:val="00AC1006"/>
    <w:rsid w:val="00AE6121"/>
    <w:rsid w:val="00AE6D20"/>
    <w:rsid w:val="00AF6719"/>
    <w:rsid w:val="00B1187C"/>
    <w:rsid w:val="00B202EA"/>
    <w:rsid w:val="00B34F78"/>
    <w:rsid w:val="00B35945"/>
    <w:rsid w:val="00B36C5E"/>
    <w:rsid w:val="00B432A9"/>
    <w:rsid w:val="00B71DA1"/>
    <w:rsid w:val="00B72DCF"/>
    <w:rsid w:val="00B91948"/>
    <w:rsid w:val="00B91D3D"/>
    <w:rsid w:val="00B92F81"/>
    <w:rsid w:val="00BA0A1E"/>
    <w:rsid w:val="00BA5040"/>
    <w:rsid w:val="00BC1994"/>
    <w:rsid w:val="00BC6455"/>
    <w:rsid w:val="00BD27DD"/>
    <w:rsid w:val="00BF6B3E"/>
    <w:rsid w:val="00C2135A"/>
    <w:rsid w:val="00C31DF0"/>
    <w:rsid w:val="00C330D8"/>
    <w:rsid w:val="00C44AB4"/>
    <w:rsid w:val="00C4667C"/>
    <w:rsid w:val="00C46A43"/>
    <w:rsid w:val="00C46D29"/>
    <w:rsid w:val="00C52A95"/>
    <w:rsid w:val="00C93276"/>
    <w:rsid w:val="00C97AC0"/>
    <w:rsid w:val="00CA3A8F"/>
    <w:rsid w:val="00CB7460"/>
    <w:rsid w:val="00CC0939"/>
    <w:rsid w:val="00CC5D67"/>
    <w:rsid w:val="00CD46E2"/>
    <w:rsid w:val="00CF1552"/>
    <w:rsid w:val="00CF61C2"/>
    <w:rsid w:val="00CF6601"/>
    <w:rsid w:val="00D03F11"/>
    <w:rsid w:val="00D22080"/>
    <w:rsid w:val="00D35D92"/>
    <w:rsid w:val="00D42B00"/>
    <w:rsid w:val="00D4502D"/>
    <w:rsid w:val="00D450E4"/>
    <w:rsid w:val="00D6189E"/>
    <w:rsid w:val="00D6467D"/>
    <w:rsid w:val="00D64E9E"/>
    <w:rsid w:val="00D82763"/>
    <w:rsid w:val="00DA2380"/>
    <w:rsid w:val="00DB2A91"/>
    <w:rsid w:val="00DB4CF1"/>
    <w:rsid w:val="00DB66B5"/>
    <w:rsid w:val="00DE281A"/>
    <w:rsid w:val="00DF68E9"/>
    <w:rsid w:val="00E27E51"/>
    <w:rsid w:val="00E315CA"/>
    <w:rsid w:val="00E3724A"/>
    <w:rsid w:val="00E373B5"/>
    <w:rsid w:val="00E83646"/>
    <w:rsid w:val="00E901D3"/>
    <w:rsid w:val="00E93003"/>
    <w:rsid w:val="00ED5B02"/>
    <w:rsid w:val="00EF1F82"/>
    <w:rsid w:val="00F13136"/>
    <w:rsid w:val="00F276DB"/>
    <w:rsid w:val="00F27FAA"/>
    <w:rsid w:val="00F32E22"/>
    <w:rsid w:val="00F447F1"/>
    <w:rsid w:val="00F56767"/>
    <w:rsid w:val="00F730D5"/>
    <w:rsid w:val="00F77F41"/>
    <w:rsid w:val="00F93FF6"/>
    <w:rsid w:val="00FB5AF3"/>
    <w:rsid w:val="00FE2610"/>
    <w:rsid w:val="00FE3A56"/>
    <w:rsid w:val="00FF6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428B5"/>
  <w15:chartTrackingRefBased/>
  <w15:docId w15:val="{464CCB49-B84B-4072-9F87-A79003809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29A7"/>
    <w:rPr>
      <w:rFonts w:ascii="Arial" w:hAnsi="Arial" w:cs="Arial"/>
      <w:sz w:val="24"/>
    </w:rPr>
  </w:style>
  <w:style w:type="paragraph" w:styleId="Heading1">
    <w:name w:val="heading 1"/>
    <w:basedOn w:val="Normal"/>
    <w:next w:val="Normal"/>
    <w:qFormat/>
    <w:rsid w:val="006105CF"/>
    <w:pPr>
      <w:keepNext/>
      <w:spacing w:before="240" w:after="60"/>
      <w:outlineLvl w:val="0"/>
    </w:pPr>
    <w:rPr>
      <w:b/>
      <w:bCs/>
      <w:kern w:val="32"/>
      <w:sz w:val="32"/>
      <w:szCs w:val="32"/>
    </w:rPr>
  </w:style>
  <w:style w:type="paragraph" w:styleId="Heading2">
    <w:name w:val="heading 2"/>
    <w:basedOn w:val="Normal"/>
    <w:next w:val="Normal"/>
    <w:qFormat/>
    <w:rsid w:val="006105CF"/>
    <w:pPr>
      <w:keepNext/>
      <w:spacing w:before="240" w:after="60"/>
      <w:outlineLvl w:val="1"/>
    </w:pPr>
    <w:rPr>
      <w:b/>
      <w:bCs/>
      <w:i/>
      <w:iCs/>
      <w:sz w:val="28"/>
      <w:szCs w:val="28"/>
    </w:rPr>
  </w:style>
  <w:style w:type="paragraph" w:styleId="Heading3">
    <w:name w:val="heading 3"/>
    <w:basedOn w:val="Normal"/>
    <w:next w:val="Normal"/>
    <w:qFormat/>
    <w:rsid w:val="006105CF"/>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MHeading1">
    <w:name w:val="SCM Heading 1"/>
    <w:basedOn w:val="Heading1"/>
    <w:next w:val="Normal"/>
    <w:rsid w:val="006105CF"/>
    <w:pPr>
      <w:autoSpaceDE w:val="0"/>
      <w:autoSpaceDN w:val="0"/>
      <w:adjustRightInd w:val="0"/>
    </w:pPr>
    <w:rPr>
      <w:rFonts w:ascii="Arial,Bold" w:hAnsi="Arial,Bold" w:cs="Arial,Bold"/>
      <w:bCs w:val="0"/>
      <w:szCs w:val="24"/>
    </w:rPr>
  </w:style>
  <w:style w:type="paragraph" w:customStyle="1" w:styleId="SCMHeading2">
    <w:name w:val="SCM Heading 2"/>
    <w:basedOn w:val="Heading2"/>
    <w:next w:val="Normal"/>
    <w:rsid w:val="006105CF"/>
    <w:pPr>
      <w:autoSpaceDE w:val="0"/>
      <w:autoSpaceDN w:val="0"/>
      <w:adjustRightInd w:val="0"/>
    </w:pPr>
    <w:rPr>
      <w:rFonts w:ascii="Arial,Bold" w:hAnsi="Arial,Bold" w:cs="Arial,Bold"/>
      <w:bCs w:val="0"/>
      <w:i w:val="0"/>
      <w:szCs w:val="24"/>
    </w:rPr>
  </w:style>
  <w:style w:type="paragraph" w:customStyle="1" w:styleId="SCMHeading3">
    <w:name w:val="SCM Heading 3"/>
    <w:basedOn w:val="Heading3"/>
    <w:next w:val="Normal"/>
    <w:rsid w:val="006105CF"/>
    <w:pPr>
      <w:autoSpaceDE w:val="0"/>
      <w:autoSpaceDN w:val="0"/>
      <w:adjustRightInd w:val="0"/>
    </w:pPr>
    <w:rPr>
      <w:rFonts w:ascii="Arial,Bold" w:hAnsi="Arial,Bold" w:cs="Arial,Bold"/>
      <w:bCs w:val="0"/>
      <w:szCs w:val="24"/>
    </w:rPr>
  </w:style>
  <w:style w:type="table" w:styleId="TableGrid">
    <w:name w:val="Table Grid"/>
    <w:basedOn w:val="TableNormal"/>
    <w:uiPriority w:val="39"/>
    <w:rsid w:val="001641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935750"/>
    <w:rPr>
      <w:sz w:val="16"/>
      <w:szCs w:val="16"/>
    </w:rPr>
  </w:style>
  <w:style w:type="paragraph" w:styleId="CommentText">
    <w:name w:val="annotation text"/>
    <w:basedOn w:val="Normal"/>
    <w:semiHidden/>
    <w:rsid w:val="00935750"/>
    <w:rPr>
      <w:sz w:val="20"/>
    </w:rPr>
  </w:style>
  <w:style w:type="paragraph" w:styleId="CommentSubject">
    <w:name w:val="annotation subject"/>
    <w:basedOn w:val="CommentText"/>
    <w:next w:val="CommentText"/>
    <w:semiHidden/>
    <w:rsid w:val="00935750"/>
    <w:rPr>
      <w:b/>
      <w:bCs/>
    </w:rPr>
  </w:style>
  <w:style w:type="paragraph" w:styleId="BalloonText">
    <w:name w:val="Balloon Text"/>
    <w:basedOn w:val="Normal"/>
    <w:semiHidden/>
    <w:rsid w:val="00935750"/>
    <w:rPr>
      <w:rFonts w:ascii="Tahoma" w:hAnsi="Tahoma" w:cs="Tahoma"/>
      <w:sz w:val="16"/>
      <w:szCs w:val="16"/>
    </w:rPr>
  </w:style>
  <w:style w:type="character" w:styleId="PlaceholderText">
    <w:name w:val="Placeholder Text"/>
    <w:uiPriority w:val="99"/>
    <w:semiHidden/>
    <w:rsid w:val="00B71DA1"/>
    <w:rPr>
      <w:color w:val="808080"/>
    </w:rPr>
  </w:style>
  <w:style w:type="paragraph" w:styleId="Revision">
    <w:name w:val="Revision"/>
    <w:hidden/>
    <w:uiPriority w:val="99"/>
    <w:semiHidden/>
    <w:rsid w:val="00DF68E9"/>
    <w:rPr>
      <w:rFonts w:ascii="Arial" w:hAnsi="Arial" w:cs="Arial"/>
      <w:sz w:val="24"/>
    </w:rPr>
  </w:style>
  <w:style w:type="paragraph" w:styleId="ListParagraph">
    <w:name w:val="List Paragraph"/>
    <w:aliases w:val="Paragraph 1,Dot pt,No Spacing1,List Paragraph Char Char Char,Indicator Text,Numbered Para 1,List Paragraph1,Bullet Points,MAIN CONTENT,OBC Bullet,List Paragraph11,List Paragraph12,F5 List Paragraph,Colorful List - Accent 11,Paragraph,L"/>
    <w:basedOn w:val="Normal"/>
    <w:link w:val="ListParagraphChar"/>
    <w:uiPriority w:val="34"/>
    <w:qFormat/>
    <w:rsid w:val="009E0F4F"/>
    <w:pPr>
      <w:spacing w:after="160" w:line="259" w:lineRule="auto"/>
      <w:ind w:left="720"/>
      <w:contextualSpacing/>
    </w:pPr>
    <w:rPr>
      <w:rFonts w:ascii="Calibri" w:eastAsia="Calibri" w:hAnsi="Calibri"/>
      <w:sz w:val="22"/>
      <w:szCs w:val="22"/>
      <w:lang w:eastAsia="en-US"/>
    </w:rPr>
  </w:style>
  <w:style w:type="character" w:customStyle="1" w:styleId="ListParagraphChar">
    <w:name w:val="List Paragraph Char"/>
    <w:aliases w:val="Paragraph 1 Char,Dot pt Char,No Spacing1 Char,List Paragraph Char Char Char Char,Indicator Text Char,Numbered Para 1 Char,List Paragraph1 Char,Bullet Points Char,MAIN CONTENT Char,OBC Bullet Char,List Paragraph11 Char,Paragraph Char"/>
    <w:basedOn w:val="DefaultParagraphFont"/>
    <w:link w:val="ListParagraph"/>
    <w:uiPriority w:val="34"/>
    <w:qFormat/>
    <w:locked/>
    <w:rsid w:val="009E0F4F"/>
    <w:rPr>
      <w:rFonts w:ascii="Calibri" w:eastAsia="Calibri" w:hAnsi="Calibri" w:cs="Arial"/>
      <w:sz w:val="22"/>
      <w:szCs w:val="22"/>
      <w:lang w:eastAsia="en-US"/>
    </w:rPr>
  </w:style>
  <w:style w:type="paragraph" w:styleId="NormalWeb">
    <w:name w:val="Normal (Web)"/>
    <w:basedOn w:val="Normal"/>
    <w:uiPriority w:val="99"/>
    <w:unhideWhenUsed/>
    <w:rsid w:val="00F56767"/>
    <w:pPr>
      <w:spacing w:before="100" w:beforeAutospacing="1" w:after="100" w:afterAutospacing="1"/>
    </w:pPr>
    <w:rPr>
      <w:rFonts w:ascii="Times New Roman" w:hAnsi="Times New Roman" w:cs="Times New Roman"/>
      <w:szCs w:val="24"/>
    </w:rPr>
  </w:style>
  <w:style w:type="character" w:styleId="Emphasis">
    <w:name w:val="Emphasis"/>
    <w:basedOn w:val="DefaultParagraphFont"/>
    <w:uiPriority w:val="20"/>
    <w:qFormat/>
    <w:rsid w:val="000C4C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952907">
      <w:bodyDiv w:val="1"/>
      <w:marLeft w:val="0"/>
      <w:marRight w:val="0"/>
      <w:marTop w:val="0"/>
      <w:marBottom w:val="0"/>
      <w:divBdr>
        <w:top w:val="none" w:sz="0" w:space="0" w:color="auto"/>
        <w:left w:val="none" w:sz="0" w:space="0" w:color="auto"/>
        <w:bottom w:val="none" w:sz="0" w:space="0" w:color="auto"/>
        <w:right w:val="none" w:sz="0" w:space="0" w:color="auto"/>
      </w:divBdr>
    </w:div>
    <w:div w:id="1933008280">
      <w:bodyDiv w:val="1"/>
      <w:marLeft w:val="0"/>
      <w:marRight w:val="0"/>
      <w:marTop w:val="0"/>
      <w:marBottom w:val="0"/>
      <w:divBdr>
        <w:top w:val="none" w:sz="0" w:space="0" w:color="auto"/>
        <w:left w:val="none" w:sz="0" w:space="0" w:color="auto"/>
        <w:bottom w:val="none" w:sz="0" w:space="0" w:color="auto"/>
        <w:right w:val="none" w:sz="0" w:space="0" w:color="auto"/>
      </w:divBdr>
    </w:div>
    <w:div w:id="2022782478">
      <w:bodyDiv w:val="1"/>
      <w:marLeft w:val="0"/>
      <w:marRight w:val="0"/>
      <w:marTop w:val="0"/>
      <w:marBottom w:val="0"/>
      <w:divBdr>
        <w:top w:val="none" w:sz="0" w:space="0" w:color="auto"/>
        <w:left w:val="none" w:sz="0" w:space="0" w:color="auto"/>
        <w:bottom w:val="none" w:sz="0" w:space="0" w:color="auto"/>
        <w:right w:val="none" w:sz="0" w:space="0" w:color="auto"/>
      </w:divBdr>
    </w:div>
    <w:div w:id="2059237909">
      <w:bodyDiv w:val="1"/>
      <w:marLeft w:val="0"/>
      <w:marRight w:val="0"/>
      <w:marTop w:val="0"/>
      <w:marBottom w:val="0"/>
      <w:divBdr>
        <w:top w:val="none" w:sz="0" w:space="0" w:color="auto"/>
        <w:left w:val="none" w:sz="0" w:space="0" w:color="auto"/>
        <w:bottom w:val="none" w:sz="0" w:space="0" w:color="auto"/>
        <w:right w:val="none" w:sz="0" w:space="0" w:color="auto"/>
      </w:divBdr>
    </w:div>
    <w:div w:id="212992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2.xml"/><Relationship Id="rId7" Type="http://schemas.openxmlformats.org/officeDocument/2006/relationships/styles" Target="styl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ca618902-1acf-4dcf-b3d1-9e9e617b47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0B07D2D2B94742B1FE0A7BF0BB0FEB" ma:contentTypeVersion="5" ma:contentTypeDescription="Create a new document." ma:contentTypeScope="" ma:versionID="111b0cf2f7248ec83f655ecef4318fb4">
  <xsd:schema xmlns:xsd="http://www.w3.org/2001/XMLSchema" xmlns:xs="http://www.w3.org/2001/XMLSchema" xmlns:p="http://schemas.microsoft.com/office/2006/metadata/properties" xmlns:ns3="ca618902-1acf-4dcf-b3d1-9e9e617b4708" targetNamespace="http://schemas.microsoft.com/office/2006/metadata/properties" ma:root="true" ma:fieldsID="cff1931df90f741a76d851b6b1d0d43c" ns3:_="">
    <xsd:import namespace="ca618902-1acf-4dcf-b3d1-9e9e617b470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18902-1acf-4dcf-b3d1-9e9e617b47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1C5A40-4215-4019-B0BD-79FFF1464A90}">
  <ds:schemaRefs>
    <ds:schemaRef ds:uri="http://schemas.openxmlformats.org/officeDocument/2006/bibliography"/>
  </ds:schemaRefs>
</ds:datastoreItem>
</file>

<file path=customXml/itemProps2.xml><?xml version="1.0" encoding="utf-8"?>
<ds:datastoreItem xmlns:ds="http://schemas.openxmlformats.org/officeDocument/2006/customXml" ds:itemID="{9DE558D7-C1DF-4D50-B5F6-58472B9F3EEF}">
  <ds:schemaRefs>
    <ds:schemaRef ds:uri="http://schemas.microsoft.com/office/2006/metadata/properties"/>
    <ds:schemaRef ds:uri="http://schemas.microsoft.com/office/infopath/2007/PartnerControls"/>
    <ds:schemaRef ds:uri="ca618902-1acf-4dcf-b3d1-9e9e617b4708"/>
  </ds:schemaRefs>
</ds:datastoreItem>
</file>

<file path=customXml/itemProps3.xml><?xml version="1.0" encoding="utf-8"?>
<ds:datastoreItem xmlns:ds="http://schemas.openxmlformats.org/officeDocument/2006/customXml" ds:itemID="{A10824A3-7110-422E-9CD1-5EEF8881739B}">
  <ds:schemaRefs>
    <ds:schemaRef ds:uri="http://schemas.microsoft.com/sharepoint/v3/contenttype/forms"/>
  </ds:schemaRefs>
</ds:datastoreItem>
</file>

<file path=customXml/itemProps4.xml><?xml version="1.0" encoding="utf-8"?>
<ds:datastoreItem xmlns:ds="http://schemas.openxmlformats.org/officeDocument/2006/customXml" ds:itemID="{F7AAD983-C55F-4BAB-8750-4ADAB7EB2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18902-1acf-4dcf-b3d1-9e9e617b4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1149</Words>
  <Characters>6325</Characters>
  <Application>Microsoft Office Word</Application>
  <DocSecurity>0</DocSecurity>
  <Lines>215</Lines>
  <Paragraphs>119</Paragraphs>
  <ScaleCrop>false</ScaleCrop>
  <HeadingPairs>
    <vt:vector size="2" baseType="variant">
      <vt:variant>
        <vt:lpstr>Title</vt:lpstr>
      </vt:variant>
      <vt:variant>
        <vt:i4>1</vt:i4>
      </vt:variant>
    </vt:vector>
  </HeadingPairs>
  <TitlesOfParts>
    <vt:vector size="1" baseType="lpstr">
      <vt:lpstr>Title:</vt:lpstr>
    </vt:vector>
  </TitlesOfParts>
  <Company>N.I.C.S</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Wai Kuen Mo</dc:creator>
  <cp:keywords/>
  <cp:lastModifiedBy>McGahan, Brendan</cp:lastModifiedBy>
  <cp:revision>2</cp:revision>
  <cp:lastPrinted>2014-04-28T08:05:00Z</cp:lastPrinted>
  <dcterms:created xsi:type="dcterms:W3CDTF">2026-04-20T09:55:00Z</dcterms:created>
  <dcterms:modified xsi:type="dcterms:W3CDTF">2026-04-20T09:55:00Z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0x010100630B07D2D2B94742B1FE0A7BF0BB0FEB</vt:lpwstr>
  </property>
</Properties>
</file>